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6FAD86" w14:textId="77777777" w:rsidR="00B02E25" w:rsidRDefault="00B02E25" w:rsidP="00E93E59">
      <w:pPr>
        <w:spacing w:after="0" w:line="240" w:lineRule="auto"/>
        <w:jc w:val="center"/>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 xml:space="preserve">                                                          ПРОЕКТ</w:t>
      </w:r>
    </w:p>
    <w:p w14:paraId="1760B158" w14:textId="77777777" w:rsidR="00B02E25" w:rsidRDefault="00B02E25" w:rsidP="00E93E59">
      <w:pPr>
        <w:spacing w:after="0" w:line="240" w:lineRule="auto"/>
        <w:jc w:val="center"/>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 xml:space="preserve">                                                                                                  вносит                           </w:t>
      </w:r>
      <w:r>
        <w:rPr>
          <w:rFonts w:ascii="Times New Roman" w:eastAsia="Times New Roman" w:hAnsi="Times New Roman" w:cs="Times New Roman"/>
          <w:noProof/>
          <w:sz w:val="24"/>
          <w:szCs w:val="24"/>
          <w:lang w:eastAsia="ru-RU"/>
        </w:rPr>
        <w:tab/>
      </w:r>
      <w:r>
        <w:rPr>
          <w:rFonts w:ascii="Times New Roman" w:eastAsia="Times New Roman" w:hAnsi="Times New Roman" w:cs="Times New Roman"/>
          <w:noProof/>
          <w:sz w:val="24"/>
          <w:szCs w:val="24"/>
          <w:lang w:eastAsia="ru-RU"/>
        </w:rPr>
        <w:tab/>
      </w:r>
      <w:r>
        <w:rPr>
          <w:rFonts w:ascii="Times New Roman" w:eastAsia="Times New Roman" w:hAnsi="Times New Roman" w:cs="Times New Roman"/>
          <w:noProof/>
          <w:sz w:val="24"/>
          <w:szCs w:val="24"/>
          <w:lang w:eastAsia="ru-RU"/>
        </w:rPr>
        <w:tab/>
      </w:r>
      <w:r>
        <w:rPr>
          <w:rFonts w:ascii="Times New Roman" w:eastAsia="Times New Roman" w:hAnsi="Times New Roman" w:cs="Times New Roman"/>
          <w:noProof/>
          <w:sz w:val="24"/>
          <w:szCs w:val="24"/>
          <w:lang w:eastAsia="ru-RU"/>
        </w:rPr>
        <w:tab/>
      </w:r>
      <w:r>
        <w:rPr>
          <w:rFonts w:ascii="Times New Roman" w:eastAsia="Times New Roman" w:hAnsi="Times New Roman" w:cs="Times New Roman"/>
          <w:noProof/>
          <w:sz w:val="24"/>
          <w:szCs w:val="24"/>
          <w:lang w:eastAsia="ru-RU"/>
        </w:rPr>
        <w:tab/>
        <w:t xml:space="preserve">                                                          Глава Переславль-Залесского</w:t>
      </w:r>
    </w:p>
    <w:p w14:paraId="73803144" w14:textId="77777777" w:rsidR="00B02E25" w:rsidRDefault="00B02E25" w:rsidP="00E93E59">
      <w:pPr>
        <w:spacing w:after="0" w:line="240" w:lineRule="auto"/>
        <w:jc w:val="center"/>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 xml:space="preserve">                                                                                   муниципального округа                                                                                                                          </w:t>
      </w:r>
    </w:p>
    <w:p w14:paraId="17EEF5AB" w14:textId="77777777" w:rsidR="00B02E25" w:rsidRDefault="00B02E25" w:rsidP="00E93E59">
      <w:pPr>
        <w:spacing w:after="0" w:line="240" w:lineRule="auto"/>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 xml:space="preserve">                  </w:t>
      </w:r>
      <w:r>
        <w:rPr>
          <w:rFonts w:ascii="Times New Roman" w:eastAsia="Times New Roman" w:hAnsi="Times New Roman" w:cs="Times New Roman"/>
          <w:noProof/>
          <w:sz w:val="24"/>
          <w:szCs w:val="24"/>
          <w:lang w:eastAsia="ru-RU"/>
        </w:rPr>
        <w:tab/>
      </w:r>
      <w:r>
        <w:rPr>
          <w:rFonts w:ascii="Times New Roman" w:eastAsia="Times New Roman" w:hAnsi="Times New Roman" w:cs="Times New Roman"/>
          <w:noProof/>
          <w:sz w:val="24"/>
          <w:szCs w:val="24"/>
          <w:lang w:eastAsia="ru-RU"/>
        </w:rPr>
        <w:tab/>
      </w:r>
      <w:r>
        <w:rPr>
          <w:rFonts w:ascii="Times New Roman" w:eastAsia="Times New Roman" w:hAnsi="Times New Roman" w:cs="Times New Roman"/>
          <w:noProof/>
          <w:sz w:val="24"/>
          <w:szCs w:val="24"/>
          <w:lang w:eastAsia="ru-RU"/>
        </w:rPr>
        <w:tab/>
      </w:r>
      <w:r>
        <w:rPr>
          <w:rFonts w:ascii="Times New Roman" w:eastAsia="Times New Roman" w:hAnsi="Times New Roman" w:cs="Times New Roman"/>
          <w:noProof/>
          <w:sz w:val="24"/>
          <w:szCs w:val="24"/>
          <w:lang w:eastAsia="ru-RU"/>
        </w:rPr>
        <w:tab/>
      </w:r>
      <w:r>
        <w:rPr>
          <w:rFonts w:ascii="Times New Roman" w:eastAsia="Times New Roman" w:hAnsi="Times New Roman" w:cs="Times New Roman"/>
          <w:noProof/>
          <w:sz w:val="24"/>
          <w:szCs w:val="24"/>
          <w:lang w:eastAsia="ru-RU"/>
        </w:rPr>
        <w:tab/>
      </w:r>
      <w:r>
        <w:rPr>
          <w:rFonts w:ascii="Times New Roman" w:eastAsia="Times New Roman" w:hAnsi="Times New Roman" w:cs="Times New Roman"/>
          <w:noProof/>
          <w:sz w:val="24"/>
          <w:szCs w:val="24"/>
          <w:lang w:eastAsia="ru-RU"/>
        </w:rPr>
        <w:tab/>
      </w:r>
      <w:r>
        <w:rPr>
          <w:rFonts w:ascii="Times New Roman" w:eastAsia="Times New Roman" w:hAnsi="Times New Roman" w:cs="Times New Roman"/>
          <w:noProof/>
          <w:sz w:val="24"/>
          <w:szCs w:val="24"/>
          <w:lang w:eastAsia="ru-RU"/>
        </w:rPr>
        <w:tab/>
      </w:r>
      <w:r>
        <w:rPr>
          <w:rFonts w:ascii="Times New Roman" w:eastAsia="Times New Roman" w:hAnsi="Times New Roman" w:cs="Times New Roman"/>
          <w:noProof/>
          <w:sz w:val="24"/>
          <w:szCs w:val="24"/>
          <w:lang w:eastAsia="ru-RU"/>
        </w:rPr>
        <w:tab/>
        <w:t xml:space="preserve">       </w:t>
      </w:r>
    </w:p>
    <w:p w14:paraId="45534D41" w14:textId="77777777" w:rsidR="00B02E25" w:rsidRDefault="00B02E25" w:rsidP="00E93E5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41B862B3" wp14:editId="59AF4764">
            <wp:extent cx="461010" cy="54864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461010" cy="548640"/>
                    </a:xfrm>
                    <a:prstGeom prst="rect">
                      <a:avLst/>
                    </a:prstGeom>
                    <a:noFill/>
                    <a:ln w="9525">
                      <a:noFill/>
                      <a:miter lim="800000"/>
                      <a:headEnd/>
                      <a:tailEnd/>
                    </a:ln>
                  </pic:spPr>
                </pic:pic>
              </a:graphicData>
            </a:graphic>
          </wp:inline>
        </w:drawing>
      </w:r>
    </w:p>
    <w:p w14:paraId="27C78FEE" w14:textId="77777777" w:rsidR="00B02E25" w:rsidRDefault="00B02E25" w:rsidP="00E93E59">
      <w:pPr>
        <w:tabs>
          <w:tab w:val="left" w:pos="7371"/>
        </w:tabs>
        <w:spacing w:after="0" w:line="240" w:lineRule="auto"/>
        <w:jc w:val="center"/>
        <w:rPr>
          <w:rFonts w:ascii="Times New Roman" w:eastAsia="Times New Roman" w:hAnsi="Times New Roman" w:cs="Times New Roman"/>
          <w:sz w:val="24"/>
          <w:szCs w:val="24"/>
          <w:lang w:eastAsia="ru-RU"/>
        </w:rPr>
      </w:pPr>
    </w:p>
    <w:p w14:paraId="2DE964B8" w14:textId="5EA215BA" w:rsidR="00B02E25" w:rsidRDefault="00B02E25" w:rsidP="00E93E59">
      <w:pPr>
        <w:widowControl w:val="0"/>
        <w:spacing w:after="0" w:line="240" w:lineRule="auto"/>
        <w:jc w:val="center"/>
        <w:rPr>
          <w:rFonts w:ascii="Times New Roman" w:eastAsia="Times New Roman" w:hAnsi="Times New Roman" w:cs="Times New Roman"/>
          <w:b/>
          <w:sz w:val="28"/>
          <w:szCs w:val="20"/>
          <w:lang w:eastAsia="ru-RU"/>
        </w:rPr>
      </w:pPr>
      <w:r>
        <w:rPr>
          <w:rFonts w:ascii="Times New Roman" w:eastAsia="Times New Roman" w:hAnsi="Times New Roman" w:cs="Times New Roman"/>
          <w:b/>
          <w:sz w:val="28"/>
          <w:szCs w:val="20"/>
          <w:lang w:eastAsia="ru-RU"/>
        </w:rPr>
        <w:t>Дума Переславль-Залесского муниципального округа</w:t>
      </w:r>
    </w:p>
    <w:p w14:paraId="0B2868F3" w14:textId="33918CC6" w:rsidR="002A5CAB" w:rsidRDefault="002A5CAB" w:rsidP="00E93E59">
      <w:pPr>
        <w:widowControl w:val="0"/>
        <w:spacing w:after="0" w:line="240" w:lineRule="auto"/>
        <w:jc w:val="center"/>
        <w:rPr>
          <w:rFonts w:ascii="Times New Roman" w:eastAsia="Times New Roman" w:hAnsi="Times New Roman" w:cs="Times New Roman"/>
          <w:b/>
          <w:sz w:val="28"/>
          <w:szCs w:val="20"/>
          <w:lang w:eastAsia="ru-RU"/>
        </w:rPr>
      </w:pPr>
      <w:r>
        <w:rPr>
          <w:rFonts w:ascii="Times New Roman" w:eastAsia="Times New Roman" w:hAnsi="Times New Roman" w:cs="Times New Roman"/>
          <w:b/>
          <w:sz w:val="28"/>
          <w:szCs w:val="20"/>
          <w:lang w:eastAsia="ru-RU"/>
        </w:rPr>
        <w:t>Ярославской области</w:t>
      </w:r>
    </w:p>
    <w:p w14:paraId="6DC9B6B7" w14:textId="77777777" w:rsidR="00B02E25" w:rsidRDefault="00B02E25" w:rsidP="00E93E59">
      <w:pPr>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восьмого созыва</w:t>
      </w:r>
    </w:p>
    <w:p w14:paraId="6E737C72" w14:textId="77777777" w:rsidR="00B02E25" w:rsidRDefault="00B02E25" w:rsidP="00E93E59">
      <w:pPr>
        <w:spacing w:after="0" w:line="240" w:lineRule="auto"/>
        <w:jc w:val="center"/>
        <w:rPr>
          <w:rFonts w:ascii="Times New Roman" w:eastAsia="Times New Roman" w:hAnsi="Times New Roman" w:cs="Times New Roman"/>
          <w:b/>
          <w:sz w:val="28"/>
          <w:szCs w:val="24"/>
          <w:lang w:eastAsia="ru-RU"/>
        </w:rPr>
      </w:pPr>
    </w:p>
    <w:p w14:paraId="5F7A05E4" w14:textId="77777777" w:rsidR="00B02E25" w:rsidRDefault="00B02E25" w:rsidP="00E93E59">
      <w:pPr>
        <w:keepNext/>
        <w:spacing w:after="0" w:line="240" w:lineRule="auto"/>
        <w:jc w:val="center"/>
        <w:outlineLvl w:val="0"/>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Р Е Ш Е Н И Е</w:t>
      </w:r>
    </w:p>
    <w:p w14:paraId="6740EBFE" w14:textId="77777777" w:rsidR="00B02E25" w:rsidRDefault="00B02E25" w:rsidP="00E93E59">
      <w:pPr>
        <w:spacing w:after="0" w:line="240" w:lineRule="auto"/>
        <w:jc w:val="center"/>
        <w:rPr>
          <w:rFonts w:ascii="Times New Roman" w:eastAsia="Times New Roman" w:hAnsi="Times New Roman" w:cs="Times New Roman"/>
          <w:sz w:val="28"/>
          <w:szCs w:val="28"/>
          <w:lang w:eastAsia="ru-RU"/>
        </w:rPr>
      </w:pPr>
    </w:p>
    <w:p w14:paraId="40AA6C41" w14:textId="77777777" w:rsidR="00B02E25" w:rsidRDefault="00B02E25" w:rsidP="00E93E5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____________                                                                </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w:t>
      </w:r>
    </w:p>
    <w:p w14:paraId="6507D28D" w14:textId="3F754392" w:rsidR="00B02E25" w:rsidRDefault="00B02E25" w:rsidP="00E93E59">
      <w:pPr>
        <w:tabs>
          <w:tab w:val="left" w:pos="7371"/>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002A5CAB">
        <w:rPr>
          <w:rFonts w:ascii="Times New Roman" w:eastAsia="Times New Roman" w:hAnsi="Times New Roman" w:cs="Times New Roman"/>
          <w:sz w:val="28"/>
          <w:szCs w:val="28"/>
          <w:lang w:eastAsia="ru-RU"/>
        </w:rPr>
        <w:t>ород</w:t>
      </w:r>
      <w:r>
        <w:rPr>
          <w:rFonts w:ascii="Times New Roman" w:eastAsia="Times New Roman" w:hAnsi="Times New Roman" w:cs="Times New Roman"/>
          <w:sz w:val="28"/>
          <w:szCs w:val="28"/>
          <w:lang w:eastAsia="ru-RU"/>
        </w:rPr>
        <w:t xml:space="preserve"> Переславль-Залесский</w:t>
      </w:r>
    </w:p>
    <w:p w14:paraId="3A233C60" w14:textId="77777777" w:rsidR="00E93E59" w:rsidRDefault="00E93E59" w:rsidP="00E93E59">
      <w:pPr>
        <w:spacing w:after="0" w:line="240" w:lineRule="auto"/>
        <w:jc w:val="center"/>
        <w:rPr>
          <w:rFonts w:ascii="Times New Roman" w:eastAsia="Times New Roman" w:hAnsi="Times New Roman" w:cs="Times New Roman"/>
          <w:sz w:val="28"/>
          <w:szCs w:val="28"/>
          <w:lang w:eastAsia="ru-RU"/>
        </w:rPr>
      </w:pPr>
    </w:p>
    <w:p w14:paraId="78255C5C" w14:textId="581509BB" w:rsidR="00B02E25" w:rsidRDefault="00231B7C" w:rsidP="00E93E59">
      <w:pPr>
        <w:spacing w:after="0" w:line="240" w:lineRule="auto"/>
        <w:jc w:val="center"/>
        <w:rPr>
          <w:rFonts w:ascii="Times New Roman" w:eastAsia="Times New Roman" w:hAnsi="Times New Roman" w:cs="Times New Roman"/>
          <w:sz w:val="28"/>
          <w:szCs w:val="28"/>
          <w:lang w:eastAsia="ru-RU"/>
        </w:rPr>
      </w:pPr>
      <w:r>
        <w:pict w14:anchorId="3452A36B">
          <v:shapetype id="_x0000_t202" coordsize="21600,21600" o:spt="202" path="m,l,21600r21600,l21600,xe">
            <v:stroke joinstyle="miter"/>
            <v:path gradientshapeok="t" o:connecttype="rect"/>
          </v:shapetype>
          <v:shape id="Поле 3" o:spid="_x0000_s1026" type="#_x0000_t202" style="position:absolute;left:0;text-align:left;margin-left:0;margin-top:13.45pt;width:487.8pt;height:66.75pt;z-index:251658240;visibility:visible;mso-position-horizontal:lef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" stroked="f">
            <v:textbox>
              <w:txbxContent>
                <w:p w14:paraId="6153FC69" w14:textId="77777777" w:rsidR="00B02E25" w:rsidRDefault="00A10D6E" w:rsidP="00E93E59">
                  <w:pPr>
                    <w:spacing w:after="0" w:line="240" w:lineRule="auto"/>
                    <w:jc w:val="center"/>
                    <w:rPr>
                      <w:rFonts w:ascii="Times New Roman" w:hAnsi="Times New Roman"/>
                      <w:b/>
                      <w:sz w:val="28"/>
                      <w:szCs w:val="28"/>
                    </w:rPr>
                  </w:pPr>
                  <w:r>
                    <w:rPr>
                      <w:rFonts w:ascii="Times New Roman" w:hAnsi="Times New Roman" w:cs="Times New Roman"/>
                      <w:b/>
                      <w:sz w:val="28"/>
                      <w:szCs w:val="28"/>
                    </w:rPr>
                    <w:t>О назначении</w:t>
                  </w:r>
                  <w:r w:rsidR="00B02E25">
                    <w:rPr>
                      <w:rFonts w:ascii="Times New Roman" w:hAnsi="Times New Roman" w:cs="Times New Roman"/>
                      <w:b/>
                      <w:sz w:val="28"/>
                      <w:szCs w:val="28"/>
                    </w:rPr>
                    <w:t xml:space="preserve"> публичных слушаний по проекту решения Думы Переславль-Залесского муниципального округа «О принятии Устава Переславль-Залесского муниципального округа Ярославской области»</w:t>
                  </w:r>
                </w:p>
              </w:txbxContent>
            </v:textbox>
            <w10:wrap anchorx="margin"/>
          </v:shape>
        </w:pict>
      </w:r>
      <w:r w:rsidR="00B02E25">
        <w:rPr>
          <w:rFonts w:ascii="Times New Roman" w:eastAsia="Times New Roman" w:hAnsi="Times New Roman" w:cs="Times New Roman"/>
          <w:sz w:val="28"/>
          <w:szCs w:val="28"/>
          <w:lang w:eastAsia="ru-RU"/>
        </w:rPr>
        <w:tab/>
      </w:r>
    </w:p>
    <w:p w14:paraId="4C554043" w14:textId="77777777" w:rsidR="00B02E25" w:rsidRDefault="00B02E25" w:rsidP="00E93E59">
      <w:pPr>
        <w:spacing w:after="0" w:line="240" w:lineRule="auto"/>
        <w:jc w:val="center"/>
        <w:rPr>
          <w:rFonts w:ascii="Times New Roman" w:eastAsia="Times New Roman" w:hAnsi="Times New Roman" w:cs="Times New Roman"/>
          <w:sz w:val="28"/>
          <w:szCs w:val="28"/>
          <w:lang w:eastAsia="ru-RU"/>
        </w:rPr>
      </w:pPr>
    </w:p>
    <w:p w14:paraId="7D8F3A81" w14:textId="77777777" w:rsidR="00B02E25" w:rsidRDefault="00B02E25" w:rsidP="00E93E59">
      <w:pPr>
        <w:spacing w:after="0" w:line="240" w:lineRule="auto"/>
        <w:jc w:val="center"/>
        <w:rPr>
          <w:rFonts w:ascii="Times New Roman" w:eastAsia="Times New Roman" w:hAnsi="Times New Roman" w:cs="Times New Roman"/>
          <w:sz w:val="28"/>
          <w:szCs w:val="28"/>
          <w:lang w:eastAsia="ru-RU"/>
        </w:rPr>
      </w:pPr>
    </w:p>
    <w:p w14:paraId="7AC463D7" w14:textId="77777777" w:rsidR="00B02E25" w:rsidRDefault="00B02E25" w:rsidP="00E93E59">
      <w:pPr>
        <w:spacing w:after="0" w:line="240" w:lineRule="auto"/>
        <w:jc w:val="center"/>
        <w:rPr>
          <w:rFonts w:ascii="Times New Roman" w:eastAsia="Times New Roman" w:hAnsi="Times New Roman" w:cs="Times New Roman"/>
          <w:sz w:val="28"/>
          <w:szCs w:val="28"/>
          <w:lang w:eastAsia="ru-RU"/>
        </w:rPr>
      </w:pPr>
    </w:p>
    <w:p w14:paraId="5B372E68" w14:textId="77777777" w:rsidR="00B02E25" w:rsidRDefault="00B02E25" w:rsidP="00E93E5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14:paraId="5DBCEE15" w14:textId="77777777" w:rsidR="00B02E25" w:rsidRDefault="00B02E25" w:rsidP="00E93E5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w:t>
      </w:r>
      <w:r w:rsidR="0051263D">
        <w:rPr>
          <w:rFonts w:ascii="Times New Roman" w:eastAsia="Times New Roman" w:hAnsi="Times New Roman" w:cs="Times New Roman"/>
          <w:sz w:val="28"/>
          <w:szCs w:val="28"/>
          <w:lang w:eastAsia="ru-RU"/>
        </w:rPr>
        <w:t xml:space="preserve">Порядком организации и проведения публичных слушаний в Переславль-Залесском муниципальном округе Ярославской области, утвержденным решением Думы Переславль-Залесского муниципального округа от 24.07.2025 № 62, </w:t>
      </w:r>
      <w:r>
        <w:rPr>
          <w:rFonts w:ascii="Times New Roman" w:eastAsia="Times New Roman" w:hAnsi="Times New Roman" w:cs="Times New Roman"/>
          <w:sz w:val="28"/>
          <w:szCs w:val="28"/>
          <w:lang w:eastAsia="ru-RU"/>
        </w:rPr>
        <w:t xml:space="preserve">Уставом Переславль-Залесского муниципального округа Ярославской области, </w:t>
      </w:r>
    </w:p>
    <w:p w14:paraId="340687C0" w14:textId="77777777" w:rsidR="00B02E25" w:rsidRDefault="00B02E25" w:rsidP="00E93E5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14:paraId="7992AEB5" w14:textId="77777777" w:rsidR="00B02E25" w:rsidRDefault="00B02E25" w:rsidP="00E93E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Дума Переславль-Залесского муниципального округа РЕШИЛА:</w:t>
      </w:r>
    </w:p>
    <w:p w14:paraId="0B454D6B" w14:textId="77777777" w:rsidR="00B02E25" w:rsidRDefault="00B02E25" w:rsidP="00E93E59">
      <w:pPr>
        <w:spacing w:after="0" w:line="240" w:lineRule="auto"/>
        <w:jc w:val="center"/>
        <w:rPr>
          <w:rFonts w:ascii="Times New Roman" w:eastAsia="Times New Roman" w:hAnsi="Times New Roman" w:cs="Times New Roman"/>
          <w:sz w:val="28"/>
          <w:szCs w:val="28"/>
          <w:lang w:eastAsia="ru-RU"/>
        </w:rPr>
      </w:pPr>
    </w:p>
    <w:p w14:paraId="7CB7B87E" w14:textId="724DCFF5" w:rsidR="00FE5A3A" w:rsidRDefault="00A10D6E" w:rsidP="00E93E59">
      <w:pPr>
        <w:pStyle w:val="a4"/>
        <w:widowControl w:val="0"/>
        <w:numPr>
          <w:ilvl w:val="0"/>
          <w:numId w:val="1"/>
        </w:numPr>
        <w:autoSpaceDE w:val="0"/>
        <w:autoSpaceDN w:val="0"/>
        <w:adjustRightInd w:val="0"/>
        <w:spacing w:after="0" w:line="240" w:lineRule="auto"/>
        <w:ind w:left="0"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Назначить </w:t>
      </w:r>
      <w:r w:rsidR="0051263D">
        <w:rPr>
          <w:rFonts w:ascii="Times New Roman" w:eastAsia="Times New Roman" w:hAnsi="Times New Roman" w:cs="Times New Roman"/>
          <w:sz w:val="28"/>
          <w:szCs w:val="28"/>
          <w:lang w:eastAsia="ru-RU"/>
        </w:rPr>
        <w:t>публичные слушания по проекту решения Думы Переславль-Залесского муниципального округа «О принятии Устава Переславль-Залесского муниципального округа Ярославской области» (приложение 1)</w:t>
      </w:r>
      <w:r w:rsidR="00FE5A3A">
        <w:rPr>
          <w:rFonts w:ascii="Times New Roman" w:eastAsia="Times New Roman" w:hAnsi="Times New Roman" w:cs="Times New Roman"/>
          <w:sz w:val="28"/>
          <w:szCs w:val="28"/>
          <w:lang w:eastAsia="ru-RU"/>
        </w:rPr>
        <w:t>.</w:t>
      </w:r>
    </w:p>
    <w:p w14:paraId="2F2DA393" w14:textId="38A54136" w:rsidR="00B02E25" w:rsidRDefault="00FE5A3A" w:rsidP="00E93E59">
      <w:pPr>
        <w:pStyle w:val="a4"/>
        <w:widowControl w:val="0"/>
        <w:numPr>
          <w:ilvl w:val="0"/>
          <w:numId w:val="1"/>
        </w:numPr>
        <w:autoSpaceDE w:val="0"/>
        <w:autoSpaceDN w:val="0"/>
        <w:adjustRightInd w:val="0"/>
        <w:spacing w:after="0" w:line="240" w:lineRule="auto"/>
        <w:ind w:left="0"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Провести публичные слушания по проекту решения Думы Переславль-Залесского муниципального округа «О принятии Устава Переславль-Залесского муниципального округа Ярославской области» </w:t>
      </w:r>
      <w:r w:rsidR="00FF627E">
        <w:rPr>
          <w:rFonts w:ascii="Times New Roman" w:eastAsia="Times New Roman" w:hAnsi="Times New Roman" w:cs="Times New Roman"/>
          <w:sz w:val="28"/>
          <w:szCs w:val="28"/>
          <w:lang w:eastAsia="ru-RU"/>
        </w:rPr>
        <w:t>14</w:t>
      </w:r>
      <w:r w:rsidR="00A26F1C">
        <w:rPr>
          <w:rFonts w:ascii="Times New Roman" w:eastAsia="Times New Roman" w:hAnsi="Times New Roman" w:cs="Times New Roman"/>
          <w:sz w:val="28"/>
          <w:szCs w:val="28"/>
          <w:lang w:eastAsia="ru-RU"/>
        </w:rPr>
        <w:t xml:space="preserve"> </w:t>
      </w:r>
      <w:r w:rsidR="00FF627E">
        <w:rPr>
          <w:rFonts w:ascii="Times New Roman" w:eastAsia="Times New Roman" w:hAnsi="Times New Roman" w:cs="Times New Roman"/>
          <w:sz w:val="28"/>
          <w:szCs w:val="28"/>
          <w:lang w:eastAsia="ru-RU"/>
        </w:rPr>
        <w:t>сентября</w:t>
      </w:r>
      <w:r w:rsidR="00A26F1C">
        <w:rPr>
          <w:rFonts w:ascii="Times New Roman" w:eastAsia="Times New Roman" w:hAnsi="Times New Roman" w:cs="Times New Roman"/>
          <w:sz w:val="28"/>
          <w:szCs w:val="28"/>
          <w:lang w:eastAsia="ru-RU"/>
        </w:rPr>
        <w:t xml:space="preserve"> 2026 года в 14.00 час. в помещении Администрации Переславль-Залесского муниципального округа по адресу: г. Переславль-Залесский, Народная пл., д. 1,</w:t>
      </w:r>
      <w:r w:rsidR="00223DE6">
        <w:rPr>
          <w:rFonts w:ascii="Times New Roman" w:eastAsia="Times New Roman" w:hAnsi="Times New Roman" w:cs="Times New Roman"/>
          <w:sz w:val="28"/>
          <w:szCs w:val="28"/>
          <w:lang w:eastAsia="ru-RU"/>
        </w:rPr>
        <w:t xml:space="preserve"> в зале заседаний на 3-м этаже.</w:t>
      </w:r>
    </w:p>
    <w:p w14:paraId="04E9042A" w14:textId="7E80CD46" w:rsidR="00A26F1C" w:rsidRDefault="00FE5A3A" w:rsidP="00E93E59">
      <w:pPr>
        <w:pStyle w:val="a4"/>
        <w:widowControl w:val="0"/>
        <w:numPr>
          <w:ilvl w:val="0"/>
          <w:numId w:val="1"/>
        </w:numPr>
        <w:autoSpaceDE w:val="0"/>
        <w:autoSpaceDN w:val="0"/>
        <w:adjustRightInd w:val="0"/>
        <w:spacing w:after="0" w:line="240" w:lineRule="auto"/>
        <w:ind w:left="0"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Установить Порядок учета </w:t>
      </w:r>
      <w:r w:rsidR="001427F2">
        <w:rPr>
          <w:rFonts w:ascii="Times New Roman" w:eastAsia="Times New Roman" w:hAnsi="Times New Roman" w:cs="Times New Roman"/>
          <w:sz w:val="28"/>
          <w:szCs w:val="28"/>
          <w:lang w:eastAsia="ru-RU"/>
        </w:rPr>
        <w:t>замечаний и предложен</w:t>
      </w:r>
      <w:r>
        <w:rPr>
          <w:rFonts w:ascii="Times New Roman" w:eastAsia="Times New Roman" w:hAnsi="Times New Roman" w:cs="Times New Roman"/>
          <w:sz w:val="28"/>
          <w:szCs w:val="28"/>
          <w:lang w:eastAsia="ru-RU"/>
        </w:rPr>
        <w:t>ий по проекту решения Думы Переславль-Залесского муниципального округа «О принятии Устава Переславль-Залесского муниципального округа Ярославской области» и участия граждан в его обсуждении согласно приложению 2.</w:t>
      </w:r>
    </w:p>
    <w:p w14:paraId="7A5176DA" w14:textId="77777777" w:rsidR="00FE5A3A" w:rsidRDefault="00FE5A3A" w:rsidP="00E93E59">
      <w:pPr>
        <w:pStyle w:val="a4"/>
        <w:widowControl w:val="0"/>
        <w:numPr>
          <w:ilvl w:val="0"/>
          <w:numId w:val="1"/>
        </w:numPr>
        <w:autoSpaceDE w:val="0"/>
        <w:autoSpaceDN w:val="0"/>
        <w:adjustRightInd w:val="0"/>
        <w:spacing w:after="0" w:line="240" w:lineRule="auto"/>
        <w:ind w:left="0"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Назначить ответственным за подготовку и проведение публичных слушаний постоянную комиссию Думы Переславль-Залесского муниципального округа по законодательству и вопросам местного самоуправления (Серов А.В.). </w:t>
      </w:r>
    </w:p>
    <w:p w14:paraId="224980DC" w14:textId="77777777" w:rsidR="005048D1" w:rsidRDefault="00B02E25" w:rsidP="00E93E59">
      <w:pPr>
        <w:pStyle w:val="a4"/>
        <w:widowControl w:val="0"/>
        <w:numPr>
          <w:ilvl w:val="0"/>
          <w:numId w:val="1"/>
        </w:numPr>
        <w:autoSpaceDE w:val="0"/>
        <w:autoSpaceDN w:val="0"/>
        <w:adjustRightInd w:val="0"/>
        <w:spacing w:after="0" w:line="240" w:lineRule="auto"/>
        <w:ind w:left="0"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Опубликовать настоящее решение на официальном сайте муниципального образования «Переславль-Залесский муниципальный округ Ярославской области» в информационно-т</w:t>
      </w:r>
      <w:r w:rsidR="005048D1">
        <w:rPr>
          <w:rFonts w:ascii="Times New Roman" w:eastAsia="Times New Roman" w:hAnsi="Times New Roman" w:cs="Times New Roman"/>
          <w:sz w:val="28"/>
          <w:szCs w:val="28"/>
          <w:lang w:eastAsia="ru-RU"/>
        </w:rPr>
        <w:t>елекоммуникационной сети «Интер</w:t>
      </w:r>
      <w:r>
        <w:rPr>
          <w:rFonts w:ascii="Times New Roman" w:eastAsia="Times New Roman" w:hAnsi="Times New Roman" w:cs="Times New Roman"/>
          <w:sz w:val="28"/>
          <w:szCs w:val="28"/>
          <w:lang w:eastAsia="ru-RU"/>
        </w:rPr>
        <w:t>нет».</w:t>
      </w:r>
    </w:p>
    <w:p w14:paraId="78E12E8B" w14:textId="77777777" w:rsidR="00FE093D" w:rsidRDefault="00FE093D" w:rsidP="00E93E59">
      <w:pPr>
        <w:pStyle w:val="a4"/>
        <w:widowControl w:val="0"/>
        <w:numPr>
          <w:ilvl w:val="0"/>
          <w:numId w:val="1"/>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Решение вступает в силу </w:t>
      </w:r>
      <w:r w:rsidR="001427F2">
        <w:rPr>
          <w:rFonts w:ascii="Times New Roman" w:eastAsia="Times New Roman" w:hAnsi="Times New Roman" w:cs="Times New Roman"/>
          <w:sz w:val="28"/>
          <w:szCs w:val="28"/>
          <w:lang w:eastAsia="ru-RU"/>
        </w:rPr>
        <w:t>после официального опубликования.</w:t>
      </w:r>
      <w:r>
        <w:rPr>
          <w:rFonts w:ascii="Times New Roman" w:eastAsia="Times New Roman" w:hAnsi="Times New Roman" w:cs="Times New Roman"/>
          <w:sz w:val="28"/>
          <w:szCs w:val="28"/>
          <w:lang w:eastAsia="ru-RU"/>
        </w:rPr>
        <w:t xml:space="preserve"> </w:t>
      </w:r>
    </w:p>
    <w:p w14:paraId="71C3744B" w14:textId="77777777" w:rsidR="00A752CF" w:rsidRDefault="00A752CF" w:rsidP="00E93E59">
      <w:pPr>
        <w:pStyle w:val="a4"/>
        <w:widowControl w:val="0"/>
        <w:autoSpaceDE w:val="0"/>
        <w:autoSpaceDN w:val="0"/>
        <w:adjustRightInd w:val="0"/>
        <w:spacing w:after="0" w:line="240" w:lineRule="auto"/>
        <w:ind w:left="540"/>
        <w:jc w:val="both"/>
        <w:rPr>
          <w:rFonts w:ascii="Times New Roman" w:eastAsia="Times New Roman" w:hAnsi="Times New Roman" w:cs="Times New Roman"/>
          <w:sz w:val="28"/>
          <w:szCs w:val="28"/>
          <w:lang w:eastAsia="ru-RU"/>
        </w:rPr>
      </w:pPr>
    </w:p>
    <w:tbl>
      <w:tblPr>
        <w:tblW w:w="9571" w:type="dxa"/>
        <w:tblLook w:val="01E0" w:firstRow="1" w:lastRow="1" w:firstColumn="1" w:lastColumn="1" w:noHBand="0" w:noVBand="0"/>
      </w:tblPr>
      <w:tblGrid>
        <w:gridCol w:w="9997"/>
      </w:tblGrid>
      <w:tr w:rsidR="00B02E25" w14:paraId="7E7D3026" w14:textId="77777777" w:rsidTr="005048D1">
        <w:trPr>
          <w:trHeight w:val="677"/>
        </w:trPr>
        <w:tc>
          <w:tcPr>
            <w:tcW w:w="9571" w:type="dxa"/>
          </w:tcPr>
          <w:p w14:paraId="3411ED2F" w14:textId="77777777" w:rsidR="00B02E25" w:rsidRDefault="00B02E25" w:rsidP="00E93E59">
            <w:pPr>
              <w:pStyle w:val="a4"/>
              <w:spacing w:after="0" w:line="240" w:lineRule="auto"/>
              <w:ind w:left="900"/>
            </w:pPr>
          </w:p>
          <w:tbl>
            <w:tblPr>
              <w:tblW w:w="9720" w:type="dxa"/>
              <w:tblLook w:val="01E0" w:firstRow="1" w:lastRow="1" w:firstColumn="1" w:lastColumn="1" w:noHBand="0" w:noVBand="0"/>
            </w:tblPr>
            <w:tblGrid>
              <w:gridCol w:w="9559"/>
              <w:gridCol w:w="222"/>
            </w:tblGrid>
            <w:tr w:rsidR="00690414" w14:paraId="1851E9D4" w14:textId="77777777" w:rsidTr="00690414">
              <w:tc>
                <w:tcPr>
                  <w:tcW w:w="9498" w:type="dxa"/>
                  <w:hideMark/>
                </w:tcPr>
                <w:tbl>
                  <w:tblPr>
                    <w:tblW w:w="10010" w:type="dxa"/>
                    <w:tblLook w:val="01E0" w:firstRow="1" w:lastRow="1" w:firstColumn="1" w:lastColumn="1" w:noHBand="0" w:noVBand="0"/>
                  </w:tblPr>
                  <w:tblGrid>
                    <w:gridCol w:w="4003"/>
                    <w:gridCol w:w="712"/>
                    <w:gridCol w:w="5295"/>
                  </w:tblGrid>
                  <w:tr w:rsidR="00690414" w14:paraId="0C3AB524" w14:textId="77777777" w:rsidTr="00E93E59">
                    <w:tc>
                      <w:tcPr>
                        <w:tcW w:w="4003" w:type="dxa"/>
                        <w:hideMark/>
                      </w:tcPr>
                      <w:p w14:paraId="2EC4FC6B" w14:textId="15F1BF7D" w:rsidR="00690414" w:rsidRDefault="00690414" w:rsidP="00E93E59">
                        <w:pPr>
                          <w:tabs>
                            <w:tab w:val="right" w:pos="4392"/>
                          </w:tabs>
                          <w:spacing w:after="0" w:line="240" w:lineRule="auto"/>
                          <w:rPr>
                            <w:rFonts w:ascii="Times New Roman" w:hAnsi="Times New Roman" w:cs="Times New Roman"/>
                            <w:sz w:val="28"/>
                            <w:szCs w:val="28"/>
                          </w:rPr>
                        </w:pPr>
                        <w:r>
                          <w:rPr>
                            <w:rFonts w:ascii="Times New Roman" w:hAnsi="Times New Roman" w:cs="Times New Roman"/>
                            <w:sz w:val="28"/>
                            <w:szCs w:val="28"/>
                          </w:rPr>
                          <w:t>Глава Переславль-Залесского муниципального округа</w:t>
                        </w:r>
                      </w:p>
                      <w:p w14:paraId="764BC931" w14:textId="77777777" w:rsidR="002A5CAB" w:rsidRDefault="002A5CAB" w:rsidP="00E93E59">
                        <w:pPr>
                          <w:tabs>
                            <w:tab w:val="right" w:pos="4392"/>
                          </w:tabs>
                          <w:spacing w:after="0" w:line="240" w:lineRule="auto"/>
                          <w:rPr>
                            <w:rFonts w:ascii="Times New Roman" w:hAnsi="Times New Roman" w:cs="Times New Roman"/>
                            <w:sz w:val="28"/>
                            <w:szCs w:val="28"/>
                          </w:rPr>
                        </w:pPr>
                      </w:p>
                      <w:p w14:paraId="56144E44" w14:textId="77777777" w:rsidR="00690414" w:rsidRDefault="00690414" w:rsidP="00E93E59">
                        <w:pPr>
                          <w:tabs>
                            <w:tab w:val="right" w:pos="4392"/>
                          </w:tabs>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Д.Н. </w:t>
                        </w:r>
                        <w:proofErr w:type="spellStart"/>
                        <w:r>
                          <w:rPr>
                            <w:rFonts w:ascii="Times New Roman" w:hAnsi="Times New Roman" w:cs="Times New Roman"/>
                            <w:sz w:val="28"/>
                            <w:szCs w:val="28"/>
                          </w:rPr>
                          <w:t>Зяблицкий</w:t>
                        </w:r>
                        <w:proofErr w:type="spellEnd"/>
                      </w:p>
                    </w:tc>
                    <w:tc>
                      <w:tcPr>
                        <w:tcW w:w="712" w:type="dxa"/>
                      </w:tcPr>
                      <w:p w14:paraId="640B65C9" w14:textId="77777777" w:rsidR="00690414" w:rsidRDefault="00690414" w:rsidP="00E93E59">
                        <w:pPr>
                          <w:spacing w:after="0" w:line="240" w:lineRule="auto"/>
                          <w:rPr>
                            <w:rFonts w:ascii="Times New Roman" w:hAnsi="Times New Roman" w:cs="Times New Roman"/>
                            <w:sz w:val="28"/>
                            <w:szCs w:val="28"/>
                          </w:rPr>
                        </w:pPr>
                      </w:p>
                    </w:tc>
                    <w:tc>
                      <w:tcPr>
                        <w:tcW w:w="5295" w:type="dxa"/>
                      </w:tcPr>
                      <w:p w14:paraId="244CBD1E" w14:textId="54725223" w:rsidR="00690414" w:rsidRDefault="00690414" w:rsidP="00E93E59">
                        <w:pPr>
                          <w:spacing w:after="0" w:line="240" w:lineRule="auto"/>
                          <w:rPr>
                            <w:rFonts w:ascii="Times New Roman" w:hAnsi="Times New Roman" w:cs="Times New Roman"/>
                            <w:sz w:val="28"/>
                            <w:szCs w:val="28"/>
                          </w:rPr>
                        </w:pPr>
                        <w:r>
                          <w:rPr>
                            <w:rFonts w:ascii="Times New Roman" w:hAnsi="Times New Roman" w:cs="Times New Roman"/>
                            <w:sz w:val="28"/>
                            <w:szCs w:val="28"/>
                          </w:rPr>
                          <w:t>Председатель Думы Переславль-Залесского муниципального округа</w:t>
                        </w:r>
                      </w:p>
                      <w:p w14:paraId="40C5F3F0" w14:textId="77777777" w:rsidR="002A5CAB" w:rsidRDefault="002A5CAB" w:rsidP="00E93E59">
                        <w:pPr>
                          <w:spacing w:after="0" w:line="240" w:lineRule="auto"/>
                          <w:rPr>
                            <w:rFonts w:ascii="Times New Roman" w:hAnsi="Times New Roman" w:cs="Times New Roman"/>
                            <w:sz w:val="28"/>
                            <w:szCs w:val="28"/>
                          </w:rPr>
                        </w:pPr>
                      </w:p>
                      <w:p w14:paraId="2EFFED5C" w14:textId="5E593272" w:rsidR="00690414" w:rsidRDefault="00690414" w:rsidP="00E93E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А.Ю. Фольц</w:t>
                        </w:r>
                      </w:p>
                      <w:p w14:paraId="2B41A483" w14:textId="77777777" w:rsidR="00690414" w:rsidRDefault="00690414" w:rsidP="00E93E59">
                        <w:pPr>
                          <w:spacing w:after="0" w:line="240" w:lineRule="auto"/>
                          <w:ind w:right="323"/>
                          <w:jc w:val="right"/>
                          <w:rPr>
                            <w:rFonts w:ascii="Times New Roman" w:hAnsi="Times New Roman" w:cs="Times New Roman"/>
                            <w:sz w:val="28"/>
                            <w:szCs w:val="28"/>
                          </w:rPr>
                        </w:pPr>
                      </w:p>
                      <w:p w14:paraId="1050F103" w14:textId="77777777" w:rsidR="00690414" w:rsidRDefault="00690414" w:rsidP="00E93E59">
                        <w:pPr>
                          <w:spacing w:after="0" w:line="240" w:lineRule="auto"/>
                          <w:ind w:right="323"/>
                          <w:jc w:val="right"/>
                          <w:rPr>
                            <w:rFonts w:ascii="Times New Roman" w:hAnsi="Times New Roman" w:cs="Times New Roman"/>
                            <w:sz w:val="28"/>
                            <w:szCs w:val="28"/>
                          </w:rPr>
                        </w:pPr>
                      </w:p>
                    </w:tc>
                  </w:tr>
                </w:tbl>
                <w:p w14:paraId="4343F0A2" w14:textId="77777777" w:rsidR="00690414" w:rsidRDefault="00690414" w:rsidP="00E93E59">
                  <w:pPr>
                    <w:spacing w:after="0" w:line="240" w:lineRule="auto"/>
                    <w:rPr>
                      <w:rFonts w:ascii="Times New Roman" w:eastAsia="Times New Roman" w:hAnsi="Times New Roman" w:cs="Times New Roman"/>
                      <w:sz w:val="28"/>
                      <w:szCs w:val="28"/>
                      <w:lang w:eastAsia="ru-RU"/>
                    </w:rPr>
                  </w:pPr>
                </w:p>
              </w:tc>
              <w:tc>
                <w:tcPr>
                  <w:tcW w:w="222" w:type="dxa"/>
                </w:tcPr>
                <w:p w14:paraId="2073466D" w14:textId="77777777" w:rsidR="00690414" w:rsidRDefault="00690414" w:rsidP="00E93E59">
                  <w:pPr>
                    <w:spacing w:after="0" w:line="240" w:lineRule="auto"/>
                    <w:rPr>
                      <w:rFonts w:ascii="Times New Roman" w:eastAsia="Times New Roman" w:hAnsi="Times New Roman" w:cs="Times New Roman"/>
                      <w:sz w:val="28"/>
                      <w:szCs w:val="28"/>
                      <w:lang w:eastAsia="ru-RU"/>
                    </w:rPr>
                  </w:pPr>
                </w:p>
              </w:tc>
            </w:tr>
          </w:tbl>
          <w:p w14:paraId="19842B48" w14:textId="77777777" w:rsidR="00B02E25" w:rsidRDefault="00B02E25" w:rsidP="00E93E59">
            <w:pPr>
              <w:spacing w:after="0" w:line="240" w:lineRule="auto"/>
              <w:rPr>
                <w:rFonts w:ascii="Times New Roman" w:eastAsia="Times New Roman" w:hAnsi="Times New Roman" w:cs="Times New Roman"/>
                <w:sz w:val="28"/>
                <w:szCs w:val="28"/>
                <w:lang w:eastAsia="ru-RU"/>
              </w:rPr>
            </w:pPr>
          </w:p>
        </w:tc>
      </w:tr>
    </w:tbl>
    <w:p w14:paraId="23AD12D6" w14:textId="71F2CE40" w:rsidR="00690414" w:rsidRDefault="00690414" w:rsidP="00E93E59">
      <w:pPr>
        <w:widowControl w:val="0"/>
        <w:spacing w:after="0" w:line="240" w:lineRule="auto"/>
        <w:jc w:val="right"/>
        <w:rPr>
          <w:rFonts w:ascii="Times New Roman" w:hAnsi="Times New Roman" w:cs="Times New Roman"/>
          <w:noProof/>
          <w:sz w:val="28"/>
          <w:szCs w:val="28"/>
          <w:lang w:eastAsia="ru-RU"/>
        </w:rPr>
      </w:pPr>
    </w:p>
    <w:p w14:paraId="0ADF69A2" w14:textId="77777777" w:rsidR="00690414" w:rsidRDefault="00690414" w:rsidP="00E93E59">
      <w:pPr>
        <w:spacing w:after="0" w:line="240" w:lineRule="auto"/>
        <w:rPr>
          <w:rFonts w:ascii="Times New Roman" w:hAnsi="Times New Roman" w:cs="Times New Roman"/>
          <w:noProof/>
          <w:sz w:val="28"/>
          <w:szCs w:val="28"/>
          <w:lang w:eastAsia="ru-RU"/>
        </w:rPr>
      </w:pPr>
      <w:r>
        <w:rPr>
          <w:rFonts w:ascii="Times New Roman" w:hAnsi="Times New Roman" w:cs="Times New Roman"/>
          <w:noProof/>
          <w:sz w:val="28"/>
          <w:szCs w:val="28"/>
          <w:lang w:eastAsia="ru-RU"/>
        </w:rPr>
        <w:br w:type="page"/>
      </w:r>
    </w:p>
    <w:p w14:paraId="66000103" w14:textId="6BF0E5E4" w:rsidR="00690414" w:rsidRPr="00690414" w:rsidRDefault="00690414" w:rsidP="00E93E59">
      <w:pPr>
        <w:suppressAutoHyphens/>
        <w:spacing w:after="0" w:line="240" w:lineRule="auto"/>
        <w:jc w:val="center"/>
        <w:rPr>
          <w:rFonts w:ascii="Times New Roman" w:eastAsia="Calibri" w:hAnsi="Times New Roman" w:cs="Times New Roman"/>
          <w:noProof/>
          <w:sz w:val="28"/>
          <w:szCs w:val="28"/>
          <w:lang w:eastAsia="ar-SA"/>
        </w:rPr>
      </w:pPr>
      <w:r w:rsidRPr="00690414">
        <w:rPr>
          <w:rFonts w:ascii="Times New Roman" w:eastAsia="Calibri" w:hAnsi="Times New Roman" w:cs="Times New Roman"/>
          <w:noProof/>
          <w:sz w:val="28"/>
          <w:szCs w:val="28"/>
          <w:lang w:eastAsia="ar-SA"/>
        </w:rPr>
        <w:t xml:space="preserve">                                     Приложение  1</w:t>
      </w:r>
    </w:p>
    <w:p w14:paraId="2933B5EB" w14:textId="77777777" w:rsidR="00690414" w:rsidRPr="00690414" w:rsidRDefault="00690414" w:rsidP="00E93E59">
      <w:pPr>
        <w:suppressAutoHyphens/>
        <w:spacing w:after="0" w:line="240" w:lineRule="auto"/>
        <w:jc w:val="center"/>
        <w:rPr>
          <w:rFonts w:ascii="Times New Roman" w:eastAsia="Calibri" w:hAnsi="Times New Roman" w:cs="Times New Roman"/>
          <w:noProof/>
          <w:sz w:val="28"/>
          <w:szCs w:val="28"/>
          <w:lang w:eastAsia="ar-SA"/>
        </w:rPr>
      </w:pPr>
      <w:r w:rsidRPr="00690414">
        <w:rPr>
          <w:rFonts w:ascii="Times New Roman" w:eastAsia="Calibri" w:hAnsi="Times New Roman" w:cs="Times New Roman"/>
          <w:noProof/>
          <w:sz w:val="28"/>
          <w:szCs w:val="28"/>
          <w:lang w:eastAsia="ar-SA"/>
        </w:rPr>
        <w:t xml:space="preserve">                                                               к решению Думы Переславль-                 </w:t>
      </w:r>
    </w:p>
    <w:p w14:paraId="3FD6CC71" w14:textId="77777777" w:rsidR="00690414" w:rsidRPr="00690414" w:rsidRDefault="00690414" w:rsidP="00E93E59">
      <w:pPr>
        <w:suppressAutoHyphens/>
        <w:spacing w:after="0" w:line="240" w:lineRule="auto"/>
        <w:jc w:val="center"/>
        <w:rPr>
          <w:rFonts w:ascii="Times New Roman" w:eastAsia="Calibri" w:hAnsi="Times New Roman" w:cs="Times New Roman"/>
          <w:noProof/>
          <w:sz w:val="28"/>
          <w:szCs w:val="28"/>
          <w:lang w:eastAsia="ar-SA"/>
        </w:rPr>
      </w:pPr>
      <w:r w:rsidRPr="00690414">
        <w:rPr>
          <w:rFonts w:ascii="Times New Roman" w:eastAsia="Calibri" w:hAnsi="Times New Roman" w:cs="Times New Roman"/>
          <w:noProof/>
          <w:sz w:val="28"/>
          <w:szCs w:val="28"/>
          <w:lang w:eastAsia="ar-SA"/>
        </w:rPr>
        <w:t xml:space="preserve">                                                                        Залесского муниципального округа </w:t>
      </w:r>
    </w:p>
    <w:p w14:paraId="2E6DDD40" w14:textId="77777777" w:rsidR="00690414" w:rsidRPr="00690414" w:rsidRDefault="00690414" w:rsidP="00E93E59">
      <w:pPr>
        <w:suppressAutoHyphens/>
        <w:spacing w:after="0" w:line="240" w:lineRule="auto"/>
        <w:jc w:val="center"/>
        <w:rPr>
          <w:rFonts w:ascii="Times New Roman" w:eastAsia="Calibri" w:hAnsi="Times New Roman" w:cs="Times New Roman"/>
          <w:noProof/>
          <w:sz w:val="28"/>
          <w:szCs w:val="28"/>
          <w:lang w:eastAsia="ar-SA"/>
        </w:rPr>
      </w:pPr>
      <w:r w:rsidRPr="00690414">
        <w:rPr>
          <w:rFonts w:ascii="Times New Roman" w:eastAsia="Calibri" w:hAnsi="Times New Roman" w:cs="Times New Roman"/>
          <w:noProof/>
          <w:sz w:val="28"/>
          <w:szCs w:val="28"/>
          <w:lang w:eastAsia="ar-SA"/>
        </w:rPr>
        <w:t xml:space="preserve">                                                от  ________ № _____</w:t>
      </w:r>
    </w:p>
    <w:p w14:paraId="47CD9DB1" w14:textId="77777777" w:rsidR="00690414" w:rsidRPr="00690414" w:rsidRDefault="00690414" w:rsidP="00E93E59">
      <w:pPr>
        <w:suppressAutoHyphens/>
        <w:spacing w:after="0" w:line="240" w:lineRule="auto"/>
        <w:jc w:val="center"/>
        <w:rPr>
          <w:rFonts w:ascii="Times New Roman" w:eastAsia="Calibri" w:hAnsi="Times New Roman" w:cs="Times New Roman"/>
          <w:noProof/>
          <w:sz w:val="28"/>
          <w:szCs w:val="28"/>
          <w:lang w:eastAsia="ar-SA"/>
        </w:rPr>
      </w:pPr>
    </w:p>
    <w:tbl>
      <w:tblPr>
        <w:tblpPr w:leftFromText="180" w:rightFromText="180" w:vertAnchor="text" w:horzAnchor="margin" w:tblpXSpec="right" w:tblpY="-11"/>
        <w:tblW w:w="0" w:type="auto"/>
        <w:tblLook w:val="04A0" w:firstRow="1" w:lastRow="0" w:firstColumn="1" w:lastColumn="0" w:noHBand="0" w:noVBand="1"/>
      </w:tblPr>
      <w:tblGrid>
        <w:gridCol w:w="2411"/>
      </w:tblGrid>
      <w:tr w:rsidR="00690414" w:rsidRPr="00690414" w14:paraId="098E1934" w14:textId="77777777" w:rsidTr="00A04EDF">
        <w:tc>
          <w:tcPr>
            <w:tcW w:w="2411" w:type="dxa"/>
          </w:tcPr>
          <w:p w14:paraId="3627670B" w14:textId="77777777" w:rsidR="00690414" w:rsidRPr="00690414" w:rsidRDefault="00690414" w:rsidP="00E93E59">
            <w:pPr>
              <w:suppressAutoHyphens/>
              <w:spacing w:after="0" w:line="240" w:lineRule="auto"/>
              <w:jc w:val="center"/>
              <w:rPr>
                <w:rFonts w:ascii="Times New Roman" w:eastAsia="Calibri" w:hAnsi="Times New Roman" w:cs="Times New Roman"/>
                <w:sz w:val="20"/>
                <w:szCs w:val="20"/>
                <w:lang w:eastAsia="ar-SA"/>
              </w:rPr>
            </w:pPr>
            <w:r w:rsidRPr="00690414">
              <w:rPr>
                <w:rFonts w:ascii="Times New Roman" w:eastAsia="Calibri" w:hAnsi="Times New Roman" w:cs="Times New Roman"/>
                <w:sz w:val="20"/>
                <w:szCs w:val="20"/>
                <w:lang w:eastAsia="ar-SA"/>
              </w:rPr>
              <w:t>Проект ____</w:t>
            </w:r>
          </w:p>
          <w:p w14:paraId="20A8DF60" w14:textId="77777777" w:rsidR="00690414" w:rsidRPr="00690414" w:rsidRDefault="00690414" w:rsidP="00E93E59">
            <w:pPr>
              <w:suppressAutoHyphens/>
              <w:spacing w:after="0" w:line="240" w:lineRule="auto"/>
              <w:jc w:val="center"/>
              <w:rPr>
                <w:rFonts w:ascii="Times New Roman" w:eastAsia="Calibri" w:hAnsi="Times New Roman" w:cs="Times New Roman"/>
                <w:lang w:eastAsia="ar-SA"/>
              </w:rPr>
            </w:pPr>
            <w:r w:rsidRPr="00690414">
              <w:rPr>
                <w:rFonts w:ascii="Times New Roman" w:eastAsia="Calibri" w:hAnsi="Times New Roman" w:cs="Times New Roman"/>
                <w:sz w:val="20"/>
                <w:szCs w:val="20"/>
                <w:lang w:eastAsia="ar-SA"/>
              </w:rPr>
              <w:t>вносит Глава Переславль-Залесского муниципального округа</w:t>
            </w:r>
          </w:p>
        </w:tc>
      </w:tr>
    </w:tbl>
    <w:p w14:paraId="2B69A3A1" w14:textId="77777777" w:rsidR="00690414" w:rsidRPr="00690414" w:rsidRDefault="00690414" w:rsidP="00E93E59">
      <w:pPr>
        <w:suppressAutoHyphens/>
        <w:spacing w:after="0" w:line="240" w:lineRule="auto"/>
        <w:jc w:val="center"/>
        <w:rPr>
          <w:rFonts w:ascii="Times New Roman" w:eastAsia="Calibri" w:hAnsi="Times New Roman" w:cs="Times New Roman"/>
          <w:noProof/>
          <w:sz w:val="28"/>
          <w:szCs w:val="28"/>
          <w:lang w:eastAsia="ar-SA"/>
        </w:rPr>
      </w:pPr>
    </w:p>
    <w:p w14:paraId="0EB712C3" w14:textId="77777777" w:rsidR="00690414" w:rsidRPr="00690414" w:rsidRDefault="00690414" w:rsidP="00E93E59">
      <w:pPr>
        <w:suppressAutoHyphens/>
        <w:spacing w:after="0" w:line="240" w:lineRule="auto"/>
        <w:jc w:val="center"/>
        <w:rPr>
          <w:rFonts w:ascii="Times New Roman" w:eastAsia="Calibri" w:hAnsi="Times New Roman" w:cs="Times New Roman"/>
          <w:noProof/>
          <w:sz w:val="28"/>
          <w:szCs w:val="28"/>
          <w:lang w:eastAsia="ar-SA"/>
        </w:rPr>
      </w:pPr>
    </w:p>
    <w:p w14:paraId="205769F4" w14:textId="77777777" w:rsidR="00690414" w:rsidRPr="00690414" w:rsidRDefault="00690414" w:rsidP="00E93E59">
      <w:pPr>
        <w:suppressAutoHyphens/>
        <w:spacing w:after="0" w:line="240" w:lineRule="auto"/>
        <w:jc w:val="center"/>
        <w:rPr>
          <w:rFonts w:ascii="Times New Roman" w:eastAsia="Calibri" w:hAnsi="Times New Roman" w:cs="Times New Roman"/>
          <w:noProof/>
          <w:sz w:val="28"/>
          <w:szCs w:val="28"/>
          <w:lang w:eastAsia="ar-SA"/>
        </w:rPr>
      </w:pPr>
    </w:p>
    <w:p w14:paraId="5488886F" w14:textId="77777777" w:rsidR="00690414" w:rsidRPr="00690414" w:rsidRDefault="00690414" w:rsidP="00E93E59">
      <w:pPr>
        <w:suppressAutoHyphens/>
        <w:spacing w:after="0" w:line="240" w:lineRule="auto"/>
        <w:jc w:val="center"/>
        <w:rPr>
          <w:rFonts w:ascii="Times New Roman" w:eastAsia="Calibri" w:hAnsi="Times New Roman" w:cs="Times New Roman"/>
          <w:sz w:val="20"/>
          <w:szCs w:val="20"/>
          <w:lang w:eastAsia="ar-SA"/>
        </w:rPr>
      </w:pPr>
      <w:r w:rsidRPr="00690414">
        <w:rPr>
          <w:rFonts w:ascii="Times New Roman" w:eastAsia="Calibri" w:hAnsi="Times New Roman" w:cs="Times New Roman"/>
          <w:noProof/>
          <w:sz w:val="28"/>
          <w:szCs w:val="28"/>
          <w:lang w:eastAsia="ru-RU"/>
        </w:rPr>
        <w:drawing>
          <wp:inline distT="0" distB="0" distL="0" distR="0" wp14:anchorId="5CE44993" wp14:editId="3CE76E42">
            <wp:extent cx="490220" cy="600075"/>
            <wp:effectExtent l="19050" t="0" r="508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490220" cy="600075"/>
                    </a:xfrm>
                    <a:prstGeom prst="rect">
                      <a:avLst/>
                    </a:prstGeom>
                    <a:noFill/>
                    <a:ln w="9525">
                      <a:noFill/>
                      <a:miter lim="800000"/>
                      <a:headEnd/>
                      <a:tailEnd/>
                    </a:ln>
                  </pic:spPr>
                </pic:pic>
              </a:graphicData>
            </a:graphic>
          </wp:inline>
        </w:drawing>
      </w:r>
    </w:p>
    <w:p w14:paraId="79E6B008" w14:textId="77777777" w:rsidR="004F1054" w:rsidRDefault="004F1054" w:rsidP="00E93E59">
      <w:pPr>
        <w:widowControl w:val="0"/>
        <w:spacing w:after="0" w:line="240" w:lineRule="auto"/>
        <w:jc w:val="center"/>
        <w:rPr>
          <w:rFonts w:ascii="Times New Roman" w:eastAsia="Calibri" w:hAnsi="Times New Roman" w:cs="Times New Roman"/>
          <w:b/>
          <w:sz w:val="28"/>
          <w:szCs w:val="20"/>
          <w:lang w:eastAsia="ru-RU"/>
        </w:rPr>
      </w:pPr>
    </w:p>
    <w:p w14:paraId="14E6FF84" w14:textId="14436E2F" w:rsidR="00690414" w:rsidRPr="00690414" w:rsidRDefault="00690414" w:rsidP="00E93E59">
      <w:pPr>
        <w:widowControl w:val="0"/>
        <w:spacing w:after="0" w:line="240" w:lineRule="auto"/>
        <w:jc w:val="center"/>
        <w:rPr>
          <w:rFonts w:ascii="Times New Roman" w:eastAsia="Calibri" w:hAnsi="Times New Roman" w:cs="Times New Roman"/>
          <w:b/>
          <w:sz w:val="28"/>
          <w:szCs w:val="20"/>
          <w:lang w:eastAsia="ru-RU"/>
        </w:rPr>
      </w:pPr>
      <w:r w:rsidRPr="00690414">
        <w:rPr>
          <w:rFonts w:ascii="Times New Roman" w:eastAsia="Calibri" w:hAnsi="Times New Roman" w:cs="Times New Roman"/>
          <w:b/>
          <w:sz w:val="28"/>
          <w:szCs w:val="20"/>
          <w:lang w:eastAsia="ru-RU"/>
        </w:rPr>
        <w:t>Дума Переславль-Залесского муниципального округа</w:t>
      </w:r>
    </w:p>
    <w:p w14:paraId="7CE521B9" w14:textId="77777777" w:rsidR="00690414" w:rsidRPr="00690414" w:rsidRDefault="00690414" w:rsidP="00E93E59">
      <w:pPr>
        <w:suppressAutoHyphens/>
        <w:spacing w:after="0" w:line="240" w:lineRule="auto"/>
        <w:jc w:val="center"/>
        <w:rPr>
          <w:rFonts w:ascii="Times New Roman" w:eastAsia="Calibri" w:hAnsi="Times New Roman" w:cs="Times New Roman"/>
          <w:b/>
          <w:bCs/>
          <w:sz w:val="28"/>
          <w:szCs w:val="28"/>
          <w:lang w:eastAsia="ar-SA"/>
        </w:rPr>
      </w:pPr>
      <w:r w:rsidRPr="00690414">
        <w:rPr>
          <w:rFonts w:ascii="Times New Roman" w:eastAsia="Calibri" w:hAnsi="Times New Roman" w:cs="Times New Roman"/>
          <w:b/>
          <w:bCs/>
          <w:sz w:val="28"/>
          <w:szCs w:val="28"/>
          <w:lang w:eastAsia="ar-SA"/>
        </w:rPr>
        <w:t>Ярославской области</w:t>
      </w:r>
    </w:p>
    <w:p w14:paraId="7D4BADF0" w14:textId="363AB3D0" w:rsidR="00690414" w:rsidRDefault="00690414" w:rsidP="00E93E59">
      <w:pPr>
        <w:suppressAutoHyphens/>
        <w:spacing w:after="0" w:line="240" w:lineRule="auto"/>
        <w:jc w:val="center"/>
        <w:rPr>
          <w:rFonts w:ascii="Times New Roman" w:eastAsia="Calibri" w:hAnsi="Times New Roman" w:cs="Times New Roman"/>
          <w:b/>
          <w:sz w:val="28"/>
          <w:szCs w:val="20"/>
          <w:lang w:eastAsia="ar-SA"/>
        </w:rPr>
      </w:pPr>
      <w:r w:rsidRPr="00690414">
        <w:rPr>
          <w:rFonts w:ascii="Times New Roman" w:eastAsia="Calibri" w:hAnsi="Times New Roman" w:cs="Times New Roman"/>
          <w:b/>
          <w:sz w:val="28"/>
          <w:szCs w:val="20"/>
          <w:lang w:eastAsia="ar-SA"/>
        </w:rPr>
        <w:t>восьмого созыва</w:t>
      </w:r>
    </w:p>
    <w:p w14:paraId="05111206" w14:textId="77777777" w:rsidR="002A5CAB" w:rsidRPr="00690414" w:rsidRDefault="002A5CAB" w:rsidP="00E93E59">
      <w:pPr>
        <w:suppressAutoHyphens/>
        <w:spacing w:after="0" w:line="240" w:lineRule="auto"/>
        <w:jc w:val="center"/>
        <w:rPr>
          <w:rFonts w:ascii="Times New Roman" w:eastAsia="Calibri" w:hAnsi="Times New Roman" w:cs="Times New Roman"/>
          <w:b/>
          <w:sz w:val="28"/>
          <w:szCs w:val="20"/>
          <w:lang w:eastAsia="ar-SA"/>
        </w:rPr>
      </w:pPr>
    </w:p>
    <w:p w14:paraId="5B5CDA94" w14:textId="77777777" w:rsidR="00690414" w:rsidRPr="00690414" w:rsidRDefault="00690414" w:rsidP="00E93E59">
      <w:pPr>
        <w:widowControl w:val="0"/>
        <w:autoSpaceDE w:val="0"/>
        <w:autoSpaceDN w:val="0"/>
        <w:adjustRightInd w:val="0"/>
        <w:spacing w:after="0" w:line="240" w:lineRule="auto"/>
        <w:jc w:val="center"/>
        <w:outlineLvl w:val="0"/>
        <w:rPr>
          <w:rFonts w:ascii="Times New Roman" w:eastAsia="Calibri" w:hAnsi="Times New Roman" w:cs="Times New Roman"/>
          <w:b/>
          <w:bCs/>
          <w:sz w:val="28"/>
          <w:szCs w:val="28"/>
          <w:lang w:eastAsia="ru-RU"/>
        </w:rPr>
      </w:pPr>
      <w:r w:rsidRPr="00690414">
        <w:rPr>
          <w:rFonts w:ascii="Times New Roman" w:eastAsia="Calibri" w:hAnsi="Times New Roman" w:cs="Times New Roman"/>
          <w:b/>
          <w:bCs/>
          <w:sz w:val="28"/>
          <w:szCs w:val="28"/>
          <w:lang w:eastAsia="ru-RU"/>
        </w:rPr>
        <w:t>Р Е Ш Е Н И Е</w:t>
      </w:r>
    </w:p>
    <w:p w14:paraId="143A4C7D" w14:textId="77777777" w:rsidR="00690414" w:rsidRPr="00690414" w:rsidRDefault="00690414" w:rsidP="00E93E59">
      <w:pPr>
        <w:tabs>
          <w:tab w:val="left" w:pos="7371"/>
        </w:tabs>
        <w:suppressAutoHyphens/>
        <w:spacing w:after="0" w:line="240" w:lineRule="auto"/>
        <w:jc w:val="right"/>
        <w:outlineLvl w:val="0"/>
        <w:rPr>
          <w:rFonts w:ascii="Times New Roman" w:eastAsia="Calibri" w:hAnsi="Times New Roman" w:cs="Times New Roman"/>
          <w:sz w:val="26"/>
          <w:szCs w:val="26"/>
          <w:u w:val="single"/>
          <w:lang w:eastAsia="ar-SA"/>
        </w:rPr>
      </w:pPr>
      <w:r w:rsidRPr="00690414">
        <w:rPr>
          <w:rFonts w:ascii="Times New Roman" w:eastAsia="Calibri" w:hAnsi="Times New Roman" w:cs="Times New Roman"/>
          <w:sz w:val="28"/>
          <w:szCs w:val="28"/>
          <w:lang w:eastAsia="ar-SA"/>
        </w:rPr>
        <w:tab/>
      </w:r>
    </w:p>
    <w:p w14:paraId="1B952065" w14:textId="77777777" w:rsidR="00690414" w:rsidRPr="00690414" w:rsidRDefault="00690414" w:rsidP="00E93E59">
      <w:pPr>
        <w:tabs>
          <w:tab w:val="left" w:pos="7371"/>
        </w:tabs>
        <w:suppressAutoHyphens/>
        <w:spacing w:after="0" w:line="240" w:lineRule="auto"/>
        <w:jc w:val="both"/>
        <w:rPr>
          <w:rFonts w:ascii="Times New Roman" w:eastAsia="Calibri" w:hAnsi="Times New Roman" w:cs="Times New Roman"/>
          <w:sz w:val="26"/>
          <w:szCs w:val="26"/>
          <w:lang w:eastAsia="ar-SA"/>
        </w:rPr>
      </w:pPr>
      <w:r w:rsidRPr="00690414">
        <w:rPr>
          <w:rFonts w:ascii="Times New Roman" w:eastAsia="Calibri" w:hAnsi="Times New Roman" w:cs="Times New Roman"/>
          <w:sz w:val="26"/>
          <w:szCs w:val="26"/>
          <w:lang w:eastAsia="ar-SA"/>
        </w:rPr>
        <w:t>_________ 2026 года</w:t>
      </w:r>
      <w:r w:rsidRPr="00690414">
        <w:rPr>
          <w:rFonts w:ascii="Times New Roman" w:eastAsia="Calibri" w:hAnsi="Times New Roman" w:cs="Times New Roman"/>
          <w:sz w:val="26"/>
          <w:szCs w:val="26"/>
          <w:lang w:eastAsia="ar-SA"/>
        </w:rPr>
        <w:tab/>
        <w:t xml:space="preserve">      № ____</w:t>
      </w:r>
    </w:p>
    <w:p w14:paraId="43087305" w14:textId="77777777" w:rsidR="00690414" w:rsidRPr="00690414" w:rsidRDefault="00690414" w:rsidP="00E93E59">
      <w:pPr>
        <w:tabs>
          <w:tab w:val="left" w:pos="7371"/>
        </w:tabs>
        <w:suppressAutoHyphens/>
        <w:spacing w:after="0" w:line="240" w:lineRule="auto"/>
        <w:jc w:val="center"/>
        <w:rPr>
          <w:rFonts w:ascii="Times New Roman" w:eastAsia="Calibri" w:hAnsi="Times New Roman" w:cs="Times New Roman"/>
          <w:sz w:val="26"/>
          <w:szCs w:val="26"/>
          <w:lang w:eastAsia="ar-SA"/>
        </w:rPr>
      </w:pPr>
      <w:r w:rsidRPr="00690414">
        <w:rPr>
          <w:rFonts w:ascii="Times New Roman" w:eastAsia="Calibri" w:hAnsi="Times New Roman" w:cs="Times New Roman"/>
          <w:sz w:val="26"/>
          <w:szCs w:val="26"/>
          <w:lang w:eastAsia="ar-SA"/>
        </w:rPr>
        <w:t>город Переславль-Залесский</w:t>
      </w:r>
    </w:p>
    <w:p w14:paraId="363166BA" w14:textId="77777777" w:rsidR="00690414" w:rsidRPr="00690414" w:rsidRDefault="00690414" w:rsidP="00E93E59">
      <w:pPr>
        <w:tabs>
          <w:tab w:val="left" w:pos="7371"/>
        </w:tabs>
        <w:suppressAutoHyphens/>
        <w:spacing w:after="0" w:line="240" w:lineRule="auto"/>
        <w:rPr>
          <w:rFonts w:ascii="Times New Roman" w:eastAsia="Calibri" w:hAnsi="Times New Roman" w:cs="Times New Roman"/>
          <w:sz w:val="26"/>
          <w:szCs w:val="26"/>
          <w:lang w:eastAsia="ar-SA"/>
        </w:rPr>
      </w:pPr>
    </w:p>
    <w:p w14:paraId="203EB43B" w14:textId="77777777" w:rsidR="00690414" w:rsidRPr="00690414" w:rsidRDefault="00690414" w:rsidP="00E93E59">
      <w:pPr>
        <w:tabs>
          <w:tab w:val="left" w:pos="7371"/>
        </w:tabs>
        <w:suppressAutoHyphens/>
        <w:spacing w:after="0" w:line="240" w:lineRule="auto"/>
        <w:jc w:val="center"/>
        <w:rPr>
          <w:rFonts w:ascii="Times New Roman" w:eastAsia="Calibri" w:hAnsi="Times New Roman" w:cs="Times New Roman"/>
          <w:b/>
          <w:sz w:val="26"/>
          <w:szCs w:val="26"/>
          <w:lang w:eastAsia="ar-SA"/>
        </w:rPr>
      </w:pPr>
      <w:r w:rsidRPr="00690414">
        <w:rPr>
          <w:rFonts w:ascii="Times New Roman" w:eastAsia="Calibri" w:hAnsi="Times New Roman" w:cs="Times New Roman"/>
          <w:b/>
          <w:sz w:val="26"/>
          <w:szCs w:val="26"/>
          <w:lang w:eastAsia="ar-SA"/>
        </w:rPr>
        <w:t>О принятии Устава Переславль-Залесского муниципального округа Ярославской области</w:t>
      </w:r>
    </w:p>
    <w:p w14:paraId="2094F9ED" w14:textId="77777777" w:rsidR="00690414" w:rsidRPr="00690414" w:rsidRDefault="00690414" w:rsidP="00E93E59">
      <w:pPr>
        <w:suppressAutoHyphens/>
        <w:autoSpaceDE w:val="0"/>
        <w:autoSpaceDN w:val="0"/>
        <w:adjustRightInd w:val="0"/>
        <w:spacing w:after="0" w:line="240" w:lineRule="auto"/>
        <w:jc w:val="both"/>
        <w:rPr>
          <w:rFonts w:ascii="Times New Roman" w:eastAsia="Calibri" w:hAnsi="Times New Roman" w:cs="Times New Roman"/>
          <w:color w:val="000000"/>
          <w:sz w:val="26"/>
          <w:szCs w:val="26"/>
          <w:lang w:eastAsia="ar-SA"/>
        </w:rPr>
      </w:pPr>
    </w:p>
    <w:p w14:paraId="0E44BF4F" w14:textId="7AED3363"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6"/>
          <w:szCs w:val="26"/>
          <w:lang w:eastAsia="ar-SA"/>
        </w:rPr>
      </w:pPr>
      <w:r w:rsidRPr="00690414">
        <w:rPr>
          <w:rFonts w:ascii="Times New Roman" w:eastAsia="Calibri" w:hAnsi="Times New Roman" w:cs="Times New Roman"/>
          <w:color w:val="000000"/>
          <w:sz w:val="26"/>
          <w:szCs w:val="26"/>
          <w:lang w:eastAsia="ar-SA"/>
        </w:rPr>
        <w:t xml:space="preserve">В соответствии с Федеральным законом </w:t>
      </w:r>
      <w:r w:rsidRPr="00690414">
        <w:rPr>
          <w:rFonts w:ascii="Times New Roman" w:eastAsia="Calibri" w:hAnsi="Times New Roman" w:cs="Times New Roman"/>
          <w:sz w:val="26"/>
          <w:szCs w:val="26"/>
          <w:lang w:eastAsia="ar-SA"/>
        </w:rPr>
        <w:t>от 20.03.2025 № 33-ФЗ «Об общих принципах организации местного самоуправления в единой системе публичной власти»</w:t>
      </w:r>
      <w:r w:rsidR="002A5CAB">
        <w:rPr>
          <w:rFonts w:ascii="Times New Roman" w:eastAsia="Calibri" w:hAnsi="Times New Roman" w:cs="Times New Roman"/>
          <w:sz w:val="26"/>
          <w:szCs w:val="26"/>
          <w:lang w:eastAsia="ar-SA"/>
        </w:rPr>
        <w:t xml:space="preserve"> </w:t>
      </w:r>
      <w:r w:rsidRPr="00690414">
        <w:rPr>
          <w:rFonts w:ascii="Times New Roman" w:eastAsia="Calibri" w:hAnsi="Times New Roman" w:cs="Times New Roman"/>
          <w:sz w:val="26"/>
          <w:szCs w:val="26"/>
          <w:lang w:eastAsia="ar-SA"/>
        </w:rPr>
        <w:t>Дума Переславль-Залесского муниципального округа РЕШИЛА:</w:t>
      </w:r>
    </w:p>
    <w:p w14:paraId="7E6BF4BD" w14:textId="77777777" w:rsidR="00690414" w:rsidRPr="00690414" w:rsidRDefault="00690414" w:rsidP="00E93E59">
      <w:pPr>
        <w:suppressAutoHyphens/>
        <w:autoSpaceDE w:val="0"/>
        <w:autoSpaceDN w:val="0"/>
        <w:adjustRightInd w:val="0"/>
        <w:spacing w:after="0" w:line="240" w:lineRule="auto"/>
        <w:rPr>
          <w:rFonts w:ascii="Times New Roman" w:eastAsia="Calibri" w:hAnsi="Times New Roman" w:cs="Times New Roman"/>
          <w:sz w:val="26"/>
          <w:szCs w:val="26"/>
          <w:lang w:eastAsia="ar-SA"/>
        </w:rPr>
      </w:pPr>
    </w:p>
    <w:p w14:paraId="0E98FBF6"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color w:val="000000"/>
          <w:sz w:val="26"/>
          <w:szCs w:val="26"/>
          <w:lang w:eastAsia="ar-SA"/>
        </w:rPr>
      </w:pPr>
      <w:r w:rsidRPr="00690414">
        <w:rPr>
          <w:rFonts w:ascii="Times New Roman" w:eastAsia="Calibri" w:hAnsi="Times New Roman" w:cs="Times New Roman"/>
          <w:color w:val="000000"/>
          <w:sz w:val="26"/>
          <w:szCs w:val="26"/>
          <w:lang w:eastAsia="ar-SA"/>
        </w:rPr>
        <w:t>1. Принять Устав Переславль-Залесского муниципального округа Ярославской области.</w:t>
      </w:r>
    </w:p>
    <w:p w14:paraId="1E06C53D" w14:textId="77777777" w:rsidR="00690414" w:rsidRPr="00690414" w:rsidRDefault="00690414" w:rsidP="00E93E59">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6"/>
          <w:szCs w:val="26"/>
          <w:lang w:eastAsia="ru-RU"/>
        </w:rPr>
      </w:pPr>
      <w:r w:rsidRPr="00690414">
        <w:rPr>
          <w:rFonts w:ascii="Times New Roman" w:eastAsia="Calibri" w:hAnsi="Times New Roman" w:cs="Times New Roman"/>
          <w:sz w:val="26"/>
          <w:szCs w:val="26"/>
          <w:lang w:eastAsia="ru-RU"/>
        </w:rPr>
        <w:t xml:space="preserve">2. Направить Устав Переславль-Залесского </w:t>
      </w:r>
      <w:r w:rsidRPr="00690414">
        <w:rPr>
          <w:rFonts w:ascii="Times New Roman" w:eastAsia="Calibri" w:hAnsi="Times New Roman" w:cs="Times New Roman"/>
          <w:color w:val="000000"/>
          <w:sz w:val="26"/>
          <w:szCs w:val="26"/>
          <w:lang w:eastAsia="ar-SA"/>
        </w:rPr>
        <w:t>муниципального округа Ярославской области</w:t>
      </w:r>
      <w:r w:rsidRPr="00690414">
        <w:rPr>
          <w:rFonts w:ascii="Times New Roman" w:eastAsia="Calibri" w:hAnsi="Times New Roman" w:cs="Times New Roman"/>
          <w:sz w:val="26"/>
          <w:szCs w:val="26"/>
          <w:lang w:eastAsia="ru-RU"/>
        </w:rPr>
        <w:t xml:space="preserve"> в Управление Министерства юстиции Российской Федерации по Ярославской области для государственной регистрации.</w:t>
      </w:r>
    </w:p>
    <w:p w14:paraId="04C989D5" w14:textId="77777777" w:rsidR="00690414" w:rsidRPr="00690414" w:rsidRDefault="00690414" w:rsidP="00E93E59">
      <w:pPr>
        <w:widowControl w:val="0"/>
        <w:suppressAutoHyphens/>
        <w:spacing w:after="0" w:line="240" w:lineRule="auto"/>
        <w:ind w:firstLine="709"/>
        <w:jc w:val="both"/>
        <w:rPr>
          <w:rFonts w:ascii="Times New Roman" w:eastAsia="Calibri" w:hAnsi="Times New Roman" w:cs="Times New Roman"/>
          <w:sz w:val="26"/>
          <w:szCs w:val="26"/>
          <w:lang w:eastAsia="ar-SA"/>
        </w:rPr>
      </w:pPr>
      <w:r w:rsidRPr="00690414">
        <w:rPr>
          <w:rFonts w:ascii="Times New Roman" w:eastAsia="Calibri" w:hAnsi="Times New Roman" w:cs="Times New Roman"/>
          <w:sz w:val="26"/>
          <w:szCs w:val="26"/>
          <w:lang w:eastAsia="ar-SA"/>
        </w:rPr>
        <w:t xml:space="preserve">3. Опубликовать настоящее решение и </w:t>
      </w:r>
      <w:r w:rsidRPr="00690414">
        <w:rPr>
          <w:rFonts w:ascii="Times New Roman" w:eastAsia="Calibri" w:hAnsi="Times New Roman" w:cs="Times New Roman"/>
          <w:sz w:val="26"/>
          <w:szCs w:val="26"/>
          <w:lang w:eastAsia="ru-RU"/>
        </w:rPr>
        <w:t xml:space="preserve">Устав Переславль-Залесского </w:t>
      </w:r>
      <w:r w:rsidRPr="00690414">
        <w:rPr>
          <w:rFonts w:ascii="Times New Roman" w:eastAsia="Calibri" w:hAnsi="Times New Roman" w:cs="Times New Roman"/>
          <w:color w:val="000000"/>
          <w:sz w:val="26"/>
          <w:szCs w:val="26"/>
          <w:lang w:eastAsia="ar-SA"/>
        </w:rPr>
        <w:t xml:space="preserve">муниципального округа Ярославской области </w:t>
      </w:r>
      <w:r w:rsidRPr="00690414">
        <w:rPr>
          <w:rFonts w:ascii="Times New Roman" w:eastAsia="Calibri" w:hAnsi="Times New Roman" w:cs="Times New Roman"/>
          <w:sz w:val="26"/>
          <w:szCs w:val="26"/>
          <w:lang w:eastAsia="ru-RU"/>
        </w:rPr>
        <w:t xml:space="preserve">после его государственной регистрации в сетевом издании «Официальный сайт </w:t>
      </w:r>
      <w:r w:rsidRPr="00690414">
        <w:rPr>
          <w:rFonts w:ascii="Times New Roman" w:eastAsia="Calibri" w:hAnsi="Times New Roman" w:cs="Times New Roman"/>
          <w:bCs/>
          <w:sz w:val="26"/>
          <w:szCs w:val="26"/>
          <w:lang w:eastAsia="ar-SA"/>
        </w:rPr>
        <w:t>муниципального образования «</w:t>
      </w:r>
      <w:r w:rsidRPr="00690414">
        <w:rPr>
          <w:rFonts w:ascii="Times New Roman" w:eastAsia="Calibri" w:hAnsi="Times New Roman" w:cs="Times New Roman"/>
          <w:sz w:val="26"/>
          <w:szCs w:val="26"/>
          <w:lang w:eastAsia="ar-SA"/>
        </w:rPr>
        <w:t>Переславль-Залесский муниципальный округ Ярославской области»</w:t>
      </w:r>
      <w:r w:rsidRPr="00690414">
        <w:rPr>
          <w:rFonts w:ascii="Times New Roman" w:eastAsia="Calibri" w:hAnsi="Times New Roman" w:cs="Times New Roman"/>
          <w:bCs/>
          <w:sz w:val="26"/>
          <w:szCs w:val="26"/>
          <w:lang w:eastAsia="ar-SA"/>
        </w:rPr>
        <w:t xml:space="preserve"> (доменное имя: admpereslavl.ru, регистрация в качестве сетевого издания: Эл № ФС77-81340 от 30.06.2021).</w:t>
      </w:r>
    </w:p>
    <w:p w14:paraId="42B96D98" w14:textId="77777777" w:rsidR="00690414" w:rsidRPr="00690414" w:rsidRDefault="00690414" w:rsidP="00E93E59">
      <w:pPr>
        <w:widowControl w:val="0"/>
        <w:suppressAutoHyphens/>
        <w:spacing w:after="0" w:line="240" w:lineRule="auto"/>
        <w:ind w:firstLine="709"/>
        <w:jc w:val="both"/>
        <w:rPr>
          <w:rFonts w:ascii="Times New Roman" w:eastAsia="Calibri" w:hAnsi="Times New Roman" w:cs="Times New Roman"/>
          <w:sz w:val="26"/>
          <w:szCs w:val="26"/>
          <w:lang w:eastAsia="ar-SA"/>
        </w:rPr>
      </w:pPr>
      <w:r w:rsidRPr="00690414">
        <w:rPr>
          <w:rFonts w:ascii="Times New Roman" w:eastAsia="Calibri" w:hAnsi="Times New Roman" w:cs="Times New Roman"/>
          <w:sz w:val="26"/>
          <w:szCs w:val="26"/>
          <w:lang w:eastAsia="ar-SA"/>
        </w:rPr>
        <w:t>4. Настоящее решение вступает в силу после его официального опубликования.</w:t>
      </w:r>
    </w:p>
    <w:p w14:paraId="5EAE496B" w14:textId="552C352F" w:rsidR="00690414" w:rsidRDefault="00690414" w:rsidP="00E93E59">
      <w:pPr>
        <w:suppressAutoHyphens/>
        <w:autoSpaceDE w:val="0"/>
        <w:autoSpaceDN w:val="0"/>
        <w:adjustRightInd w:val="0"/>
        <w:spacing w:after="0" w:line="240" w:lineRule="auto"/>
        <w:ind w:firstLine="567"/>
        <w:jc w:val="both"/>
        <w:rPr>
          <w:rFonts w:ascii="Times New Roman" w:eastAsia="Calibri" w:hAnsi="Times New Roman" w:cs="Times New Roman"/>
          <w:sz w:val="26"/>
          <w:szCs w:val="26"/>
          <w:lang w:eastAsia="ar-SA"/>
        </w:rPr>
      </w:pPr>
    </w:p>
    <w:p w14:paraId="1C012757" w14:textId="77777777" w:rsidR="00E93E59" w:rsidRPr="00690414" w:rsidRDefault="00E93E59" w:rsidP="00E93E59">
      <w:pPr>
        <w:suppressAutoHyphens/>
        <w:autoSpaceDE w:val="0"/>
        <w:autoSpaceDN w:val="0"/>
        <w:adjustRightInd w:val="0"/>
        <w:spacing w:after="0" w:line="240" w:lineRule="auto"/>
        <w:ind w:firstLine="567"/>
        <w:jc w:val="both"/>
        <w:rPr>
          <w:rFonts w:ascii="Times New Roman" w:eastAsia="Calibri" w:hAnsi="Times New Roman" w:cs="Times New Roman"/>
          <w:sz w:val="26"/>
          <w:szCs w:val="26"/>
          <w:lang w:eastAsia="ar-SA"/>
        </w:rPr>
      </w:pPr>
    </w:p>
    <w:tbl>
      <w:tblPr>
        <w:tblW w:w="9864" w:type="dxa"/>
        <w:tblLook w:val="01E0" w:firstRow="1" w:lastRow="1" w:firstColumn="1" w:lastColumn="1" w:noHBand="0" w:noVBand="0"/>
      </w:tblPr>
      <w:tblGrid>
        <w:gridCol w:w="4644"/>
        <w:gridCol w:w="236"/>
        <w:gridCol w:w="4984"/>
      </w:tblGrid>
      <w:tr w:rsidR="00690414" w:rsidRPr="00690414" w14:paraId="7D34F469" w14:textId="77777777" w:rsidTr="00A04EDF">
        <w:trPr>
          <w:trHeight w:val="70"/>
        </w:trPr>
        <w:tc>
          <w:tcPr>
            <w:tcW w:w="4644" w:type="dxa"/>
            <w:tcBorders>
              <w:top w:val="nil"/>
              <w:left w:val="nil"/>
              <w:bottom w:val="nil"/>
              <w:right w:val="nil"/>
            </w:tcBorders>
          </w:tcPr>
          <w:p w14:paraId="5F43689C" w14:textId="77777777" w:rsidR="00690414" w:rsidRPr="00690414" w:rsidRDefault="00690414" w:rsidP="00E93E59">
            <w:pPr>
              <w:tabs>
                <w:tab w:val="right" w:pos="4392"/>
              </w:tabs>
              <w:suppressAutoHyphens/>
              <w:spacing w:after="0" w:line="240" w:lineRule="auto"/>
              <w:rPr>
                <w:rFonts w:ascii="Times New Roman" w:eastAsia="Calibri" w:hAnsi="Times New Roman" w:cs="Times New Roman"/>
                <w:sz w:val="26"/>
                <w:szCs w:val="26"/>
                <w:lang w:eastAsia="ar-SA"/>
              </w:rPr>
            </w:pPr>
            <w:r w:rsidRPr="00690414">
              <w:rPr>
                <w:rFonts w:ascii="Times New Roman" w:eastAsia="Calibri" w:hAnsi="Times New Roman" w:cs="Times New Roman"/>
                <w:sz w:val="26"/>
                <w:szCs w:val="26"/>
                <w:lang w:eastAsia="ar-SA"/>
              </w:rPr>
              <w:t>Глава Переславль-Залесского</w:t>
            </w:r>
          </w:p>
          <w:p w14:paraId="3811013D" w14:textId="77777777" w:rsidR="00690414" w:rsidRPr="00690414" w:rsidRDefault="00690414" w:rsidP="00E93E59">
            <w:pPr>
              <w:tabs>
                <w:tab w:val="right" w:pos="4392"/>
              </w:tabs>
              <w:suppressAutoHyphens/>
              <w:spacing w:after="0" w:line="240" w:lineRule="auto"/>
              <w:rPr>
                <w:rFonts w:ascii="Times New Roman" w:eastAsia="Calibri" w:hAnsi="Times New Roman" w:cs="Times New Roman"/>
                <w:sz w:val="26"/>
                <w:szCs w:val="26"/>
                <w:lang w:eastAsia="ar-SA"/>
              </w:rPr>
            </w:pPr>
            <w:r w:rsidRPr="00690414">
              <w:rPr>
                <w:rFonts w:ascii="Times New Roman" w:eastAsia="Calibri" w:hAnsi="Times New Roman" w:cs="Times New Roman"/>
                <w:sz w:val="26"/>
                <w:szCs w:val="26"/>
                <w:lang w:eastAsia="ar-SA"/>
              </w:rPr>
              <w:t>муниципального округа</w:t>
            </w:r>
          </w:p>
          <w:p w14:paraId="3688EF86" w14:textId="77777777" w:rsidR="00E93E59" w:rsidRDefault="00E93E59" w:rsidP="00E93E59">
            <w:pPr>
              <w:tabs>
                <w:tab w:val="right" w:pos="4392"/>
              </w:tabs>
              <w:suppressAutoHyphens/>
              <w:spacing w:after="0" w:line="240" w:lineRule="auto"/>
              <w:jc w:val="right"/>
              <w:rPr>
                <w:rFonts w:ascii="Times New Roman" w:eastAsia="Calibri" w:hAnsi="Times New Roman" w:cs="Times New Roman"/>
                <w:sz w:val="26"/>
                <w:szCs w:val="26"/>
                <w:lang w:eastAsia="ar-SA"/>
              </w:rPr>
            </w:pPr>
          </w:p>
          <w:p w14:paraId="7F694F75" w14:textId="734EF138" w:rsidR="00690414" w:rsidRPr="00690414" w:rsidRDefault="00690414" w:rsidP="00E93E59">
            <w:pPr>
              <w:tabs>
                <w:tab w:val="right" w:pos="4392"/>
              </w:tabs>
              <w:suppressAutoHyphens/>
              <w:spacing w:after="0" w:line="240" w:lineRule="auto"/>
              <w:jc w:val="right"/>
              <w:rPr>
                <w:rFonts w:ascii="Times New Roman" w:eastAsia="Calibri" w:hAnsi="Times New Roman" w:cs="Times New Roman"/>
                <w:sz w:val="26"/>
                <w:szCs w:val="26"/>
                <w:lang w:eastAsia="ar-SA"/>
              </w:rPr>
            </w:pPr>
            <w:r w:rsidRPr="00690414">
              <w:rPr>
                <w:rFonts w:ascii="Times New Roman" w:eastAsia="Calibri" w:hAnsi="Times New Roman" w:cs="Times New Roman"/>
                <w:sz w:val="26"/>
                <w:szCs w:val="26"/>
                <w:lang w:eastAsia="ar-SA"/>
              </w:rPr>
              <w:t xml:space="preserve">Д.Н. </w:t>
            </w:r>
            <w:proofErr w:type="spellStart"/>
            <w:r w:rsidRPr="00690414">
              <w:rPr>
                <w:rFonts w:ascii="Times New Roman" w:eastAsia="Calibri" w:hAnsi="Times New Roman" w:cs="Times New Roman"/>
                <w:sz w:val="26"/>
                <w:szCs w:val="26"/>
                <w:lang w:eastAsia="ar-SA"/>
              </w:rPr>
              <w:t>Зяблицкий</w:t>
            </w:r>
            <w:proofErr w:type="spellEnd"/>
          </w:p>
        </w:tc>
        <w:tc>
          <w:tcPr>
            <w:tcW w:w="236" w:type="dxa"/>
            <w:tcBorders>
              <w:top w:val="nil"/>
              <w:left w:val="nil"/>
              <w:bottom w:val="nil"/>
              <w:right w:val="nil"/>
            </w:tcBorders>
          </w:tcPr>
          <w:p w14:paraId="061A3498" w14:textId="77777777" w:rsidR="00690414" w:rsidRPr="00690414" w:rsidRDefault="00690414" w:rsidP="00E93E59">
            <w:pPr>
              <w:suppressAutoHyphens/>
              <w:spacing w:after="0" w:line="240" w:lineRule="auto"/>
              <w:rPr>
                <w:rFonts w:ascii="Times New Roman" w:eastAsia="Calibri" w:hAnsi="Times New Roman" w:cs="Times New Roman"/>
                <w:sz w:val="26"/>
                <w:szCs w:val="26"/>
                <w:lang w:eastAsia="ar-SA"/>
              </w:rPr>
            </w:pPr>
          </w:p>
        </w:tc>
        <w:tc>
          <w:tcPr>
            <w:tcW w:w="4984" w:type="dxa"/>
            <w:tcBorders>
              <w:top w:val="nil"/>
              <w:left w:val="nil"/>
              <w:bottom w:val="nil"/>
              <w:right w:val="nil"/>
            </w:tcBorders>
          </w:tcPr>
          <w:p w14:paraId="36604CB6" w14:textId="77777777" w:rsidR="00690414" w:rsidRPr="00690414" w:rsidRDefault="00690414" w:rsidP="00E93E59">
            <w:pPr>
              <w:suppressAutoHyphens/>
              <w:spacing w:after="0" w:line="240" w:lineRule="auto"/>
              <w:rPr>
                <w:rFonts w:ascii="Times New Roman" w:eastAsia="Calibri" w:hAnsi="Times New Roman" w:cs="Times New Roman"/>
                <w:sz w:val="26"/>
                <w:szCs w:val="26"/>
                <w:lang w:eastAsia="ar-SA"/>
              </w:rPr>
            </w:pPr>
            <w:r w:rsidRPr="00690414">
              <w:rPr>
                <w:rFonts w:ascii="Times New Roman" w:eastAsia="Calibri" w:hAnsi="Times New Roman" w:cs="Times New Roman"/>
                <w:sz w:val="26"/>
                <w:szCs w:val="26"/>
                <w:lang w:eastAsia="ar-SA"/>
              </w:rPr>
              <w:t>Председатель Думы Переславль-Залесского муниципального округа</w:t>
            </w:r>
          </w:p>
          <w:p w14:paraId="276BC360" w14:textId="77777777" w:rsidR="00690414" w:rsidRPr="00690414" w:rsidRDefault="00690414" w:rsidP="00E93E59">
            <w:pPr>
              <w:suppressAutoHyphens/>
              <w:spacing w:after="0" w:line="240" w:lineRule="auto"/>
              <w:ind w:right="323"/>
              <w:jc w:val="right"/>
              <w:rPr>
                <w:rFonts w:ascii="Times New Roman" w:eastAsia="Calibri" w:hAnsi="Times New Roman" w:cs="Times New Roman"/>
                <w:sz w:val="26"/>
                <w:szCs w:val="26"/>
                <w:lang w:eastAsia="ar-SA"/>
              </w:rPr>
            </w:pPr>
            <w:r w:rsidRPr="00690414">
              <w:rPr>
                <w:rFonts w:ascii="Times New Roman" w:eastAsia="Calibri" w:hAnsi="Times New Roman" w:cs="Times New Roman"/>
                <w:sz w:val="26"/>
                <w:szCs w:val="26"/>
                <w:lang w:eastAsia="ar-SA"/>
              </w:rPr>
              <w:t>А.Ю. Фольц</w:t>
            </w:r>
          </w:p>
          <w:p w14:paraId="6C330ADF" w14:textId="77777777" w:rsidR="00690414" w:rsidRPr="00690414" w:rsidRDefault="00690414" w:rsidP="00E93E59">
            <w:pPr>
              <w:suppressAutoHyphens/>
              <w:spacing w:after="0" w:line="240" w:lineRule="auto"/>
              <w:ind w:right="323"/>
              <w:jc w:val="right"/>
              <w:rPr>
                <w:rFonts w:ascii="Times New Roman" w:eastAsia="Calibri" w:hAnsi="Times New Roman" w:cs="Times New Roman"/>
                <w:sz w:val="26"/>
                <w:szCs w:val="26"/>
                <w:lang w:eastAsia="ar-SA"/>
              </w:rPr>
            </w:pPr>
          </w:p>
        </w:tc>
      </w:tr>
    </w:tbl>
    <w:p w14:paraId="73915375" w14:textId="77777777" w:rsidR="00690414" w:rsidRPr="00690414" w:rsidRDefault="00690414" w:rsidP="00E93E59">
      <w:pPr>
        <w:suppressAutoHyphens/>
        <w:autoSpaceDE w:val="0"/>
        <w:spacing w:after="0" w:line="240" w:lineRule="auto"/>
        <w:ind w:firstLine="4536"/>
        <w:rPr>
          <w:rFonts w:ascii="Times New Roman" w:eastAsia="Calibri" w:hAnsi="Times New Roman" w:cs="Times New Roman"/>
          <w:sz w:val="28"/>
          <w:szCs w:val="28"/>
          <w:lang w:eastAsia="ar-SA"/>
        </w:rPr>
        <w:sectPr w:rsidR="00690414" w:rsidRPr="00690414" w:rsidSect="002A5CAB">
          <w:headerReference w:type="default" r:id="rId9"/>
          <w:headerReference w:type="first" r:id="rId10"/>
          <w:pgSz w:w="11906" w:h="16838" w:code="9"/>
          <w:pgMar w:top="1134" w:right="707" w:bottom="1135" w:left="1418" w:header="510" w:footer="709" w:gutter="0"/>
          <w:pgNumType w:start="1"/>
          <w:cols w:space="708"/>
          <w:titlePg/>
          <w:docGrid w:linePitch="360"/>
        </w:sectPr>
      </w:pPr>
    </w:p>
    <w:p w14:paraId="293B9E53" w14:textId="13B05357" w:rsidR="00690414" w:rsidRPr="00690414" w:rsidRDefault="00690414" w:rsidP="00E93E59">
      <w:pPr>
        <w:suppressAutoHyphens/>
        <w:autoSpaceDE w:val="0"/>
        <w:spacing w:after="0" w:line="240" w:lineRule="auto"/>
        <w:ind w:left="4253"/>
        <w:jc w:val="center"/>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ПРИНЯТ</w:t>
      </w:r>
    </w:p>
    <w:p w14:paraId="6F35A280" w14:textId="59519BB5" w:rsidR="00690414" w:rsidRPr="00690414" w:rsidRDefault="00690414" w:rsidP="00E93E59">
      <w:pPr>
        <w:suppressAutoHyphens/>
        <w:autoSpaceDE w:val="0"/>
        <w:spacing w:after="0" w:line="240" w:lineRule="auto"/>
        <w:ind w:left="4253"/>
        <w:jc w:val="center"/>
        <w:rPr>
          <w:rFonts w:ascii="Times New Roman" w:eastAsia="Calibri" w:hAnsi="Times New Roman" w:cs="Times New Roman"/>
          <w:bCs/>
          <w:i/>
          <w:color w:val="FF0000"/>
          <w:sz w:val="28"/>
          <w:szCs w:val="28"/>
          <w:lang w:eastAsia="ru-RU"/>
        </w:rPr>
      </w:pPr>
      <w:r w:rsidRPr="00690414">
        <w:rPr>
          <w:rFonts w:ascii="Times New Roman" w:eastAsia="Calibri" w:hAnsi="Times New Roman" w:cs="Times New Roman"/>
          <w:sz w:val="28"/>
          <w:szCs w:val="28"/>
          <w:lang w:eastAsia="ar-SA"/>
        </w:rPr>
        <w:t>решением Думы Переславль-Залесского</w:t>
      </w:r>
    </w:p>
    <w:p w14:paraId="77A80C39" w14:textId="2ACF5A47" w:rsidR="00690414" w:rsidRPr="00690414" w:rsidRDefault="00690414" w:rsidP="00E93E59">
      <w:pPr>
        <w:suppressAutoHyphens/>
        <w:autoSpaceDE w:val="0"/>
        <w:spacing w:after="0" w:line="240" w:lineRule="auto"/>
        <w:ind w:left="4253"/>
        <w:jc w:val="center"/>
        <w:rPr>
          <w:rFonts w:ascii="Times New Roman" w:eastAsia="Calibri" w:hAnsi="Times New Roman" w:cs="Times New Roman"/>
          <w:iCs/>
          <w:sz w:val="28"/>
          <w:szCs w:val="28"/>
          <w:lang w:eastAsia="ar-SA"/>
        </w:rPr>
      </w:pPr>
      <w:r w:rsidRPr="00690414">
        <w:rPr>
          <w:rFonts w:ascii="Times New Roman" w:eastAsia="Calibri" w:hAnsi="Times New Roman" w:cs="Times New Roman"/>
          <w:iCs/>
          <w:sz w:val="28"/>
          <w:szCs w:val="28"/>
          <w:lang w:eastAsia="ar-SA"/>
        </w:rPr>
        <w:t>муниципального округа</w:t>
      </w:r>
    </w:p>
    <w:p w14:paraId="04E9CD23" w14:textId="6FC7225E" w:rsidR="00690414" w:rsidRPr="00690414" w:rsidRDefault="00690414" w:rsidP="00E93E59">
      <w:pPr>
        <w:suppressAutoHyphens/>
        <w:autoSpaceDE w:val="0"/>
        <w:spacing w:after="0" w:line="240" w:lineRule="auto"/>
        <w:ind w:left="4253"/>
        <w:jc w:val="center"/>
        <w:rPr>
          <w:rFonts w:ascii="Times New Roman" w:eastAsia="Calibri" w:hAnsi="Times New Roman" w:cs="Times New Roman"/>
          <w:iCs/>
          <w:sz w:val="28"/>
          <w:szCs w:val="28"/>
          <w:lang w:eastAsia="ar-SA"/>
        </w:rPr>
      </w:pPr>
      <w:r w:rsidRPr="00690414">
        <w:rPr>
          <w:rFonts w:ascii="Times New Roman" w:eastAsia="Calibri" w:hAnsi="Times New Roman" w:cs="Times New Roman"/>
          <w:iCs/>
          <w:sz w:val="28"/>
          <w:szCs w:val="28"/>
          <w:lang w:eastAsia="ar-SA"/>
        </w:rPr>
        <w:t>Ярославской области</w:t>
      </w:r>
    </w:p>
    <w:p w14:paraId="186F76E2" w14:textId="457E626A" w:rsidR="00690414" w:rsidRPr="00690414" w:rsidRDefault="00690414" w:rsidP="00E93E59">
      <w:pPr>
        <w:suppressAutoHyphens/>
        <w:autoSpaceDE w:val="0"/>
        <w:spacing w:after="0" w:line="240" w:lineRule="auto"/>
        <w:ind w:left="4253"/>
        <w:jc w:val="center"/>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от __________ № ___</w:t>
      </w:r>
    </w:p>
    <w:p w14:paraId="0730744D" w14:textId="77777777" w:rsidR="00690414" w:rsidRPr="00690414" w:rsidRDefault="00690414" w:rsidP="00E93E59">
      <w:pPr>
        <w:suppressAutoHyphens/>
        <w:autoSpaceDE w:val="0"/>
        <w:spacing w:after="0" w:line="240" w:lineRule="auto"/>
        <w:jc w:val="both"/>
        <w:rPr>
          <w:rFonts w:ascii="Times New Roman" w:eastAsia="Calibri" w:hAnsi="Times New Roman" w:cs="Times New Roman"/>
          <w:sz w:val="28"/>
          <w:szCs w:val="28"/>
          <w:lang w:eastAsia="ar-SA"/>
        </w:rPr>
      </w:pPr>
    </w:p>
    <w:p w14:paraId="68EA6A4A" w14:textId="77777777" w:rsidR="00690414" w:rsidRPr="00690414" w:rsidRDefault="00690414" w:rsidP="00E93E59">
      <w:pPr>
        <w:suppressAutoHyphens/>
        <w:autoSpaceDE w:val="0"/>
        <w:spacing w:after="0" w:line="240" w:lineRule="auto"/>
        <w:jc w:val="both"/>
        <w:rPr>
          <w:rFonts w:ascii="Times New Roman" w:eastAsia="Calibri" w:hAnsi="Times New Roman" w:cs="Times New Roman"/>
          <w:bCs/>
          <w:kern w:val="1"/>
          <w:sz w:val="28"/>
          <w:szCs w:val="28"/>
          <w:lang w:eastAsia="ar-SA"/>
        </w:rPr>
      </w:pPr>
    </w:p>
    <w:p w14:paraId="03FC7B31" w14:textId="77777777" w:rsidR="00690414" w:rsidRPr="00690414" w:rsidRDefault="00690414" w:rsidP="00E93E59">
      <w:pPr>
        <w:tabs>
          <w:tab w:val="left" w:pos="3402"/>
        </w:tabs>
        <w:suppressAutoHyphens/>
        <w:autoSpaceDE w:val="0"/>
        <w:spacing w:after="0" w:line="240" w:lineRule="auto"/>
        <w:jc w:val="center"/>
        <w:rPr>
          <w:rFonts w:ascii="Times New Roman" w:eastAsia="Calibri" w:hAnsi="Times New Roman" w:cs="Times New Roman"/>
          <w:b/>
          <w:bCs/>
          <w:kern w:val="1"/>
          <w:sz w:val="28"/>
          <w:szCs w:val="28"/>
          <w:lang w:eastAsia="ar-SA"/>
        </w:rPr>
      </w:pPr>
      <w:r w:rsidRPr="00690414">
        <w:rPr>
          <w:rFonts w:ascii="Times New Roman" w:eastAsia="Calibri" w:hAnsi="Times New Roman" w:cs="Times New Roman"/>
          <w:b/>
          <w:bCs/>
          <w:kern w:val="1"/>
          <w:sz w:val="28"/>
          <w:szCs w:val="28"/>
          <w:lang w:eastAsia="ar-SA"/>
        </w:rPr>
        <w:t>УСТАВ</w:t>
      </w:r>
    </w:p>
    <w:p w14:paraId="080EC645" w14:textId="77777777" w:rsidR="00690414" w:rsidRPr="00690414" w:rsidRDefault="00690414" w:rsidP="00E93E59">
      <w:pPr>
        <w:suppressAutoHyphens/>
        <w:autoSpaceDE w:val="0"/>
        <w:spacing w:after="0" w:line="240" w:lineRule="auto"/>
        <w:jc w:val="center"/>
        <w:rPr>
          <w:rFonts w:ascii="Times New Roman" w:eastAsia="Calibri" w:hAnsi="Times New Roman" w:cs="Times New Roman"/>
          <w:b/>
          <w:bCs/>
          <w:kern w:val="1"/>
          <w:sz w:val="28"/>
          <w:szCs w:val="28"/>
          <w:lang w:eastAsia="ar-SA"/>
        </w:rPr>
      </w:pPr>
      <w:r w:rsidRPr="00690414">
        <w:rPr>
          <w:rFonts w:ascii="Times New Roman" w:eastAsia="Calibri" w:hAnsi="Times New Roman" w:cs="Times New Roman"/>
          <w:b/>
          <w:color w:val="000000"/>
          <w:sz w:val="28"/>
          <w:szCs w:val="28"/>
          <w:lang w:eastAsia="ar-SA"/>
        </w:rPr>
        <w:t>Переславль-Залесского муниципального округа</w:t>
      </w:r>
    </w:p>
    <w:p w14:paraId="39D8F2C6" w14:textId="77777777" w:rsidR="00690414" w:rsidRPr="00690414" w:rsidRDefault="00690414" w:rsidP="00E93E59">
      <w:pPr>
        <w:suppressAutoHyphens/>
        <w:autoSpaceDE w:val="0"/>
        <w:spacing w:after="0" w:line="240" w:lineRule="auto"/>
        <w:jc w:val="center"/>
        <w:rPr>
          <w:rFonts w:ascii="Times New Roman" w:eastAsia="Calibri" w:hAnsi="Times New Roman" w:cs="Times New Roman"/>
          <w:b/>
          <w:bCs/>
          <w:kern w:val="1"/>
          <w:sz w:val="28"/>
          <w:szCs w:val="28"/>
          <w:lang w:eastAsia="ar-SA"/>
        </w:rPr>
      </w:pPr>
      <w:r w:rsidRPr="00690414">
        <w:rPr>
          <w:rFonts w:ascii="Times New Roman" w:eastAsia="Calibri" w:hAnsi="Times New Roman" w:cs="Times New Roman"/>
          <w:b/>
          <w:bCs/>
          <w:kern w:val="1"/>
          <w:sz w:val="28"/>
          <w:szCs w:val="28"/>
          <w:lang w:eastAsia="ar-SA"/>
        </w:rPr>
        <w:t>Ярославской области</w:t>
      </w:r>
    </w:p>
    <w:p w14:paraId="52E66820" w14:textId="77777777" w:rsidR="00690414" w:rsidRPr="00690414" w:rsidRDefault="00690414" w:rsidP="00E93E59">
      <w:pPr>
        <w:suppressAutoHyphens/>
        <w:spacing w:after="0" w:line="240" w:lineRule="auto"/>
        <w:jc w:val="both"/>
        <w:rPr>
          <w:rFonts w:ascii="Times New Roman" w:eastAsia="Calibri" w:hAnsi="Times New Roman" w:cs="Times New Roman"/>
          <w:b/>
          <w:bCs/>
          <w:sz w:val="28"/>
          <w:szCs w:val="28"/>
          <w:lang w:eastAsia="ar-SA"/>
        </w:rPr>
      </w:pPr>
    </w:p>
    <w:p w14:paraId="6C35776D" w14:textId="77777777" w:rsidR="00690414" w:rsidRPr="00690414" w:rsidRDefault="00690414" w:rsidP="00E93E59">
      <w:pPr>
        <w:suppressAutoHyphens/>
        <w:spacing w:after="0" w:line="240" w:lineRule="auto"/>
        <w:jc w:val="center"/>
        <w:rPr>
          <w:rFonts w:ascii="Times New Roman" w:eastAsia="Calibri" w:hAnsi="Times New Roman" w:cs="Times New Roman"/>
          <w:bCs/>
          <w:kern w:val="1"/>
          <w:sz w:val="28"/>
          <w:szCs w:val="28"/>
          <w:lang w:eastAsia="ar-SA"/>
        </w:rPr>
      </w:pPr>
      <w:r w:rsidRPr="00690414">
        <w:rPr>
          <w:rFonts w:ascii="Times New Roman" w:eastAsia="Calibri" w:hAnsi="Times New Roman" w:cs="Times New Roman"/>
          <w:b/>
          <w:bCs/>
          <w:sz w:val="28"/>
          <w:szCs w:val="28"/>
          <w:lang w:eastAsia="ar-SA"/>
        </w:rPr>
        <w:t>Глава 1. ОБЩИЕ ПОЛОЖЕНИЯ</w:t>
      </w:r>
    </w:p>
    <w:p w14:paraId="5A338EB3"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06F65DD8"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b/>
          <w:bCs/>
          <w:sz w:val="28"/>
          <w:szCs w:val="28"/>
          <w:lang w:eastAsia="ar-SA"/>
        </w:rPr>
      </w:pPr>
      <w:r w:rsidRPr="00690414">
        <w:rPr>
          <w:rFonts w:ascii="Times New Roman" w:eastAsia="Calibri" w:hAnsi="Times New Roman" w:cs="Times New Roman"/>
          <w:b/>
          <w:bCs/>
          <w:sz w:val="28"/>
          <w:szCs w:val="28"/>
          <w:lang w:eastAsia="ar-SA"/>
        </w:rPr>
        <w:t>Статья 1. Общие положения</w:t>
      </w:r>
    </w:p>
    <w:p w14:paraId="347AE1C4" w14:textId="77777777" w:rsidR="00690414" w:rsidRPr="00690414" w:rsidRDefault="00690414" w:rsidP="00E93E59">
      <w:pPr>
        <w:suppressAutoHyphens/>
        <w:spacing w:after="0" w:line="240" w:lineRule="auto"/>
        <w:jc w:val="both"/>
        <w:rPr>
          <w:rFonts w:ascii="Times New Roman" w:eastAsia="Calibri" w:hAnsi="Times New Roman" w:cs="Times New Roman"/>
          <w:bCs/>
          <w:sz w:val="28"/>
          <w:szCs w:val="28"/>
          <w:lang w:eastAsia="ar-SA"/>
        </w:rPr>
      </w:pPr>
    </w:p>
    <w:p w14:paraId="6933DBD1"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Устав Переславль-Залесского муниципального округа Ярославской области является актом высшей юридической силы в системе муниципальных правовых актов Переславль-Залесского муниципального округа Ярославской области, имеет прямое действие и применяется на всей территории Переславль-Залесского муниципального округа Ярославской области.</w:t>
      </w:r>
    </w:p>
    <w:p w14:paraId="0584C2F0"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Настоящим Уставом регулируются вопросы организации местного самоуправления на территории Переславль-Залесского муниципального округа Ярославской области, формы, порядок и гарантии участия населения в решении вопросов непосредственного обеспечения жизнедеятельности населения муниципального округа, устанавливаются структура, полномочия, порядок формирования и ответственность органов и должностных лиц Переславль-Залесского муниципального округа Ярославской области, экономические основы местного самоуправления, а также регулируются иные вопросы в соответствии с федеральными законами и законами Ярославской области.</w:t>
      </w:r>
    </w:p>
    <w:p w14:paraId="513714C7"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 Местное самоуправление осуществляется гражданами непосредственно через формы прямого волеизъявления, а также через органы местного самоуправления.</w:t>
      </w:r>
    </w:p>
    <w:p w14:paraId="4924FAD9"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2AB82788"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
          <w:bCs/>
          <w:sz w:val="28"/>
          <w:szCs w:val="28"/>
          <w:lang w:eastAsia="ar-SA"/>
        </w:rPr>
      </w:pPr>
      <w:r w:rsidRPr="00690414">
        <w:rPr>
          <w:rFonts w:ascii="Times New Roman" w:eastAsia="Calibri" w:hAnsi="Times New Roman" w:cs="Times New Roman"/>
          <w:b/>
          <w:bCs/>
          <w:sz w:val="28"/>
          <w:szCs w:val="28"/>
          <w:lang w:eastAsia="ar-SA"/>
        </w:rPr>
        <w:t>Статья 2. Правовое положение Переславль-Залесского муниципального</w:t>
      </w:r>
      <w:r w:rsidRPr="00690414">
        <w:rPr>
          <w:rFonts w:ascii="Times New Roman" w:eastAsia="Calibri" w:hAnsi="Times New Roman" w:cs="Times New Roman"/>
          <w:b/>
          <w:sz w:val="28"/>
          <w:szCs w:val="28"/>
          <w:lang w:eastAsia="ar-SA"/>
        </w:rPr>
        <w:t xml:space="preserve"> округа</w:t>
      </w:r>
      <w:r w:rsidRPr="00690414">
        <w:rPr>
          <w:rFonts w:ascii="Times New Roman" w:eastAsia="Calibri" w:hAnsi="Times New Roman" w:cs="Times New Roman"/>
          <w:b/>
          <w:bCs/>
          <w:sz w:val="28"/>
          <w:szCs w:val="28"/>
          <w:lang w:eastAsia="ar-SA"/>
        </w:rPr>
        <w:t xml:space="preserve"> Ярославской области</w:t>
      </w:r>
    </w:p>
    <w:p w14:paraId="75D157EE"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7B274942"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Переславль-Залесский муниципальный округ Ярославской области - муниципальное образование, в котором местное самоуправление осуществляется населением непосредственно через формы прямого волеизъявления, а также через органы местного самоуправления.</w:t>
      </w:r>
    </w:p>
    <w:p w14:paraId="2D32564C"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Сокращенное наименование Переславль-Залесского муниципального округа Ярославской области - Переславль-Залесский муниципальный округ.</w:t>
      </w:r>
    </w:p>
    <w:p w14:paraId="7F257C0B"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Сокращенная форма наименования Переславль-Залесского муниципального округа Ярославской области (далее также - </w:t>
      </w:r>
      <w:r w:rsidRPr="00690414">
        <w:rPr>
          <w:rFonts w:ascii="Times New Roman" w:eastAsia="Calibri" w:hAnsi="Times New Roman" w:cs="Times New Roman"/>
          <w:sz w:val="28"/>
          <w:szCs w:val="28"/>
          <w:lang w:eastAsia="ar-SA"/>
        </w:rPr>
        <w:br/>
      </w:r>
      <w:r w:rsidRPr="00690414">
        <w:rPr>
          <w:rFonts w:ascii="Times New Roman" w:eastAsia="Calibri" w:hAnsi="Times New Roman" w:cs="Times New Roman"/>
          <w:color w:val="000000"/>
          <w:sz w:val="28"/>
          <w:szCs w:val="28"/>
          <w:lang w:eastAsia="ar-SA"/>
        </w:rPr>
        <w:t>Переславль-Залесский</w:t>
      </w:r>
      <w:r w:rsidRPr="00690414">
        <w:rPr>
          <w:rFonts w:ascii="Times New Roman" w:eastAsia="Calibri" w:hAnsi="Times New Roman" w:cs="Times New Roman"/>
          <w:sz w:val="28"/>
          <w:szCs w:val="28"/>
          <w:lang w:eastAsia="ar-SA"/>
        </w:rPr>
        <w:t xml:space="preserve"> муниципальный округ, муниципальный округ) используется в официальных символах муниципального округа, наименованиях органов местного самоуправления, выборных и иных должностных лиц местного самоуправления муниципального округа наравне с наименованием, определенным частью 1 настоящей статьи.</w:t>
      </w:r>
    </w:p>
    <w:p w14:paraId="5C14BB6A"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3. Местом нахождения представительного органа </w:t>
      </w:r>
      <w:r w:rsidRPr="00690414">
        <w:rPr>
          <w:rFonts w:ascii="Times New Roman" w:eastAsia="Calibri" w:hAnsi="Times New Roman" w:cs="Times New Roman"/>
          <w:sz w:val="28"/>
          <w:szCs w:val="28"/>
          <w:lang w:eastAsia="ar-SA"/>
        </w:rPr>
        <w:br/>
        <w:t xml:space="preserve">Переславль-Залесского муниципального округа является город </w:t>
      </w:r>
      <w:r w:rsidRPr="00690414">
        <w:rPr>
          <w:rFonts w:ascii="Times New Roman" w:eastAsia="Calibri" w:hAnsi="Times New Roman" w:cs="Times New Roman"/>
          <w:sz w:val="28"/>
          <w:szCs w:val="28"/>
          <w:lang w:eastAsia="ar-SA"/>
        </w:rPr>
        <w:br/>
        <w:t>Переславль-Залесский, являющийся административным центром муниципального округа.</w:t>
      </w:r>
    </w:p>
    <w:p w14:paraId="2266B072" w14:textId="77777777" w:rsidR="00690414" w:rsidRPr="00690414" w:rsidRDefault="00690414" w:rsidP="00E93E5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4. Город Переславль-Залесский основан в 1152 году, День города Переславля-Залесского отмечается ежегодно в последнюю субботу июля.</w:t>
      </w:r>
    </w:p>
    <w:p w14:paraId="588BBE35"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040CEB52"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
          <w:bCs/>
          <w:sz w:val="28"/>
          <w:szCs w:val="28"/>
          <w:lang w:eastAsia="ar-SA"/>
        </w:rPr>
      </w:pPr>
      <w:r w:rsidRPr="00690414">
        <w:rPr>
          <w:rFonts w:ascii="Times New Roman" w:eastAsia="Calibri" w:hAnsi="Times New Roman" w:cs="Times New Roman"/>
          <w:b/>
          <w:bCs/>
          <w:sz w:val="28"/>
          <w:szCs w:val="28"/>
          <w:lang w:eastAsia="ar-SA"/>
        </w:rPr>
        <w:t>Статья 3. Население муниципального округа</w:t>
      </w:r>
    </w:p>
    <w:p w14:paraId="7EAC6A1F" w14:textId="77777777" w:rsidR="00690414" w:rsidRPr="00690414" w:rsidRDefault="00690414" w:rsidP="00E93E59">
      <w:pPr>
        <w:suppressAutoHyphens/>
        <w:spacing w:after="0" w:line="240" w:lineRule="auto"/>
        <w:jc w:val="both"/>
        <w:rPr>
          <w:rFonts w:ascii="Times New Roman" w:eastAsia="Calibri" w:hAnsi="Times New Roman" w:cs="Times New Roman"/>
          <w:bCs/>
          <w:sz w:val="28"/>
          <w:szCs w:val="28"/>
          <w:lang w:eastAsia="ar-SA"/>
        </w:rPr>
      </w:pPr>
    </w:p>
    <w:p w14:paraId="37703673"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Население муниципального округа составляют граждане, постоянно или преимущественно проживающие на территории муниципального округа.</w:t>
      </w:r>
    </w:p>
    <w:p w14:paraId="66E5B81C"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15D4FE50"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
          <w:bCs/>
          <w:sz w:val="28"/>
          <w:szCs w:val="28"/>
          <w:lang w:eastAsia="ar-SA"/>
        </w:rPr>
      </w:pPr>
      <w:r w:rsidRPr="00690414">
        <w:rPr>
          <w:rFonts w:ascii="Times New Roman" w:eastAsia="Calibri" w:hAnsi="Times New Roman" w:cs="Times New Roman"/>
          <w:b/>
          <w:bCs/>
          <w:sz w:val="28"/>
          <w:szCs w:val="28"/>
          <w:lang w:eastAsia="ar-SA"/>
        </w:rPr>
        <w:t>Статья 4. Территория муниципального округа</w:t>
      </w:r>
    </w:p>
    <w:p w14:paraId="272D0B5F" w14:textId="77777777" w:rsidR="00690414" w:rsidRPr="00690414" w:rsidRDefault="00690414" w:rsidP="00E93E59">
      <w:pPr>
        <w:suppressAutoHyphens/>
        <w:spacing w:after="0" w:line="240" w:lineRule="auto"/>
        <w:jc w:val="both"/>
        <w:rPr>
          <w:rFonts w:ascii="Times New Roman" w:eastAsia="Calibri" w:hAnsi="Times New Roman" w:cs="Times New Roman"/>
          <w:bCs/>
          <w:sz w:val="28"/>
          <w:szCs w:val="28"/>
          <w:lang w:eastAsia="ar-SA"/>
        </w:rPr>
      </w:pPr>
    </w:p>
    <w:p w14:paraId="0619F9DB"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ru-RU"/>
        </w:rPr>
      </w:pPr>
      <w:r w:rsidRPr="00690414">
        <w:rPr>
          <w:rFonts w:ascii="Times New Roman" w:eastAsia="Calibri" w:hAnsi="Times New Roman" w:cs="Times New Roman"/>
          <w:sz w:val="28"/>
          <w:szCs w:val="28"/>
          <w:lang w:eastAsia="ar-SA"/>
        </w:rPr>
        <w:t xml:space="preserve">1. Территорию муниципального округа составляют </w:t>
      </w:r>
      <w:r w:rsidRPr="00690414">
        <w:rPr>
          <w:rFonts w:ascii="Times New Roman" w:eastAsia="Calibri" w:hAnsi="Times New Roman" w:cs="Times New Roman"/>
          <w:sz w:val="28"/>
          <w:szCs w:val="28"/>
          <w:lang w:eastAsia="ru-RU"/>
        </w:rPr>
        <w:t xml:space="preserve">земли населенных пунктов, прилегающие к ним земли общего пользования, территории традиционного природопользования населения муниципального округа, </w:t>
      </w:r>
      <w:r w:rsidRPr="00690414">
        <w:rPr>
          <w:rFonts w:ascii="Times New Roman" w:eastAsia="Calibri" w:hAnsi="Times New Roman" w:cs="Times New Roman"/>
          <w:sz w:val="28"/>
          <w:szCs w:val="28"/>
          <w:lang w:eastAsia="ru-RU"/>
        </w:rPr>
        <w:br/>
        <w:t>а также земли рекреационного назначения.</w:t>
      </w:r>
    </w:p>
    <w:p w14:paraId="2D92FED5"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Перечень населенных пунктов, входящих в состав территории Переславль-Залесского муниципального округа, установлен приложением 33</w:t>
      </w:r>
      <w:r w:rsidRPr="00690414">
        <w:rPr>
          <w:rFonts w:ascii="Times New Roman" w:eastAsia="Calibri" w:hAnsi="Times New Roman" w:cs="Times New Roman"/>
          <w:b/>
          <w:i/>
          <w:sz w:val="28"/>
          <w:szCs w:val="28"/>
          <w:lang w:eastAsia="ar-SA"/>
        </w:rPr>
        <w:t xml:space="preserve"> </w:t>
      </w:r>
      <w:r w:rsidRPr="00690414">
        <w:rPr>
          <w:rFonts w:ascii="Times New Roman" w:eastAsia="Calibri" w:hAnsi="Times New Roman" w:cs="Times New Roman"/>
          <w:sz w:val="28"/>
          <w:szCs w:val="28"/>
          <w:lang w:eastAsia="ar-SA"/>
        </w:rPr>
        <w:t xml:space="preserve">к Закону Ярославской области от </w:t>
      </w:r>
      <w:r w:rsidRPr="00690414">
        <w:rPr>
          <w:rFonts w:ascii="Times New Roman" w:eastAsia="Calibri" w:hAnsi="Times New Roman" w:cs="Times New Roman"/>
          <w:bCs/>
          <w:iCs/>
          <w:sz w:val="28"/>
          <w:szCs w:val="28"/>
          <w:lang w:eastAsia="ar-SA"/>
        </w:rPr>
        <w:t>03.12.2007 № 105-з</w:t>
      </w:r>
      <w:r w:rsidRPr="00690414">
        <w:rPr>
          <w:rFonts w:ascii="Times New Roman" w:eastAsia="Calibri" w:hAnsi="Times New Roman" w:cs="Times New Roman"/>
          <w:sz w:val="28"/>
          <w:szCs w:val="28"/>
          <w:lang w:eastAsia="ar-SA"/>
        </w:rPr>
        <w:t xml:space="preserve"> «О границах муниципальных образований Ярославской области».</w:t>
      </w:r>
    </w:p>
    <w:p w14:paraId="7B46F4A9"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6C24FBF1"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
          <w:bCs/>
          <w:sz w:val="28"/>
          <w:szCs w:val="28"/>
          <w:lang w:eastAsia="ar-SA"/>
        </w:rPr>
      </w:pPr>
      <w:r w:rsidRPr="00690414">
        <w:rPr>
          <w:rFonts w:ascii="Times New Roman" w:eastAsia="Calibri" w:hAnsi="Times New Roman" w:cs="Times New Roman"/>
          <w:b/>
          <w:bCs/>
          <w:sz w:val="28"/>
          <w:szCs w:val="28"/>
          <w:lang w:eastAsia="ar-SA"/>
        </w:rPr>
        <w:t>Статья 5. Границы муниципального округа</w:t>
      </w:r>
    </w:p>
    <w:p w14:paraId="61E232D3" w14:textId="77777777" w:rsidR="00690414" w:rsidRPr="00690414" w:rsidRDefault="00690414" w:rsidP="00E93E59">
      <w:pPr>
        <w:suppressAutoHyphens/>
        <w:spacing w:after="0" w:line="240" w:lineRule="auto"/>
        <w:jc w:val="both"/>
        <w:rPr>
          <w:rFonts w:ascii="Times New Roman" w:eastAsia="Calibri" w:hAnsi="Times New Roman" w:cs="Times New Roman"/>
          <w:bCs/>
          <w:sz w:val="28"/>
          <w:szCs w:val="28"/>
          <w:lang w:eastAsia="ar-SA"/>
        </w:rPr>
      </w:pPr>
    </w:p>
    <w:p w14:paraId="3DC4C69B"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Границы муниципального округа определены Законом Ярославской области от 03.12.2007 № 105-з «О границах муниципальных образований Ярославской области».</w:t>
      </w:r>
    </w:p>
    <w:p w14:paraId="41040F1C"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ru-RU"/>
        </w:rPr>
      </w:pPr>
      <w:r w:rsidRPr="00690414">
        <w:rPr>
          <w:rFonts w:ascii="Times New Roman" w:eastAsia="Calibri" w:hAnsi="Times New Roman" w:cs="Times New Roman"/>
          <w:sz w:val="28"/>
          <w:szCs w:val="28"/>
          <w:lang w:eastAsia="ar-SA"/>
        </w:rPr>
        <w:t xml:space="preserve">2. </w:t>
      </w:r>
      <w:r w:rsidRPr="00690414">
        <w:rPr>
          <w:rFonts w:ascii="Times New Roman" w:eastAsia="Calibri" w:hAnsi="Times New Roman" w:cs="Times New Roman"/>
          <w:sz w:val="28"/>
          <w:szCs w:val="28"/>
          <w:lang w:eastAsia="ru-RU"/>
        </w:rPr>
        <w:t xml:space="preserve">Изменение границ муниципального округа осуществляется законом Ярославской области по инициативе населения, органов местного самоуправления муниципального округа, органов государственной власти Ярославской области, федеральных органов государственной власти в соответствии с </w:t>
      </w:r>
      <w:r w:rsidRPr="00690414">
        <w:rPr>
          <w:rFonts w:ascii="Times New Roman" w:eastAsia="Calibri" w:hAnsi="Times New Roman" w:cs="Times New Roman"/>
          <w:sz w:val="28"/>
          <w:szCs w:val="28"/>
          <w:lang w:eastAsia="ar-SA"/>
        </w:rPr>
        <w:t xml:space="preserve">Федеральным </w:t>
      </w:r>
      <w:hyperlink r:id="rId11" w:anchor="_blank" w:history="1">
        <w:r w:rsidRPr="00690414">
          <w:rPr>
            <w:rFonts w:ascii="Times New Roman" w:eastAsia="Calibri" w:hAnsi="Times New Roman" w:cs="Times New Roman"/>
            <w:sz w:val="28"/>
            <w:szCs w:val="28"/>
            <w:lang w:eastAsia="ar-SA"/>
          </w:rPr>
          <w:t>законом</w:t>
        </w:r>
      </w:hyperlink>
      <w:r w:rsidRPr="00690414">
        <w:rPr>
          <w:rFonts w:ascii="Times New Roman" w:eastAsia="Calibri" w:hAnsi="Times New Roman" w:cs="Times New Roman"/>
          <w:sz w:val="28"/>
          <w:szCs w:val="28"/>
          <w:lang w:eastAsia="ar-SA"/>
        </w:rPr>
        <w:t xml:space="preserve"> от 20.03.2025 № 33-ФЗ «Об общих принципах организации местного самоуправления в единой системе публичной власти»</w:t>
      </w:r>
      <w:r w:rsidRPr="00690414">
        <w:rPr>
          <w:rFonts w:ascii="Times New Roman" w:eastAsia="Calibri" w:hAnsi="Times New Roman" w:cs="Times New Roman"/>
          <w:sz w:val="28"/>
          <w:szCs w:val="28"/>
          <w:lang w:eastAsia="ru-RU"/>
        </w:rPr>
        <w:t>.</w:t>
      </w:r>
    </w:p>
    <w:p w14:paraId="53C4871A"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ru-RU"/>
        </w:rPr>
      </w:pPr>
      <w:r w:rsidRPr="00690414">
        <w:rPr>
          <w:rFonts w:ascii="Times New Roman" w:eastAsia="Calibri" w:hAnsi="Times New Roman" w:cs="Times New Roman"/>
          <w:sz w:val="28"/>
          <w:szCs w:val="28"/>
          <w:lang w:eastAsia="ru-RU"/>
        </w:rPr>
        <w:t>Инициатива населения об изменении границ муниципального округа реализуется в порядке, установленном федеральным законом и принимаемым в соответствии с ним законом Ярославской области для выдвижения инициативы проведения местного референдума. Инициатива органов местного самоуправления муниципального округа, органов государственной власти Ярославской области об изменении границ муниципального округа оформляется решениями соответствующих органов местного самоуправления, органов государственной власти.</w:t>
      </w:r>
    </w:p>
    <w:p w14:paraId="357FD9CC"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04D3296D"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
          <w:bCs/>
          <w:sz w:val="28"/>
          <w:szCs w:val="28"/>
          <w:lang w:eastAsia="ar-SA"/>
        </w:rPr>
      </w:pPr>
      <w:r w:rsidRPr="00690414">
        <w:rPr>
          <w:rFonts w:ascii="Times New Roman" w:eastAsia="Calibri" w:hAnsi="Times New Roman" w:cs="Times New Roman"/>
          <w:b/>
          <w:bCs/>
          <w:sz w:val="28"/>
          <w:szCs w:val="28"/>
          <w:lang w:eastAsia="ar-SA"/>
        </w:rPr>
        <w:t>Статья 6. Преобразование муниципального округа</w:t>
      </w:r>
    </w:p>
    <w:p w14:paraId="33E8E48F" w14:textId="77777777" w:rsidR="00690414" w:rsidRPr="00690414" w:rsidRDefault="00690414" w:rsidP="00E93E59">
      <w:pPr>
        <w:suppressAutoHyphens/>
        <w:spacing w:after="0" w:line="240" w:lineRule="auto"/>
        <w:jc w:val="both"/>
        <w:rPr>
          <w:rFonts w:ascii="Times New Roman" w:eastAsia="Calibri" w:hAnsi="Times New Roman" w:cs="Times New Roman"/>
          <w:bCs/>
          <w:sz w:val="28"/>
          <w:szCs w:val="28"/>
          <w:lang w:eastAsia="ar-SA"/>
        </w:rPr>
      </w:pPr>
    </w:p>
    <w:p w14:paraId="08951101"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90414">
        <w:rPr>
          <w:rFonts w:ascii="Times New Roman" w:eastAsia="Calibri" w:hAnsi="Times New Roman" w:cs="Times New Roman"/>
          <w:sz w:val="28"/>
          <w:szCs w:val="28"/>
          <w:lang w:eastAsia="ru-RU"/>
        </w:rPr>
        <w:t xml:space="preserve">1. Преобразование муниципального округа осуществляется законом Ярославской области по инициативе населения муниципального округа, органов местного самоуправления муниципального округа, органов государственной власти Ярославской области, федеральных органов государственной власти в соответствии с </w:t>
      </w:r>
      <w:r w:rsidRPr="00690414">
        <w:rPr>
          <w:rFonts w:ascii="Times New Roman" w:eastAsia="Calibri" w:hAnsi="Times New Roman" w:cs="Times New Roman"/>
          <w:sz w:val="28"/>
          <w:szCs w:val="28"/>
          <w:lang w:eastAsia="ar-SA"/>
        </w:rPr>
        <w:t xml:space="preserve">Федеральным </w:t>
      </w:r>
      <w:hyperlink r:id="rId12" w:anchor="_blank" w:history="1">
        <w:r w:rsidRPr="00690414">
          <w:rPr>
            <w:rFonts w:ascii="Times New Roman" w:eastAsia="Calibri" w:hAnsi="Times New Roman" w:cs="Times New Roman"/>
            <w:color w:val="0000FF"/>
            <w:sz w:val="28"/>
            <w:szCs w:val="28"/>
            <w:u w:val="single"/>
            <w:lang w:eastAsia="ar-SA"/>
          </w:rPr>
          <w:t>законом</w:t>
        </w:r>
      </w:hyperlink>
      <w:r w:rsidRPr="00690414">
        <w:rPr>
          <w:rFonts w:ascii="Times New Roman" w:eastAsia="Calibri" w:hAnsi="Times New Roman" w:cs="Times New Roman"/>
          <w:sz w:val="28"/>
          <w:szCs w:val="28"/>
          <w:lang w:eastAsia="ar-SA"/>
        </w:rPr>
        <w:t xml:space="preserve"> </w:t>
      </w:r>
      <w:r w:rsidRPr="00690414">
        <w:rPr>
          <w:rFonts w:ascii="Times New Roman" w:eastAsia="Calibri" w:hAnsi="Times New Roman" w:cs="Times New Roman"/>
          <w:sz w:val="28"/>
          <w:szCs w:val="28"/>
          <w:lang w:eastAsia="ar-SA"/>
        </w:rPr>
        <w:br/>
        <w:t>от 20.03.2025 № 33-ФЗ «Об общих принципах организации местного самоуправления в единой системе публичной власти»</w:t>
      </w:r>
      <w:r w:rsidRPr="00690414">
        <w:rPr>
          <w:rFonts w:ascii="Times New Roman" w:eastAsia="Calibri" w:hAnsi="Times New Roman" w:cs="Times New Roman"/>
          <w:sz w:val="28"/>
          <w:szCs w:val="28"/>
          <w:lang w:eastAsia="ru-RU"/>
        </w:rPr>
        <w:t>.</w:t>
      </w:r>
    </w:p>
    <w:p w14:paraId="59B9F8AD"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90414">
        <w:rPr>
          <w:rFonts w:ascii="Times New Roman" w:eastAsia="Calibri" w:hAnsi="Times New Roman" w:cs="Times New Roman"/>
          <w:sz w:val="28"/>
          <w:szCs w:val="28"/>
          <w:lang w:eastAsia="ru-RU"/>
        </w:rPr>
        <w:t>2. Инициатива населения муниципального округа о преобразовании муниципального округа реализуется в порядке, установленном федеральным законом и принимаемым в соответствии с ним законом Ярославской области для выдвижения инициативы проведения местного референдума.</w:t>
      </w:r>
    </w:p>
    <w:p w14:paraId="4E85F038"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90414">
        <w:rPr>
          <w:rFonts w:ascii="Times New Roman" w:eastAsia="Calibri" w:hAnsi="Times New Roman" w:cs="Times New Roman"/>
          <w:sz w:val="28"/>
          <w:szCs w:val="28"/>
          <w:lang w:eastAsia="ru-RU"/>
        </w:rPr>
        <w:t>3. Инициатива органов местного самоуправления муниципального округа, органов государственной власти Ярославской области о преобразовании муниципального округа оформляется решениями соответствующих органов местного самоуправления, органов государственной власти.</w:t>
      </w:r>
    </w:p>
    <w:p w14:paraId="035D795A"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34051F7A"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sz w:val="28"/>
          <w:szCs w:val="28"/>
          <w:lang w:eastAsia="ar-SA"/>
        </w:rPr>
      </w:pPr>
      <w:r w:rsidRPr="00690414">
        <w:rPr>
          <w:rFonts w:ascii="Times New Roman" w:eastAsia="Calibri" w:hAnsi="Times New Roman" w:cs="Times New Roman"/>
          <w:b/>
          <w:bCs/>
          <w:sz w:val="28"/>
          <w:szCs w:val="28"/>
          <w:lang w:eastAsia="ar-SA"/>
        </w:rPr>
        <w:t>Статья 7. Официальные символы муниципального округа и порядок их использования</w:t>
      </w:r>
    </w:p>
    <w:p w14:paraId="4395647C"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553CC8BB" w14:textId="77777777" w:rsidR="00690414" w:rsidRPr="00690414" w:rsidRDefault="00690414" w:rsidP="00E93E5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90414">
        <w:rPr>
          <w:rFonts w:ascii="Times New Roman" w:eastAsia="Calibri" w:hAnsi="Times New Roman" w:cs="Times New Roman"/>
          <w:sz w:val="28"/>
          <w:szCs w:val="28"/>
          <w:lang w:eastAsia="ar-SA"/>
        </w:rPr>
        <w:t xml:space="preserve">   1.</w:t>
      </w:r>
      <w:r w:rsidRPr="00690414">
        <w:rPr>
          <w:rFonts w:ascii="Times New Roman" w:eastAsia="Times New Roman" w:hAnsi="Times New Roman" w:cs="Times New Roman"/>
          <w:sz w:val="28"/>
          <w:szCs w:val="28"/>
          <w:lang w:eastAsia="ru-RU"/>
        </w:rPr>
        <w:t xml:space="preserve"> Переславль-Залесский муниципальный округ имеет свои герб и флаг, положения о которых утверждаются Думой Переславль-Залесского муниципального округа</w:t>
      </w:r>
      <w:r w:rsidRPr="00690414">
        <w:rPr>
          <w:rFonts w:ascii="Times New Roman" w:eastAsia="Calibri" w:hAnsi="Times New Roman" w:cs="Times New Roman"/>
          <w:sz w:val="28"/>
          <w:szCs w:val="28"/>
          <w:lang w:eastAsia="ru-RU"/>
        </w:rPr>
        <w:t xml:space="preserve"> Ярославской области (далее также - Дума </w:t>
      </w:r>
      <w:r w:rsidRPr="00690414">
        <w:rPr>
          <w:rFonts w:ascii="Times New Roman" w:eastAsia="Times New Roman" w:hAnsi="Times New Roman" w:cs="Times New Roman"/>
          <w:sz w:val="28"/>
          <w:szCs w:val="28"/>
          <w:lang w:eastAsia="ru-RU"/>
        </w:rPr>
        <w:t>муниципального округа).</w:t>
      </w:r>
    </w:p>
    <w:p w14:paraId="17ED860D" w14:textId="77777777" w:rsidR="00690414" w:rsidRPr="00690414" w:rsidRDefault="00690414" w:rsidP="00E93E59">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 xml:space="preserve">2. Порядок официального использования символов </w:t>
      </w:r>
      <w:r w:rsidRPr="00690414">
        <w:rPr>
          <w:rFonts w:ascii="Times New Roman" w:eastAsia="Times New Roman" w:hAnsi="Times New Roman" w:cs="Times New Roman"/>
          <w:sz w:val="28"/>
          <w:szCs w:val="28"/>
          <w:lang w:eastAsia="ru-RU"/>
        </w:rPr>
        <w:br/>
        <w:t>Переславль-Залесского муниципального округа устанавливается решением Думы муниципального округа.</w:t>
      </w:r>
    </w:p>
    <w:p w14:paraId="0E3C6B94" w14:textId="77777777" w:rsidR="00690414" w:rsidRPr="00690414" w:rsidRDefault="00690414" w:rsidP="00E93E59">
      <w:pPr>
        <w:suppressAutoHyphens/>
        <w:autoSpaceDE w:val="0"/>
        <w:autoSpaceDN w:val="0"/>
        <w:adjustRightInd w:val="0"/>
        <w:spacing w:after="0" w:line="240" w:lineRule="auto"/>
        <w:jc w:val="both"/>
        <w:rPr>
          <w:rFonts w:ascii="Times New Roman" w:eastAsia="Calibri" w:hAnsi="Times New Roman" w:cs="Times New Roman"/>
          <w:sz w:val="28"/>
          <w:szCs w:val="28"/>
          <w:lang w:eastAsia="ar-SA"/>
        </w:rPr>
      </w:pPr>
    </w:p>
    <w:p w14:paraId="3EF7D1DA"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sz w:val="28"/>
          <w:szCs w:val="28"/>
          <w:lang w:eastAsia="ar-SA"/>
        </w:rPr>
      </w:pPr>
      <w:r w:rsidRPr="00690414">
        <w:rPr>
          <w:rFonts w:ascii="Times New Roman" w:eastAsia="Calibri" w:hAnsi="Times New Roman" w:cs="Times New Roman"/>
          <w:b/>
          <w:bCs/>
          <w:sz w:val="28"/>
          <w:szCs w:val="28"/>
          <w:lang w:eastAsia="ar-SA"/>
        </w:rPr>
        <w:t>Статья 8. Муниципальная служба</w:t>
      </w:r>
    </w:p>
    <w:p w14:paraId="443A5DCE"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0E2D77DD"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Ярославской области, настоящим Уставом и иными муниципальными правовыми актами.</w:t>
      </w:r>
    </w:p>
    <w:p w14:paraId="015C0C77" w14:textId="77777777" w:rsidR="00690414" w:rsidRPr="00690414" w:rsidRDefault="00690414" w:rsidP="00E93E59">
      <w:pPr>
        <w:suppressAutoHyphens/>
        <w:autoSpaceDE w:val="0"/>
        <w:autoSpaceDN w:val="0"/>
        <w:adjustRightInd w:val="0"/>
        <w:spacing w:after="0" w:line="240" w:lineRule="auto"/>
        <w:jc w:val="both"/>
        <w:rPr>
          <w:rFonts w:ascii="Times New Roman" w:eastAsia="Calibri" w:hAnsi="Times New Roman" w:cs="Times New Roman"/>
          <w:sz w:val="28"/>
          <w:szCs w:val="28"/>
          <w:lang w:eastAsia="ar-SA"/>
        </w:rPr>
      </w:pPr>
    </w:p>
    <w:p w14:paraId="4356E707" w14:textId="77777777" w:rsidR="00690414" w:rsidRPr="00690414" w:rsidRDefault="00690414" w:rsidP="00E93E59">
      <w:pPr>
        <w:suppressAutoHyphens/>
        <w:spacing w:after="0" w:line="240" w:lineRule="auto"/>
        <w:jc w:val="center"/>
        <w:rPr>
          <w:rFonts w:ascii="Times New Roman" w:eastAsia="Calibri" w:hAnsi="Times New Roman" w:cs="Times New Roman"/>
          <w:b/>
          <w:bCs/>
          <w:sz w:val="28"/>
          <w:szCs w:val="28"/>
          <w:lang w:eastAsia="ar-SA"/>
        </w:rPr>
      </w:pPr>
      <w:r w:rsidRPr="00690414">
        <w:rPr>
          <w:rFonts w:ascii="Times New Roman" w:eastAsia="Calibri" w:hAnsi="Times New Roman" w:cs="Times New Roman"/>
          <w:b/>
          <w:bCs/>
          <w:sz w:val="28"/>
          <w:szCs w:val="28"/>
          <w:lang w:eastAsia="ar-SA"/>
        </w:rPr>
        <w:t>Глава 2. ГАРАНТИИ НЕПОСРЕДСТВЕННОГО ОСУЩЕСТВЛЕНИЯ</w:t>
      </w:r>
    </w:p>
    <w:p w14:paraId="77E9E16A" w14:textId="77777777" w:rsidR="00690414" w:rsidRPr="00690414" w:rsidRDefault="00690414" w:rsidP="00E93E59">
      <w:pPr>
        <w:suppressAutoHyphens/>
        <w:spacing w:after="0" w:line="240" w:lineRule="auto"/>
        <w:jc w:val="center"/>
        <w:rPr>
          <w:rFonts w:ascii="Times New Roman" w:eastAsia="Calibri" w:hAnsi="Times New Roman" w:cs="Times New Roman"/>
          <w:b/>
          <w:bCs/>
          <w:sz w:val="28"/>
          <w:szCs w:val="28"/>
          <w:lang w:eastAsia="ar-SA"/>
        </w:rPr>
      </w:pPr>
      <w:r w:rsidRPr="00690414">
        <w:rPr>
          <w:rFonts w:ascii="Times New Roman" w:eastAsia="Calibri" w:hAnsi="Times New Roman" w:cs="Times New Roman"/>
          <w:b/>
          <w:bCs/>
          <w:sz w:val="28"/>
          <w:szCs w:val="28"/>
          <w:lang w:eastAsia="ar-SA"/>
        </w:rPr>
        <w:t>НАСЕЛЕНИЕМ МЕСТНОГО САМОУПРАВЛЕНИЯ</w:t>
      </w:r>
    </w:p>
    <w:p w14:paraId="62799E0F" w14:textId="77777777" w:rsidR="00690414" w:rsidRPr="00690414" w:rsidRDefault="00690414" w:rsidP="00E93E59">
      <w:pPr>
        <w:suppressAutoHyphens/>
        <w:spacing w:after="0" w:line="240" w:lineRule="auto"/>
        <w:jc w:val="center"/>
        <w:rPr>
          <w:rFonts w:ascii="Times New Roman" w:eastAsia="Calibri" w:hAnsi="Times New Roman" w:cs="Times New Roman"/>
          <w:b/>
          <w:bCs/>
          <w:sz w:val="28"/>
          <w:szCs w:val="28"/>
          <w:lang w:eastAsia="ar-SA"/>
        </w:rPr>
      </w:pPr>
      <w:r w:rsidRPr="00690414">
        <w:rPr>
          <w:rFonts w:ascii="Times New Roman" w:eastAsia="Calibri" w:hAnsi="Times New Roman" w:cs="Times New Roman"/>
          <w:b/>
          <w:bCs/>
          <w:sz w:val="28"/>
          <w:szCs w:val="28"/>
          <w:lang w:eastAsia="ar-SA"/>
        </w:rPr>
        <w:t>И УЧАСТИЯ НАСЕЛЕНИЯ В ОСУЩЕСТВЛЕНИИ</w:t>
      </w:r>
    </w:p>
    <w:p w14:paraId="6EB19DB5" w14:textId="77777777" w:rsidR="00690414" w:rsidRPr="00690414" w:rsidRDefault="00690414" w:rsidP="00E93E59">
      <w:pPr>
        <w:suppressAutoHyphens/>
        <w:spacing w:after="0" w:line="240" w:lineRule="auto"/>
        <w:jc w:val="center"/>
        <w:rPr>
          <w:rFonts w:ascii="Times New Roman" w:eastAsia="Calibri" w:hAnsi="Times New Roman" w:cs="Times New Roman"/>
          <w:b/>
          <w:bCs/>
          <w:sz w:val="28"/>
          <w:szCs w:val="28"/>
          <w:lang w:eastAsia="ar-SA"/>
        </w:rPr>
      </w:pPr>
      <w:r w:rsidRPr="00690414">
        <w:rPr>
          <w:rFonts w:ascii="Times New Roman" w:eastAsia="Calibri" w:hAnsi="Times New Roman" w:cs="Times New Roman"/>
          <w:b/>
          <w:bCs/>
          <w:sz w:val="28"/>
          <w:szCs w:val="28"/>
          <w:lang w:eastAsia="ar-SA"/>
        </w:rPr>
        <w:t>МЕСТНОГО САМОУПРАВЛЕНИЯ</w:t>
      </w:r>
    </w:p>
    <w:p w14:paraId="2EFC170D"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180D0F96"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
          <w:bCs/>
          <w:sz w:val="28"/>
          <w:szCs w:val="28"/>
          <w:lang w:eastAsia="ar-SA"/>
        </w:rPr>
      </w:pPr>
      <w:r w:rsidRPr="00690414">
        <w:rPr>
          <w:rFonts w:ascii="Times New Roman" w:eastAsia="Calibri" w:hAnsi="Times New Roman" w:cs="Times New Roman"/>
          <w:b/>
          <w:bCs/>
          <w:sz w:val="28"/>
          <w:szCs w:val="28"/>
          <w:lang w:eastAsia="ar-SA"/>
        </w:rPr>
        <w:t>Статья 9. Формы непосредственного осуществления населением местного самоуправления и участия населения в осуществлении местного самоуправления</w:t>
      </w:r>
    </w:p>
    <w:p w14:paraId="481BBA5E" w14:textId="77777777" w:rsidR="00690414" w:rsidRPr="00690414" w:rsidRDefault="00690414" w:rsidP="00E93E59">
      <w:pPr>
        <w:suppressAutoHyphens/>
        <w:spacing w:after="0" w:line="240" w:lineRule="auto"/>
        <w:jc w:val="both"/>
        <w:rPr>
          <w:rFonts w:ascii="Times New Roman" w:eastAsia="Calibri" w:hAnsi="Times New Roman" w:cs="Times New Roman"/>
          <w:b/>
          <w:bCs/>
          <w:sz w:val="28"/>
          <w:szCs w:val="28"/>
          <w:lang w:eastAsia="ar-SA"/>
        </w:rPr>
      </w:pPr>
    </w:p>
    <w:p w14:paraId="6AC98FEC"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К формам непосредственного осуществления населением местного самоуправления относятся:</w:t>
      </w:r>
    </w:p>
    <w:p w14:paraId="51A34087"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местный референдум;</w:t>
      </w:r>
    </w:p>
    <w:p w14:paraId="7EEF552E"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муниципальные выборы;</w:t>
      </w:r>
    </w:p>
    <w:p w14:paraId="3EA3B342"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 сход граждан.</w:t>
      </w:r>
    </w:p>
    <w:p w14:paraId="2920B409"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К формам участия населения в осуществлении местного самоуправления относятся:</w:t>
      </w:r>
    </w:p>
    <w:p w14:paraId="66A77491"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опрос;</w:t>
      </w:r>
    </w:p>
    <w:p w14:paraId="412FBA77"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публичные слушания, общественные обсуждения;</w:t>
      </w:r>
    </w:p>
    <w:p w14:paraId="5F112E43"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 собрание граждан;</w:t>
      </w:r>
    </w:p>
    <w:p w14:paraId="3128A1AC"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4) инициативные проекты;</w:t>
      </w:r>
    </w:p>
    <w:p w14:paraId="7ECF1B72"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5) территориальное общественное самоуправление;</w:t>
      </w:r>
    </w:p>
    <w:p w14:paraId="6A5CEE0E"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6) староста сельского населенного пункта.</w:t>
      </w:r>
    </w:p>
    <w:p w14:paraId="0A2582DB"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3. Наряду с предусмотренными Федеральным законом от 20.03.2025 </w:t>
      </w:r>
      <w:r w:rsidRPr="00690414">
        <w:rPr>
          <w:rFonts w:ascii="Times New Roman" w:eastAsia="Calibri" w:hAnsi="Times New Roman" w:cs="Times New Roman"/>
          <w:sz w:val="28"/>
          <w:szCs w:val="28"/>
          <w:lang w:eastAsia="ar-SA"/>
        </w:rPr>
        <w:br/>
        <w:t>№ 33-ФЗ «Об общих принципах организации местного самоуправления в единой системе публичной власти»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20.03.2025 № 33-ФЗ «Об общих принципах организации местного самоуправления в единой системе публичной власти», другим федеральным законам, законам Ярославской области.</w:t>
      </w:r>
    </w:p>
    <w:p w14:paraId="5C19B105"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14:paraId="60A90620"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5.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14:paraId="4F5CD663"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6. Органы местного самоуправления муниципального округа вправе принимать решение о привлечении граждан к выполнению на добровольной основе социально значимых для муниципального округа работ (в том числе дежурств) в целях решения вопросов непосредственного обеспечения жизнедеятельности населения.</w:t>
      </w:r>
    </w:p>
    <w:p w14:paraId="379968DC"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7. К социально значимым работам могут быть отнесены только работы, не требующие специальной профессиональной подготовки.</w:t>
      </w:r>
    </w:p>
    <w:p w14:paraId="1358920C"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8. К выполнению социально значимых работ могут привлекаться совершеннолетние трудоспособные жители муниципального округа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47E78CD5"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1912A33E"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
          <w:bCs/>
          <w:sz w:val="28"/>
          <w:szCs w:val="28"/>
          <w:lang w:eastAsia="ar-SA"/>
        </w:rPr>
      </w:pPr>
      <w:r w:rsidRPr="00690414">
        <w:rPr>
          <w:rFonts w:ascii="Times New Roman" w:eastAsia="Calibri" w:hAnsi="Times New Roman" w:cs="Times New Roman"/>
          <w:b/>
          <w:bCs/>
          <w:sz w:val="28"/>
          <w:szCs w:val="28"/>
          <w:lang w:eastAsia="ar-SA"/>
        </w:rPr>
        <w:t>Статья 10. Местный референдум</w:t>
      </w:r>
    </w:p>
    <w:p w14:paraId="7B0D4F85" w14:textId="77777777" w:rsidR="00690414" w:rsidRPr="00690414" w:rsidRDefault="00690414" w:rsidP="00E93E59">
      <w:pPr>
        <w:suppressAutoHyphens/>
        <w:spacing w:after="0" w:line="240" w:lineRule="auto"/>
        <w:jc w:val="both"/>
        <w:rPr>
          <w:rFonts w:ascii="Times New Roman" w:eastAsia="Calibri" w:hAnsi="Times New Roman" w:cs="Times New Roman"/>
          <w:bCs/>
          <w:sz w:val="28"/>
          <w:szCs w:val="28"/>
          <w:lang w:eastAsia="ar-SA"/>
        </w:rPr>
      </w:pPr>
    </w:p>
    <w:p w14:paraId="48B0A4E4"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Местный референдум проводится на всей территории муниципального округа в целях решения непосредственно населением вопросов непосредственного обеспечения жизнедеятельности населения.</w:t>
      </w:r>
    </w:p>
    <w:p w14:paraId="3BB2972B"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Федеральным законом, Уставом Ярославской области, законом Ярославской области, настоящим Уставом могут быть определены вопросы, подлежащие обязательному вынесению на местный референдум.</w:t>
      </w:r>
    </w:p>
    <w:p w14:paraId="4D5E2C61"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 В местном референдуме имеют право участвовать граждане Российской Федерации, постоянно или преимущественно проживающие на территории муниципального округа. Граждане Российской Федерации участвуют в местном референдуме на основе всеобщего равного и прямого волеизъявления при тайном голосовании.</w:t>
      </w:r>
    </w:p>
    <w:p w14:paraId="30D96453"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4. </w:t>
      </w:r>
      <w:r w:rsidRPr="00690414">
        <w:rPr>
          <w:rFonts w:ascii="Times New Roman" w:eastAsia="Calibri" w:hAnsi="Times New Roman" w:cs="Times New Roman"/>
          <w:sz w:val="28"/>
          <w:szCs w:val="28"/>
          <w:lang w:eastAsia="ru-RU"/>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 в соответствии с ним законом Ярославской области.</w:t>
      </w:r>
    </w:p>
    <w:p w14:paraId="1EEA8AE3"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5. Дума муниципального округа</w:t>
      </w:r>
      <w:r w:rsidRPr="00690414">
        <w:rPr>
          <w:rFonts w:ascii="Times New Roman" w:eastAsia="Calibri" w:hAnsi="Times New Roman" w:cs="Times New Roman"/>
          <w:sz w:val="28"/>
          <w:szCs w:val="28"/>
          <w:lang w:eastAsia="ru-RU"/>
        </w:rPr>
        <w:t xml:space="preserve"> принимает решение о назначении местного референдума не позднее 15 дней после представления ему документов, необходимых для назначения местного референдума, </w:t>
      </w:r>
      <w:r w:rsidRPr="00690414">
        <w:rPr>
          <w:rFonts w:ascii="Times New Roman" w:eastAsia="Calibri" w:hAnsi="Times New Roman" w:cs="Times New Roman"/>
          <w:sz w:val="28"/>
          <w:szCs w:val="28"/>
          <w:lang w:eastAsia="ar-SA"/>
        </w:rPr>
        <w:t>в порядке, установленном действующим законодательством.</w:t>
      </w:r>
    </w:p>
    <w:p w14:paraId="26DEEBED"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6. Решение о назначении местного референдума принимается по инициативе:</w:t>
      </w:r>
    </w:p>
    <w:p w14:paraId="510DA52F"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граждан Российской Федерации, имеющих право на участие в местном референдуме;</w:t>
      </w:r>
    </w:p>
    <w:p w14:paraId="1386DDDC"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избирательных объединений, иных общественных объединений, уставы которых предусматривают участие в выборах и (или) референдумах и которые зарегистрированы в порядке и сроки, установленные федеральными законами;</w:t>
      </w:r>
    </w:p>
    <w:p w14:paraId="37F9F5F9"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3) Думы муниципального округа и </w:t>
      </w:r>
      <w:r w:rsidRPr="00690414">
        <w:rPr>
          <w:rFonts w:ascii="Times New Roman" w:eastAsia="Calibri" w:hAnsi="Times New Roman" w:cs="Times New Roman"/>
          <w:bCs/>
          <w:sz w:val="28"/>
          <w:szCs w:val="28"/>
          <w:lang w:eastAsia="ar-SA"/>
        </w:rPr>
        <w:t xml:space="preserve">Главы </w:t>
      </w:r>
      <w:r w:rsidRPr="00690414">
        <w:rPr>
          <w:rFonts w:ascii="Times New Roman" w:eastAsia="Calibri" w:hAnsi="Times New Roman" w:cs="Times New Roman"/>
          <w:sz w:val="28"/>
          <w:szCs w:val="28"/>
          <w:lang w:eastAsia="ar-SA"/>
        </w:rPr>
        <w:t>муниципального округа, выдвинутой ими совместно посредством принятия соответствующих правовых актов.</w:t>
      </w:r>
    </w:p>
    <w:p w14:paraId="0B5E1C04"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7. Для поддержания инициативы проведения местного референдума в соответствии с пунктами 1, </w:t>
      </w:r>
      <w:hyperlink r:id="rId13" w:anchor="_blank" w:history="1">
        <w:r w:rsidRPr="00690414">
          <w:rPr>
            <w:rFonts w:ascii="Times New Roman" w:eastAsia="Calibri" w:hAnsi="Times New Roman" w:cs="Times New Roman"/>
            <w:color w:val="0000FF"/>
            <w:sz w:val="28"/>
            <w:szCs w:val="28"/>
            <w:u w:val="single"/>
            <w:lang w:eastAsia="ar-SA"/>
          </w:rPr>
          <w:t>2 части 6 настоящей статьи</w:t>
        </w:r>
      </w:hyperlink>
      <w:r w:rsidRPr="00690414">
        <w:rPr>
          <w:rFonts w:ascii="Times New Roman" w:eastAsia="Calibri" w:hAnsi="Times New Roman" w:cs="Times New Roman"/>
          <w:sz w:val="28"/>
          <w:szCs w:val="28"/>
          <w:lang w:eastAsia="ar-SA"/>
        </w:rPr>
        <w:t xml:space="preserve"> необходимо собрать </w:t>
      </w:r>
      <w:r w:rsidRPr="00690414">
        <w:rPr>
          <w:rFonts w:ascii="Times New Roman" w:eastAsia="Calibri" w:hAnsi="Times New Roman" w:cs="Times New Roman"/>
          <w:sz w:val="28"/>
          <w:szCs w:val="28"/>
          <w:lang w:eastAsia="ru-RU"/>
        </w:rPr>
        <w:t xml:space="preserve">5 процентов подписей от числа участников местного референдума, зарегистрированных на территории муниципального округа, </w:t>
      </w:r>
      <w:r w:rsidRPr="00690414">
        <w:rPr>
          <w:rFonts w:ascii="Times New Roman" w:eastAsia="Calibri" w:hAnsi="Times New Roman" w:cs="Times New Roman"/>
          <w:sz w:val="28"/>
          <w:szCs w:val="28"/>
          <w:lang w:eastAsia="ar-SA"/>
        </w:rPr>
        <w:t xml:space="preserve">но не менее </w:t>
      </w:r>
      <w:r w:rsidRPr="00690414">
        <w:rPr>
          <w:rFonts w:ascii="Times New Roman" w:eastAsia="Calibri" w:hAnsi="Times New Roman" w:cs="Times New Roman"/>
          <w:sz w:val="28"/>
          <w:szCs w:val="28"/>
          <w:lang w:eastAsia="ar-SA"/>
        </w:rPr>
        <w:br/>
        <w:t>25 подписей. Указанная инициатива оформляется в порядке, установленном федеральным законом и принимаемым в соответствии с ним законом Ярославской области.</w:t>
      </w:r>
    </w:p>
    <w:p w14:paraId="34656EAA"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8. Назначение местного референдума в соответствии с </w:t>
      </w:r>
      <w:hyperlink r:id="rId14" w:anchor="_blank" w:history="1">
        <w:r w:rsidRPr="00690414">
          <w:rPr>
            <w:rFonts w:ascii="Times New Roman" w:eastAsia="Calibri" w:hAnsi="Times New Roman" w:cs="Times New Roman"/>
            <w:color w:val="0000FF"/>
            <w:sz w:val="28"/>
            <w:szCs w:val="28"/>
            <w:u w:val="single"/>
            <w:lang w:eastAsia="ar-SA"/>
          </w:rPr>
          <w:t>пунктом 3 части 6 настоящей статьи</w:t>
        </w:r>
      </w:hyperlink>
      <w:r w:rsidRPr="00690414">
        <w:rPr>
          <w:rFonts w:ascii="Times New Roman" w:eastAsia="Calibri" w:hAnsi="Times New Roman" w:cs="Times New Roman"/>
          <w:sz w:val="28"/>
          <w:szCs w:val="28"/>
          <w:lang w:eastAsia="ar-SA"/>
        </w:rPr>
        <w:t xml:space="preserve"> осуществляется посредством:</w:t>
      </w:r>
    </w:p>
    <w:p w14:paraId="325345DA"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1) принятия в установленном порядке Думой муниципального округа решения о назначении местного референдума, а также издания Главой </w:t>
      </w:r>
      <w:r w:rsidRPr="00690414">
        <w:rPr>
          <w:rFonts w:ascii="Times New Roman" w:eastAsia="Calibri" w:hAnsi="Times New Roman" w:cs="Times New Roman"/>
          <w:bCs/>
          <w:sz w:val="28"/>
          <w:szCs w:val="28"/>
          <w:lang w:eastAsia="ar-SA"/>
        </w:rPr>
        <w:t xml:space="preserve">муниципального округа </w:t>
      </w:r>
      <w:r w:rsidRPr="00690414">
        <w:rPr>
          <w:rFonts w:ascii="Times New Roman" w:eastAsia="Calibri" w:hAnsi="Times New Roman" w:cs="Times New Roman"/>
          <w:sz w:val="28"/>
          <w:szCs w:val="28"/>
          <w:lang w:eastAsia="ar-SA"/>
        </w:rPr>
        <w:t>постановления о поддержке им инициативы Думы муниципального округа;</w:t>
      </w:r>
    </w:p>
    <w:p w14:paraId="3FAB8AB8"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2) внесения Главой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xml:space="preserve"> в установленном порядке проекта решения Думы муниципального округа о назначении местного референдума и его принятия в установленном порядке Думой муниципального округа.</w:t>
      </w:r>
    </w:p>
    <w:p w14:paraId="32F59C78"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13808974"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
          <w:sz w:val="28"/>
          <w:szCs w:val="28"/>
          <w:lang w:eastAsia="ar-SA"/>
        </w:rPr>
      </w:pPr>
      <w:r w:rsidRPr="00690414">
        <w:rPr>
          <w:rFonts w:ascii="Times New Roman" w:eastAsia="Calibri" w:hAnsi="Times New Roman" w:cs="Times New Roman"/>
          <w:b/>
          <w:sz w:val="28"/>
          <w:szCs w:val="28"/>
          <w:lang w:eastAsia="ar-SA"/>
        </w:rPr>
        <w:t>Статья 11. Муниципальные выборы</w:t>
      </w:r>
    </w:p>
    <w:p w14:paraId="4525E328"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59886253"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Выборы депутатов Думы муниципального округа проводятся на основе всеобщего равного и прямого избирательного права при тайном голосовании.</w:t>
      </w:r>
    </w:p>
    <w:p w14:paraId="60310076"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Выборы депутатов Думы муниципального округа назначаются Думой муниципального округа.</w:t>
      </w:r>
    </w:p>
    <w:p w14:paraId="52EBA7CD"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ru-RU"/>
        </w:rPr>
        <w:t xml:space="preserve">В случаях, установленных федеральным законом, муниципальные выборы назначаются </w:t>
      </w:r>
      <w:r w:rsidRPr="00690414">
        <w:rPr>
          <w:rFonts w:ascii="Times New Roman" w:eastAsia="Calibri" w:hAnsi="Times New Roman" w:cs="Times New Roman"/>
          <w:sz w:val="28"/>
          <w:szCs w:val="28"/>
          <w:lang w:eastAsia="ar-SA"/>
        </w:rPr>
        <w:t xml:space="preserve">избирательной комиссией, организующей подготовку и проведение выборов в органы местного самоуправления, </w:t>
      </w:r>
      <w:r w:rsidRPr="00690414">
        <w:rPr>
          <w:rFonts w:ascii="Times New Roman" w:eastAsia="Calibri" w:hAnsi="Times New Roman" w:cs="Times New Roman"/>
          <w:sz w:val="28"/>
          <w:szCs w:val="28"/>
          <w:lang w:eastAsia="ru-RU"/>
        </w:rPr>
        <w:t>или судом.</w:t>
      </w:r>
    </w:p>
    <w:p w14:paraId="359143C2"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3. Решение о назначении выборов депутатов Думы муниципального округа должно быть принято не ранее чем за 90 дней и не позднее чем </w:t>
      </w:r>
      <w:r w:rsidRPr="00690414">
        <w:rPr>
          <w:rFonts w:ascii="Times New Roman" w:eastAsia="Calibri" w:hAnsi="Times New Roman" w:cs="Times New Roman"/>
          <w:sz w:val="28"/>
          <w:szCs w:val="28"/>
          <w:lang w:eastAsia="ar-SA"/>
        </w:rPr>
        <w:br/>
        <w:t>за 80 дней до дня голосования.</w:t>
      </w:r>
    </w:p>
    <w:p w14:paraId="20E12C9D"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Решение о назначении выборов подлежит официальному опубликованию в средствах массовой информации не позднее чем через пять дней со дня его принятия.</w:t>
      </w:r>
    </w:p>
    <w:p w14:paraId="79795348"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14:paraId="3E7CDF9A"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Ярославской области.</w:t>
      </w:r>
    </w:p>
    <w:p w14:paraId="579AE6E5"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5. Итоги муниципальных выборов подлежат официальному опубликованию.</w:t>
      </w:r>
    </w:p>
    <w:p w14:paraId="6C98B1C3" w14:textId="77777777" w:rsidR="00690414" w:rsidRPr="00690414" w:rsidRDefault="00690414" w:rsidP="00E93E59">
      <w:pPr>
        <w:suppressAutoHyphens/>
        <w:spacing w:after="0" w:line="240" w:lineRule="auto"/>
        <w:jc w:val="both"/>
        <w:rPr>
          <w:rFonts w:ascii="Times New Roman" w:eastAsia="Calibri" w:hAnsi="Times New Roman" w:cs="Times New Roman"/>
          <w:bCs/>
          <w:sz w:val="28"/>
          <w:szCs w:val="28"/>
          <w:lang w:eastAsia="ar-SA"/>
        </w:rPr>
      </w:pPr>
    </w:p>
    <w:p w14:paraId="38E86620"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
          <w:bCs/>
          <w:sz w:val="28"/>
          <w:szCs w:val="28"/>
          <w:lang w:eastAsia="ar-SA"/>
        </w:rPr>
      </w:pPr>
      <w:r w:rsidRPr="00690414">
        <w:rPr>
          <w:rFonts w:ascii="Times New Roman" w:eastAsia="Calibri" w:hAnsi="Times New Roman" w:cs="Times New Roman"/>
          <w:b/>
          <w:sz w:val="28"/>
          <w:szCs w:val="28"/>
          <w:lang w:eastAsia="ar-SA"/>
        </w:rPr>
        <w:t xml:space="preserve">Статья 12. </w:t>
      </w:r>
      <w:r w:rsidRPr="00690414">
        <w:rPr>
          <w:rFonts w:ascii="Times New Roman" w:eastAsia="Calibri" w:hAnsi="Times New Roman" w:cs="Times New Roman"/>
          <w:b/>
          <w:bCs/>
          <w:sz w:val="28"/>
          <w:szCs w:val="28"/>
          <w:lang w:eastAsia="ar-SA"/>
        </w:rPr>
        <w:t>Сход граждан</w:t>
      </w:r>
    </w:p>
    <w:p w14:paraId="46A29CD6"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676794F5"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В случаях, предусмотренных Федеральным законом от 20.03.2025 № 33-ФЗ «Об общих принципах организации местного самоуправления в единой системе публичной власти», сход граждан может проводиться:</w:t>
      </w:r>
    </w:p>
    <w:p w14:paraId="0BCA6555"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в населенном пункте, входящем в состав территории муниципального округа, по вопросу введения и использования средств самообложения граждан на территории данного населенного пункта;</w:t>
      </w:r>
    </w:p>
    <w:p w14:paraId="6E9E17B0"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в соответствии с законом Ярославской области на части территории населенного пункта, входящего в состав территории муниципального округа, по вопросу введения и использования средств самообложения граждан на данной части территории населенного пункта;</w:t>
      </w:r>
    </w:p>
    <w:p w14:paraId="41FFA26A"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 на территории муниципального округа или на части его территории по вопросу выявления мнения граждан о поддержке инициативного проекта.</w:t>
      </w:r>
    </w:p>
    <w:p w14:paraId="07069082"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14:paraId="21E27018"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3. Сход граждан может созываться Главой муниципального округа либо </w:t>
      </w:r>
      <w:r w:rsidRPr="00690414">
        <w:rPr>
          <w:rFonts w:ascii="Times New Roman" w:eastAsia="Calibri" w:hAnsi="Times New Roman" w:cs="Times New Roman"/>
          <w:bCs/>
          <w:sz w:val="28"/>
          <w:szCs w:val="28"/>
          <w:lang w:eastAsia="ru-RU"/>
        </w:rPr>
        <w:t xml:space="preserve">Думой </w:t>
      </w:r>
      <w:r w:rsidRPr="00690414">
        <w:rPr>
          <w:rFonts w:ascii="Times New Roman" w:eastAsia="Calibri" w:hAnsi="Times New Roman" w:cs="Times New Roman"/>
          <w:sz w:val="28"/>
          <w:szCs w:val="28"/>
          <w:lang w:eastAsia="ar-SA"/>
        </w:rPr>
        <w:t>муниципального округа, в том числе по инициативе группы жителей соответствующей части территории населенного пункта численностью не менее 10 человек.</w:t>
      </w:r>
    </w:p>
    <w:p w14:paraId="06F30A49"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4. Проведение схода граждан обеспечивается Главой муниципального округа.</w:t>
      </w:r>
    </w:p>
    <w:p w14:paraId="34DE4386" w14:textId="77777777" w:rsidR="00690414" w:rsidRPr="00690414" w:rsidRDefault="00690414" w:rsidP="00E93E59">
      <w:pPr>
        <w:shd w:val="clear" w:color="auto" w:fill="FFFFFF"/>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5. Инициатива группы жителей соответствующей части территории населенного пункта о созыве схода граждан должна быть оформлена в виде подписей жителей соответствующей части территории населенного пункта, обладающих правом на участие в сходе граждан, проставляемых на подписном листе.</w:t>
      </w:r>
    </w:p>
    <w:p w14:paraId="4DD13D93" w14:textId="77777777" w:rsidR="00690414" w:rsidRPr="00690414" w:rsidRDefault="00690414" w:rsidP="00E93E59">
      <w:pPr>
        <w:shd w:val="clear" w:color="auto" w:fill="FFFFFF"/>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bookmarkStart w:id="0" w:name="P203"/>
      <w:bookmarkEnd w:id="0"/>
      <w:r w:rsidRPr="00690414">
        <w:rPr>
          <w:rFonts w:ascii="Times New Roman" w:eastAsia="Calibri" w:hAnsi="Times New Roman" w:cs="Times New Roman"/>
          <w:sz w:val="28"/>
          <w:szCs w:val="28"/>
          <w:lang w:eastAsia="ar-SA"/>
        </w:rPr>
        <w:t>6. В подписном листе должны быть указаны (отражены):</w:t>
      </w:r>
    </w:p>
    <w:p w14:paraId="6F341EB2" w14:textId="77777777" w:rsidR="00690414" w:rsidRPr="00690414" w:rsidRDefault="00690414" w:rsidP="00E93E59">
      <w:pPr>
        <w:shd w:val="clear" w:color="auto" w:fill="FFFFFF"/>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bookmarkStart w:id="1" w:name="P204"/>
      <w:bookmarkEnd w:id="1"/>
      <w:r w:rsidRPr="00690414">
        <w:rPr>
          <w:rFonts w:ascii="Times New Roman" w:eastAsia="Calibri" w:hAnsi="Times New Roman" w:cs="Times New Roman"/>
          <w:sz w:val="28"/>
          <w:szCs w:val="28"/>
          <w:lang w:eastAsia="ar-SA"/>
        </w:rPr>
        <w:t>1) вопросы, выносимые на сход граждан;</w:t>
      </w:r>
    </w:p>
    <w:p w14:paraId="3D8A7AE4" w14:textId="77777777" w:rsidR="00690414" w:rsidRPr="00690414" w:rsidRDefault="00690414" w:rsidP="00E93E59">
      <w:pPr>
        <w:shd w:val="clear" w:color="auto" w:fill="FFFFFF"/>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предлагаемые дата, время и место проведения схода граждан;</w:t>
      </w:r>
    </w:p>
    <w:p w14:paraId="049949C9" w14:textId="77777777" w:rsidR="00690414" w:rsidRPr="00690414" w:rsidRDefault="00690414" w:rsidP="00E93E59">
      <w:pPr>
        <w:shd w:val="clear" w:color="auto" w:fill="FFFFFF"/>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 фамилия, имя, отчество (при наличии), дата рождения, данные основного документа, удостоверяющего личность, адрес места жительства каждого гражданина, поддерживающего инициативу о созыве схода граждан;</w:t>
      </w:r>
    </w:p>
    <w:p w14:paraId="07B0460A" w14:textId="77777777" w:rsidR="00690414" w:rsidRPr="00690414" w:rsidRDefault="00690414" w:rsidP="00E93E59">
      <w:pPr>
        <w:shd w:val="clear" w:color="auto" w:fill="FFFFFF"/>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4) собственноручная подпись каждого гражданина, поддерживающего инициативу о созыве схода граждан, и дата внесения подписи.</w:t>
      </w:r>
    </w:p>
    <w:p w14:paraId="107BB2F2" w14:textId="77777777" w:rsidR="00690414" w:rsidRPr="00690414" w:rsidRDefault="00690414" w:rsidP="00E93E59">
      <w:pPr>
        <w:shd w:val="clear" w:color="auto" w:fill="FFFFFF"/>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Подписной лист заверяется лицом, осуществляющим сбор подписей, с указанием даты заверения, фамилии, имени, отчества (при наличии), даты рождения, данных основного документа, удостоверяющего личность, адреса места жительства лица, осуществляющего сбор подписей.</w:t>
      </w:r>
    </w:p>
    <w:p w14:paraId="748CA210" w14:textId="77777777" w:rsidR="00690414" w:rsidRPr="00690414" w:rsidRDefault="00690414" w:rsidP="00E93E59">
      <w:pPr>
        <w:shd w:val="clear" w:color="auto" w:fill="FFFFFF"/>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Подписной лист направляется Главе муниципального округа либо в </w:t>
      </w:r>
      <w:r w:rsidRPr="00690414">
        <w:rPr>
          <w:rFonts w:ascii="Times New Roman" w:eastAsia="Calibri" w:hAnsi="Times New Roman" w:cs="Times New Roman"/>
          <w:bCs/>
          <w:sz w:val="28"/>
          <w:szCs w:val="28"/>
          <w:lang w:eastAsia="ru-RU"/>
        </w:rPr>
        <w:t xml:space="preserve">Думу </w:t>
      </w:r>
      <w:r w:rsidRPr="00690414">
        <w:rPr>
          <w:rFonts w:ascii="Times New Roman" w:eastAsia="Calibri" w:hAnsi="Times New Roman" w:cs="Times New Roman"/>
          <w:sz w:val="28"/>
          <w:szCs w:val="28"/>
          <w:lang w:eastAsia="ar-SA"/>
        </w:rPr>
        <w:t>муниципального округа.</w:t>
      </w:r>
    </w:p>
    <w:p w14:paraId="523229D6" w14:textId="77777777" w:rsidR="00690414" w:rsidRPr="00690414" w:rsidRDefault="00690414" w:rsidP="00E93E59">
      <w:pPr>
        <w:shd w:val="clear" w:color="auto" w:fill="FFFFFF"/>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Обработка персональных данных членов инициативной группы осуществляется с учетом требований, установленных Федеральным законом от 27.07.2006 № 152-ФЗ «О персональных данных».</w:t>
      </w:r>
    </w:p>
    <w:p w14:paraId="697BD17A" w14:textId="77777777" w:rsidR="00690414" w:rsidRPr="00690414" w:rsidRDefault="00690414" w:rsidP="00E93E59">
      <w:pPr>
        <w:shd w:val="clear" w:color="auto" w:fill="FFFFFF"/>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7. Решение о проведении схода граждан по инициативе группы жителей соответствующей части территории населенного пункта или об отказе в его проведении принимается Главой муниципального округа в случае, если подписные листы направлены Главе муниципального округа, либо </w:t>
      </w:r>
      <w:r w:rsidRPr="00690414">
        <w:rPr>
          <w:rFonts w:ascii="Times New Roman" w:eastAsia="Calibri" w:hAnsi="Times New Roman" w:cs="Times New Roman"/>
          <w:bCs/>
          <w:sz w:val="28"/>
          <w:szCs w:val="28"/>
          <w:lang w:eastAsia="ru-RU"/>
        </w:rPr>
        <w:t xml:space="preserve">Думой </w:t>
      </w:r>
      <w:r w:rsidRPr="00690414">
        <w:rPr>
          <w:rFonts w:ascii="Times New Roman" w:eastAsia="Calibri" w:hAnsi="Times New Roman" w:cs="Times New Roman"/>
          <w:sz w:val="28"/>
          <w:szCs w:val="28"/>
          <w:lang w:eastAsia="ar-SA"/>
        </w:rPr>
        <w:t xml:space="preserve">муниципального округа в случае, если подписные листы направлены в </w:t>
      </w:r>
      <w:r w:rsidRPr="00690414">
        <w:rPr>
          <w:rFonts w:ascii="Times New Roman" w:eastAsia="Calibri" w:hAnsi="Times New Roman" w:cs="Times New Roman"/>
          <w:bCs/>
          <w:sz w:val="28"/>
          <w:szCs w:val="28"/>
          <w:lang w:eastAsia="ru-RU"/>
        </w:rPr>
        <w:t xml:space="preserve">Думу </w:t>
      </w:r>
      <w:r w:rsidRPr="00690414">
        <w:rPr>
          <w:rFonts w:ascii="Times New Roman" w:eastAsia="Calibri" w:hAnsi="Times New Roman" w:cs="Times New Roman"/>
          <w:sz w:val="28"/>
          <w:szCs w:val="28"/>
          <w:lang w:eastAsia="ar-SA"/>
        </w:rPr>
        <w:t>муниципального округа, в течение 30 дней со дня поступления подписных листов. изготовленных и оформленных в соответствии с требованиями, указанными в части 6 настоящей статьи.</w:t>
      </w:r>
    </w:p>
    <w:p w14:paraId="4E203440" w14:textId="77777777" w:rsidR="00690414" w:rsidRPr="00690414" w:rsidRDefault="00690414" w:rsidP="00E93E59">
      <w:pPr>
        <w:shd w:val="clear" w:color="auto" w:fill="FFFFFF"/>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8. Решение об отказе в проведении схода граждан по инициативе группы жителей соответствующей части территории населенного пункта принимается в следующих случаях:</w:t>
      </w:r>
    </w:p>
    <w:p w14:paraId="4481498D" w14:textId="77777777" w:rsidR="00690414" w:rsidRPr="00690414" w:rsidRDefault="00690414" w:rsidP="00E93E59">
      <w:pPr>
        <w:shd w:val="clear" w:color="auto" w:fill="FFFFFF"/>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не представлены подписи граждан, поддерживающих инициативу о проведении схода граждан;</w:t>
      </w:r>
    </w:p>
    <w:p w14:paraId="2EEF78F2" w14:textId="77777777" w:rsidR="00690414" w:rsidRPr="00690414" w:rsidRDefault="00690414" w:rsidP="00E93E59">
      <w:pPr>
        <w:shd w:val="clear" w:color="auto" w:fill="FFFFFF"/>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количество подписей граждан, необходимых для выдвижения инициативы о созыве схода граждан, является недостаточным;</w:t>
      </w:r>
    </w:p>
    <w:p w14:paraId="33FFA3C5" w14:textId="77777777" w:rsidR="00690414" w:rsidRPr="00690414" w:rsidRDefault="00690414" w:rsidP="00E93E59">
      <w:pPr>
        <w:shd w:val="clear" w:color="auto" w:fill="FFFFFF"/>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 нарушены требования к оформлению подписных листов, указанных в части 6 настоящей статьи;</w:t>
      </w:r>
    </w:p>
    <w:p w14:paraId="713A9DD2" w14:textId="77777777" w:rsidR="00690414" w:rsidRPr="00690414" w:rsidRDefault="00690414" w:rsidP="00E93E59">
      <w:pPr>
        <w:shd w:val="clear" w:color="auto" w:fill="FFFFFF"/>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4) вопрос, выносимый на сход граждан, в соответствии с действующим законодательством не может быть рассмотрен на сходе граждан;</w:t>
      </w:r>
    </w:p>
    <w:p w14:paraId="70C578A6" w14:textId="77777777" w:rsidR="00690414" w:rsidRPr="00690414" w:rsidRDefault="00690414" w:rsidP="00E93E59">
      <w:pPr>
        <w:shd w:val="clear" w:color="auto" w:fill="FFFFFF"/>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5) вопрос, выносимый на сход граждан, противоречит законодательству Российской Федерации, законодательству Ярославской области, настоящему Уставу, иным муниципальным правовым актам муниципального округа.</w:t>
      </w:r>
    </w:p>
    <w:p w14:paraId="62B25FC7"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9. Критерии определения границ части территории населенного пункта, входящего в состав территории муниципального округа, на которой может проводиться сход граждан по вопросу введения и использования средств самообложения граждан, устанавливаются законом Ярославской области.</w:t>
      </w:r>
    </w:p>
    <w:p w14:paraId="70114FA6"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10. Сход граждан правомочен при участии в нем более половины обладающих избирательным правом жителей населенного пункта </w:t>
      </w:r>
      <w:r w:rsidRPr="00690414">
        <w:rPr>
          <w:rFonts w:ascii="Times New Roman" w:eastAsia="Calibri" w:hAnsi="Times New Roman" w:cs="Times New Roman"/>
          <w:sz w:val="28"/>
          <w:szCs w:val="28"/>
          <w:lang w:eastAsia="ar-SA"/>
        </w:rPr>
        <w:br/>
        <w:t>(либо части его территории).</w:t>
      </w:r>
    </w:p>
    <w:p w14:paraId="632984E5" w14:textId="77777777" w:rsidR="00690414" w:rsidRPr="00690414" w:rsidRDefault="00690414" w:rsidP="00E93E59">
      <w:pPr>
        <w:shd w:val="clear" w:color="auto" w:fill="FFFFFF"/>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11. Решение о проведении схода граждан, принимаемое Главой муниципального округа, принимается в форме правового акта Главы муниципального округа. Решение о проведении схода граждан, принимаемое </w:t>
      </w:r>
      <w:r w:rsidRPr="00690414">
        <w:rPr>
          <w:rFonts w:ascii="Times New Roman" w:eastAsia="Calibri" w:hAnsi="Times New Roman" w:cs="Times New Roman"/>
          <w:bCs/>
          <w:sz w:val="28"/>
          <w:szCs w:val="28"/>
          <w:lang w:eastAsia="ru-RU"/>
        </w:rPr>
        <w:t xml:space="preserve">Думой </w:t>
      </w:r>
      <w:r w:rsidRPr="00690414">
        <w:rPr>
          <w:rFonts w:ascii="Times New Roman" w:eastAsia="Calibri" w:hAnsi="Times New Roman" w:cs="Times New Roman"/>
          <w:sz w:val="28"/>
          <w:szCs w:val="28"/>
          <w:lang w:eastAsia="ar-SA"/>
        </w:rPr>
        <w:t xml:space="preserve">муниципального округа, принимается в форме решения </w:t>
      </w:r>
      <w:r w:rsidRPr="00690414">
        <w:rPr>
          <w:rFonts w:ascii="Times New Roman" w:eastAsia="Calibri" w:hAnsi="Times New Roman" w:cs="Times New Roman"/>
          <w:bCs/>
          <w:sz w:val="28"/>
          <w:szCs w:val="28"/>
          <w:lang w:eastAsia="ru-RU"/>
        </w:rPr>
        <w:t xml:space="preserve">Думы </w:t>
      </w:r>
      <w:r w:rsidRPr="00690414">
        <w:rPr>
          <w:rFonts w:ascii="Times New Roman" w:eastAsia="Calibri" w:hAnsi="Times New Roman" w:cs="Times New Roman"/>
          <w:sz w:val="28"/>
          <w:szCs w:val="28"/>
          <w:lang w:eastAsia="ar-SA"/>
        </w:rPr>
        <w:t>муниципального округа.</w:t>
      </w:r>
    </w:p>
    <w:p w14:paraId="4ADC2D1E" w14:textId="77777777" w:rsidR="00690414" w:rsidRPr="00690414" w:rsidRDefault="00690414" w:rsidP="00E93E59">
      <w:pPr>
        <w:shd w:val="clear" w:color="auto" w:fill="FFFFFF"/>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12. В решении о проведении схода граждан указываются инициатор созыва схода граждан, вопрос, по которому проводится сход граждан, организатор схода граждан, дата проведения схода граждан (в случае поэтапного проведения схода граждан указываются даты проведения этапов схода граждан), время и место проведения схода граждан, лицо, уполномоченное сформировать список жителей, имеющих право на участие в сходе граждан.</w:t>
      </w:r>
    </w:p>
    <w:p w14:paraId="7BBBAF43" w14:textId="77777777" w:rsidR="00690414" w:rsidRPr="00690414" w:rsidRDefault="00690414" w:rsidP="00E93E59">
      <w:pPr>
        <w:shd w:val="clear" w:color="auto" w:fill="FFFFFF"/>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13. В случае принятия Главой муниципального округа, </w:t>
      </w:r>
      <w:r w:rsidRPr="00690414">
        <w:rPr>
          <w:rFonts w:ascii="Times New Roman" w:eastAsia="Calibri" w:hAnsi="Times New Roman" w:cs="Times New Roman"/>
          <w:bCs/>
          <w:sz w:val="28"/>
          <w:szCs w:val="28"/>
          <w:lang w:eastAsia="ru-RU"/>
        </w:rPr>
        <w:t xml:space="preserve">Думой </w:t>
      </w:r>
      <w:r w:rsidRPr="00690414">
        <w:rPr>
          <w:rFonts w:ascii="Times New Roman" w:eastAsia="Calibri" w:hAnsi="Times New Roman" w:cs="Times New Roman"/>
          <w:sz w:val="28"/>
          <w:szCs w:val="28"/>
          <w:lang w:eastAsia="ar-SA"/>
        </w:rPr>
        <w:t xml:space="preserve">муниципального округа решения об отказе в проведении схода граждан Глава муниципального округа, </w:t>
      </w:r>
      <w:r w:rsidRPr="00690414">
        <w:rPr>
          <w:rFonts w:ascii="Times New Roman" w:eastAsia="Calibri" w:hAnsi="Times New Roman" w:cs="Times New Roman"/>
          <w:bCs/>
          <w:sz w:val="28"/>
          <w:szCs w:val="28"/>
          <w:lang w:eastAsia="ru-RU"/>
        </w:rPr>
        <w:t xml:space="preserve">Дума </w:t>
      </w:r>
      <w:r w:rsidRPr="00690414">
        <w:rPr>
          <w:rFonts w:ascii="Times New Roman" w:eastAsia="Calibri" w:hAnsi="Times New Roman" w:cs="Times New Roman"/>
          <w:sz w:val="28"/>
          <w:szCs w:val="28"/>
          <w:lang w:eastAsia="ar-SA"/>
        </w:rPr>
        <w:t>муниципального округа в течение трех дней со дня его принятия направляет лицу, осуществлявшему сбор подписей, письменное уведомление о принятии данного решения, в которых указывается основание для его принятия в соответствии с частью 8 настоящей статьи.</w:t>
      </w:r>
    </w:p>
    <w:p w14:paraId="6A3F9599" w14:textId="77777777" w:rsidR="00690414" w:rsidRPr="00690414" w:rsidRDefault="00690414" w:rsidP="00E93E59">
      <w:pPr>
        <w:shd w:val="clear" w:color="auto" w:fill="FFFFFF"/>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14. Решение о проведении схода граждан, принятое Главой муниципального округа либо </w:t>
      </w:r>
      <w:r w:rsidRPr="00690414">
        <w:rPr>
          <w:rFonts w:ascii="Times New Roman" w:eastAsia="Calibri" w:hAnsi="Times New Roman" w:cs="Times New Roman"/>
          <w:bCs/>
          <w:sz w:val="28"/>
          <w:szCs w:val="28"/>
          <w:lang w:eastAsia="ru-RU"/>
        </w:rPr>
        <w:t xml:space="preserve">Думой </w:t>
      </w:r>
      <w:r w:rsidRPr="00690414">
        <w:rPr>
          <w:rFonts w:ascii="Times New Roman" w:eastAsia="Calibri" w:hAnsi="Times New Roman" w:cs="Times New Roman"/>
          <w:sz w:val="28"/>
          <w:szCs w:val="28"/>
          <w:lang w:eastAsia="ar-SA"/>
        </w:rPr>
        <w:t>муниципального округа, должно предусматривать заблаговременное оповещение жителей муниципального округа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округа в сходе граждан.</w:t>
      </w:r>
    </w:p>
    <w:p w14:paraId="245AFCF4" w14:textId="77777777" w:rsidR="00690414" w:rsidRPr="00690414" w:rsidRDefault="00690414" w:rsidP="00E93E59">
      <w:pPr>
        <w:shd w:val="clear" w:color="auto" w:fill="FFFFFF"/>
        <w:suppressAutoHyphens/>
        <w:autoSpaceDE w:val="0"/>
        <w:autoSpaceDN w:val="0"/>
        <w:adjustRightInd w:val="0"/>
        <w:spacing w:after="0" w:line="240" w:lineRule="auto"/>
        <w:ind w:firstLine="709"/>
        <w:jc w:val="both"/>
        <w:rPr>
          <w:rFonts w:ascii="Times New Roman" w:eastAsia="Calibri" w:hAnsi="Times New Roman" w:cs="Times New Roman"/>
          <w:sz w:val="28"/>
          <w:szCs w:val="28"/>
        </w:rPr>
      </w:pPr>
      <w:r w:rsidRPr="00690414">
        <w:rPr>
          <w:rFonts w:ascii="Times New Roman" w:eastAsia="Calibri" w:hAnsi="Times New Roman" w:cs="Times New Roman"/>
          <w:sz w:val="28"/>
          <w:szCs w:val="28"/>
          <w:lang w:eastAsia="ar-SA"/>
        </w:rPr>
        <w:t xml:space="preserve">При назначении схода граждан Глава муниципального округа, </w:t>
      </w:r>
      <w:r w:rsidRPr="00690414">
        <w:rPr>
          <w:rFonts w:ascii="Times New Roman" w:eastAsia="Calibri" w:hAnsi="Times New Roman" w:cs="Times New Roman"/>
          <w:bCs/>
          <w:sz w:val="28"/>
          <w:szCs w:val="28"/>
          <w:lang w:eastAsia="ru-RU"/>
        </w:rPr>
        <w:t xml:space="preserve">Дума </w:t>
      </w:r>
      <w:r w:rsidRPr="00690414">
        <w:rPr>
          <w:rFonts w:ascii="Times New Roman" w:eastAsia="Calibri" w:hAnsi="Times New Roman" w:cs="Times New Roman"/>
          <w:sz w:val="28"/>
          <w:szCs w:val="28"/>
          <w:lang w:eastAsia="ar-SA"/>
        </w:rPr>
        <w:t xml:space="preserve">муниципального округа не позднее чем за 10 дней до дня его проведения обеспечивает размещение информационного сообщения о проведении схода граждан на официальном сайте </w:t>
      </w:r>
      <w:r w:rsidRPr="00690414">
        <w:rPr>
          <w:rFonts w:ascii="Times New Roman" w:eastAsia="Calibri" w:hAnsi="Times New Roman" w:cs="Times New Roman"/>
          <w:bCs/>
          <w:sz w:val="28"/>
          <w:szCs w:val="28"/>
          <w:lang w:eastAsia="ru-RU"/>
        </w:rPr>
        <w:t>Переславль-Залесского</w:t>
      </w:r>
      <w:r w:rsidRPr="00690414">
        <w:rPr>
          <w:rFonts w:ascii="Times New Roman" w:eastAsia="Calibri" w:hAnsi="Times New Roman" w:cs="Times New Roman"/>
          <w:sz w:val="28"/>
          <w:szCs w:val="28"/>
          <w:lang w:eastAsia="ar-SA"/>
        </w:rPr>
        <w:t xml:space="preserve"> </w:t>
      </w:r>
      <w:r w:rsidRPr="00690414">
        <w:rPr>
          <w:rFonts w:ascii="Times New Roman" w:eastAsia="Calibri" w:hAnsi="Times New Roman" w:cs="Times New Roman"/>
          <w:sz w:val="28"/>
          <w:szCs w:val="28"/>
        </w:rPr>
        <w:t>муниципального округа</w:t>
      </w:r>
      <w:r w:rsidRPr="00690414">
        <w:rPr>
          <w:rFonts w:ascii="Times New Roman" w:eastAsia="Calibri" w:hAnsi="Times New Roman" w:cs="Times New Roman"/>
          <w:sz w:val="28"/>
          <w:szCs w:val="28"/>
          <w:lang w:eastAsia="ar-SA"/>
        </w:rPr>
        <w:t xml:space="preserve"> </w:t>
      </w:r>
      <w:r w:rsidRPr="00690414">
        <w:rPr>
          <w:rFonts w:ascii="Times New Roman" w:eastAsia="Calibri" w:hAnsi="Times New Roman" w:cs="Times New Roman"/>
          <w:sz w:val="28"/>
          <w:szCs w:val="28"/>
        </w:rPr>
        <w:t>в информационно-телекоммуникационной сети «Интернет».</w:t>
      </w:r>
    </w:p>
    <w:p w14:paraId="51A6E578" w14:textId="77777777" w:rsidR="00690414" w:rsidRPr="00690414" w:rsidRDefault="00690414" w:rsidP="00E93E59">
      <w:pPr>
        <w:shd w:val="clear" w:color="auto" w:fill="FFFFFF"/>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Информационное сообщение о проведении схода граждан должно содержать сведения об инициаторе созыва схода граждан, дате, времени и месте проведения схода граждан, сроке, этапах проведения схода граждан, вопросах, выносимых на решение схода граждан, проект муниципального правового акта, материалы по вопросам, выносимым на решение схода граждан.</w:t>
      </w:r>
    </w:p>
    <w:p w14:paraId="0ABE1BB7" w14:textId="77777777" w:rsidR="00690414" w:rsidRPr="00690414" w:rsidRDefault="00690414" w:rsidP="00E93E59">
      <w:pPr>
        <w:shd w:val="clear" w:color="auto" w:fill="FFFFFF"/>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15. Организацию схода граждан осуществляет организатор схода граждан, которым является:</w:t>
      </w:r>
    </w:p>
    <w:p w14:paraId="3A39FD45" w14:textId="77777777" w:rsidR="00690414" w:rsidRPr="00690414" w:rsidRDefault="00690414" w:rsidP="00E93E59">
      <w:pPr>
        <w:shd w:val="clear" w:color="auto" w:fill="FFFFFF"/>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лицо, ответственное за проведение схода граждан, уполномоченное Главой муниципального округа, - в случае, если инициатором проведения схода граждан является Глава муниципального округа;</w:t>
      </w:r>
    </w:p>
    <w:p w14:paraId="5DB605F9" w14:textId="77777777" w:rsidR="00690414" w:rsidRPr="00690414" w:rsidRDefault="00690414" w:rsidP="00E93E59">
      <w:pPr>
        <w:shd w:val="clear" w:color="auto" w:fill="FFFFFF"/>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2) лицо, ответственное за проведение схода граждан, уполномоченное </w:t>
      </w:r>
      <w:r w:rsidRPr="00690414">
        <w:rPr>
          <w:rFonts w:ascii="Times New Roman" w:eastAsia="Calibri" w:hAnsi="Times New Roman" w:cs="Times New Roman"/>
          <w:bCs/>
          <w:sz w:val="28"/>
          <w:szCs w:val="28"/>
          <w:lang w:eastAsia="ru-RU"/>
        </w:rPr>
        <w:t xml:space="preserve">Думой </w:t>
      </w:r>
      <w:r w:rsidRPr="00690414">
        <w:rPr>
          <w:rFonts w:ascii="Times New Roman" w:eastAsia="Calibri" w:hAnsi="Times New Roman" w:cs="Times New Roman"/>
          <w:sz w:val="28"/>
          <w:szCs w:val="28"/>
          <w:lang w:eastAsia="ar-SA"/>
        </w:rPr>
        <w:t xml:space="preserve">муниципального округа, - в случае, если инициатором проведения схода граждан является </w:t>
      </w:r>
      <w:r w:rsidRPr="00690414">
        <w:rPr>
          <w:rFonts w:ascii="Times New Roman" w:eastAsia="Calibri" w:hAnsi="Times New Roman" w:cs="Times New Roman"/>
          <w:bCs/>
          <w:sz w:val="28"/>
          <w:szCs w:val="28"/>
          <w:lang w:eastAsia="ru-RU"/>
        </w:rPr>
        <w:t xml:space="preserve">Дума </w:t>
      </w:r>
      <w:r w:rsidRPr="00690414">
        <w:rPr>
          <w:rFonts w:ascii="Times New Roman" w:eastAsia="Calibri" w:hAnsi="Times New Roman" w:cs="Times New Roman"/>
          <w:sz w:val="28"/>
          <w:szCs w:val="28"/>
          <w:lang w:eastAsia="ar-SA"/>
        </w:rPr>
        <w:t>муниципального округа;</w:t>
      </w:r>
    </w:p>
    <w:p w14:paraId="2B100D5B" w14:textId="77777777" w:rsidR="00690414" w:rsidRPr="00690414" w:rsidRDefault="00690414" w:rsidP="00E93E59">
      <w:pPr>
        <w:shd w:val="clear" w:color="auto" w:fill="FFFFFF"/>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 лицо, осуществлявшее сбор подписей, - в случае, если инициатором проведения схода граждан является инициативная группа жителей соответствующей части территории населенного пункта.</w:t>
      </w:r>
    </w:p>
    <w:p w14:paraId="21DD251E" w14:textId="77777777" w:rsidR="00690414" w:rsidRPr="00690414" w:rsidRDefault="00690414" w:rsidP="00E93E59">
      <w:pPr>
        <w:shd w:val="clear" w:color="auto" w:fill="FFFFFF"/>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16. Организатор схода граждан:</w:t>
      </w:r>
    </w:p>
    <w:p w14:paraId="3BE5A732" w14:textId="77777777" w:rsidR="00690414" w:rsidRPr="00690414" w:rsidRDefault="00690414" w:rsidP="00E93E59">
      <w:pPr>
        <w:shd w:val="clear" w:color="auto" w:fill="FFFFFF"/>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осуществляет подготовку и организацию схода граждан. Подготовка схода граждан осуществляется открыто и гласно. При подготовке схода граждан Глава муниципального округа (за исключением случая, если инициатором созыва схода граждан является Глава муниципального округа) предоставляет организатору схода граждан не позднее чем за три дня до дня проведения схода граждан информацию о количестве лиц, имеющих право на участие в сходе граждан;</w:t>
      </w:r>
    </w:p>
    <w:p w14:paraId="744C04F3" w14:textId="77777777" w:rsidR="00690414" w:rsidRPr="00690414" w:rsidRDefault="00690414" w:rsidP="00E93E59">
      <w:pPr>
        <w:shd w:val="clear" w:color="auto" w:fill="FFFFFF"/>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подготавливает проект повестки дня схода граждан;</w:t>
      </w:r>
    </w:p>
    <w:p w14:paraId="2366CBAD" w14:textId="77777777" w:rsidR="00690414" w:rsidRPr="00690414" w:rsidRDefault="00690414" w:rsidP="00E93E59">
      <w:pPr>
        <w:shd w:val="clear" w:color="auto" w:fill="FFFFFF"/>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 проводит регистрацию жителей, прибывших на сход граждан, которые имеют право на участие в сходе граждан, ведет учет протоколов схода граждан;</w:t>
      </w:r>
    </w:p>
    <w:p w14:paraId="39A066D1" w14:textId="77777777" w:rsidR="00690414" w:rsidRPr="00690414" w:rsidRDefault="00690414" w:rsidP="00E93E59">
      <w:pPr>
        <w:shd w:val="clear" w:color="auto" w:fill="FFFFFF"/>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4) открывает и ведет сход граждан до избрания председателя схода граждан.</w:t>
      </w:r>
    </w:p>
    <w:p w14:paraId="599537E4" w14:textId="77777777" w:rsidR="00690414" w:rsidRPr="00690414" w:rsidRDefault="00690414" w:rsidP="00E93E59">
      <w:pPr>
        <w:shd w:val="clear" w:color="auto" w:fill="FFFFFF"/>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17. Прибывшие на сход граждане допускаются организатором схода граждан к участию в сходе граждан, если они внесены в список лиц, имеющих право на участие в сходе граждан. Список лиц, имеющих право на участие в сходе граждан, формируется лицом, уполномоченным Главой муниципального округа.</w:t>
      </w:r>
    </w:p>
    <w:p w14:paraId="4C8E091C" w14:textId="77777777" w:rsidR="00690414" w:rsidRPr="00690414" w:rsidRDefault="00690414" w:rsidP="00E93E59">
      <w:pPr>
        <w:shd w:val="clear" w:color="auto" w:fill="FFFFFF"/>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На сходе граждан вправе присутствовать иные граждане, изъявившие желание участвовать в сходе граждан. При этом участия в голосовании на сходе граждан указанные граждане не принимают.</w:t>
      </w:r>
    </w:p>
    <w:p w14:paraId="00004481" w14:textId="77777777" w:rsidR="00690414" w:rsidRPr="00690414" w:rsidRDefault="00690414" w:rsidP="00E93E59">
      <w:pPr>
        <w:shd w:val="clear" w:color="auto" w:fill="FFFFFF"/>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18. Участники схода граждан путем голосования избирают председателя схода граждан и секретаря схода граждан, утверждают повестку дня схода граждан. Фамилия, имя, отчество (при наличии), адрес места жительства каждого из участников схода граждан, соответствующие кандидатуры и результаты голосования указываются в протоколе схода граждан.</w:t>
      </w:r>
    </w:p>
    <w:p w14:paraId="2550A75C" w14:textId="77777777" w:rsidR="00690414" w:rsidRPr="00690414" w:rsidRDefault="00690414" w:rsidP="00E93E59">
      <w:pPr>
        <w:shd w:val="clear" w:color="auto" w:fill="FFFFFF"/>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19. Сход граждан избирает счетную комиссию. Количество членов счетной комиссии не может составлять менее трех человек. В состав счетной комиссии не может входить Глава муниципального округа.</w:t>
      </w:r>
    </w:p>
    <w:p w14:paraId="22314B7E" w14:textId="77777777" w:rsidR="00690414" w:rsidRPr="00690414" w:rsidRDefault="00690414" w:rsidP="00E93E59">
      <w:pPr>
        <w:shd w:val="clear" w:color="auto" w:fill="FFFFFF"/>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20. Счетная комиссия:</w:t>
      </w:r>
    </w:p>
    <w:p w14:paraId="5829E495" w14:textId="77777777" w:rsidR="00690414" w:rsidRPr="00690414" w:rsidRDefault="00690414" w:rsidP="00E93E59">
      <w:pPr>
        <w:shd w:val="clear" w:color="auto" w:fill="FFFFFF"/>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дает разъяснения по вопросам голосования на сходе граждан;</w:t>
      </w:r>
    </w:p>
    <w:p w14:paraId="5A3310BA" w14:textId="77777777" w:rsidR="00690414" w:rsidRPr="00690414" w:rsidRDefault="00690414" w:rsidP="00E93E59">
      <w:pPr>
        <w:shd w:val="clear" w:color="auto" w:fill="FFFFFF"/>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подсчитывает голоса и подводит итоги голосования на сходе граждан;</w:t>
      </w:r>
    </w:p>
    <w:p w14:paraId="74159F49" w14:textId="77777777" w:rsidR="00690414" w:rsidRPr="00690414" w:rsidRDefault="00690414" w:rsidP="00E93E59">
      <w:pPr>
        <w:shd w:val="clear" w:color="auto" w:fill="FFFFFF"/>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 составляет протокол об итогах голосования на сходе граждан.</w:t>
      </w:r>
    </w:p>
    <w:p w14:paraId="7C8CAD0D" w14:textId="77777777" w:rsidR="00690414" w:rsidRPr="00690414" w:rsidRDefault="00690414" w:rsidP="00E93E59">
      <w:pPr>
        <w:shd w:val="clear" w:color="auto" w:fill="FFFFFF"/>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21. Процедура проведения схода граждан отражается в протоколе, который ведется секретарем схода граждан.</w:t>
      </w:r>
    </w:p>
    <w:p w14:paraId="3BD7BD8A" w14:textId="77777777" w:rsidR="00690414" w:rsidRPr="00690414" w:rsidRDefault="00690414" w:rsidP="00E93E59">
      <w:pPr>
        <w:shd w:val="clear" w:color="auto" w:fill="FFFFFF"/>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22. Протокол схода граждан должен содержать следующие сведения:</w:t>
      </w:r>
    </w:p>
    <w:p w14:paraId="5E8F2DAC" w14:textId="77777777" w:rsidR="00690414" w:rsidRPr="00690414" w:rsidRDefault="00690414" w:rsidP="00E93E59">
      <w:pPr>
        <w:shd w:val="clear" w:color="auto" w:fill="FFFFFF"/>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дата, время и место проведения схода граждан;</w:t>
      </w:r>
    </w:p>
    <w:p w14:paraId="35D817D2" w14:textId="77777777" w:rsidR="00690414" w:rsidRPr="00690414" w:rsidRDefault="00690414" w:rsidP="00E93E59">
      <w:pPr>
        <w:shd w:val="clear" w:color="auto" w:fill="FFFFFF"/>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общее число лиц, обладающих правом на участие в сходе граждан;</w:t>
      </w:r>
    </w:p>
    <w:p w14:paraId="3E16A230" w14:textId="77777777" w:rsidR="00690414" w:rsidRPr="00690414" w:rsidRDefault="00690414" w:rsidP="00E93E59">
      <w:pPr>
        <w:shd w:val="clear" w:color="auto" w:fill="FFFFFF"/>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 количество присутствующих на сходе граждан лиц, обладающих правом на участие в сходе граждан;</w:t>
      </w:r>
    </w:p>
    <w:p w14:paraId="0558EF8C" w14:textId="77777777" w:rsidR="00690414" w:rsidRPr="00690414" w:rsidRDefault="00690414" w:rsidP="00E93E59">
      <w:pPr>
        <w:shd w:val="clear" w:color="auto" w:fill="FFFFFF"/>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4) фамилия, имя, отчество (при наличии) председателя схода граждан, секретаря схода граждан и членов счетной комиссии;</w:t>
      </w:r>
    </w:p>
    <w:p w14:paraId="3FEA74BF" w14:textId="77777777" w:rsidR="00690414" w:rsidRPr="00690414" w:rsidRDefault="00690414" w:rsidP="00E93E59">
      <w:pPr>
        <w:shd w:val="clear" w:color="auto" w:fill="FFFFFF"/>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5) повестка дня схода граждан;</w:t>
      </w:r>
    </w:p>
    <w:p w14:paraId="208DA7A5" w14:textId="77777777" w:rsidR="00690414" w:rsidRPr="00690414" w:rsidRDefault="00690414" w:rsidP="00E93E59">
      <w:pPr>
        <w:shd w:val="clear" w:color="auto" w:fill="FFFFFF"/>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6) краткое содержание выступлений на сходе граждан;</w:t>
      </w:r>
    </w:p>
    <w:p w14:paraId="756519C3" w14:textId="77777777" w:rsidR="00690414" w:rsidRPr="00690414" w:rsidRDefault="00690414" w:rsidP="00E93E59">
      <w:pPr>
        <w:shd w:val="clear" w:color="auto" w:fill="FFFFFF"/>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7) результаты голосования на сходе граждан и принятые решения.</w:t>
      </w:r>
    </w:p>
    <w:p w14:paraId="429A5037" w14:textId="77777777" w:rsidR="00690414" w:rsidRPr="00690414" w:rsidRDefault="00690414" w:rsidP="00E93E59">
      <w:pPr>
        <w:shd w:val="clear" w:color="auto" w:fill="FFFFFF"/>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23. Протокол схода граждан подписывается председателем схода граждан и секретарем схода граждан. К протоколу схода граждан прилагается список лиц, обладающих правом на участие в сходе граждан, принимавших участие в сходе граждан.</w:t>
      </w:r>
    </w:p>
    <w:p w14:paraId="350429EB" w14:textId="77777777" w:rsidR="00690414" w:rsidRPr="00690414" w:rsidRDefault="00690414" w:rsidP="00E93E59">
      <w:pPr>
        <w:shd w:val="clear" w:color="auto" w:fill="FFFFFF"/>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24. Протокол схода граждан передается на хранение в Администрацию</w:t>
      </w:r>
      <w:r w:rsidRPr="00690414">
        <w:rPr>
          <w:rFonts w:ascii="Times New Roman" w:eastAsia="Calibri" w:hAnsi="Times New Roman" w:cs="Times New Roman"/>
          <w:bCs/>
          <w:sz w:val="28"/>
          <w:szCs w:val="28"/>
          <w:lang w:eastAsia="ru-RU"/>
        </w:rPr>
        <w:t xml:space="preserve"> Переславль-Залесского</w:t>
      </w:r>
      <w:r w:rsidRPr="00690414">
        <w:rPr>
          <w:rFonts w:ascii="Times New Roman" w:eastAsia="Calibri" w:hAnsi="Times New Roman" w:cs="Times New Roman"/>
          <w:sz w:val="28"/>
          <w:szCs w:val="28"/>
          <w:lang w:eastAsia="ar-SA"/>
        </w:rPr>
        <w:t xml:space="preserve"> муниципального округа Ярославской области </w:t>
      </w:r>
      <w:r w:rsidRPr="00690414">
        <w:rPr>
          <w:rFonts w:ascii="Times New Roman" w:eastAsia="Calibri" w:hAnsi="Times New Roman" w:cs="Times New Roman"/>
          <w:sz w:val="28"/>
          <w:szCs w:val="28"/>
          <w:lang w:eastAsia="ar-SA"/>
        </w:rPr>
        <w:br/>
        <w:t xml:space="preserve">(далее также - </w:t>
      </w:r>
      <w:r w:rsidRPr="00690414">
        <w:rPr>
          <w:rFonts w:ascii="Times New Roman" w:eastAsia="Calibri" w:hAnsi="Times New Roman" w:cs="Times New Roman"/>
          <w:sz w:val="28"/>
          <w:szCs w:val="28"/>
        </w:rPr>
        <w:t xml:space="preserve">Администрация </w:t>
      </w:r>
      <w:r w:rsidRPr="00690414">
        <w:rPr>
          <w:rFonts w:ascii="Times New Roman" w:eastAsia="Calibri" w:hAnsi="Times New Roman" w:cs="Times New Roman"/>
          <w:sz w:val="28"/>
          <w:szCs w:val="28"/>
          <w:lang w:eastAsia="ar-SA"/>
        </w:rPr>
        <w:t xml:space="preserve">муниципального округа) в случае, если проведение схода граждан назначено Главой муниципального округа, либо в Думу муниципального округа в случае, если проведение схода граждан назначено </w:t>
      </w:r>
      <w:r w:rsidRPr="00690414">
        <w:rPr>
          <w:rFonts w:ascii="Times New Roman" w:eastAsia="Calibri" w:hAnsi="Times New Roman" w:cs="Times New Roman"/>
          <w:bCs/>
          <w:sz w:val="28"/>
          <w:szCs w:val="28"/>
          <w:lang w:eastAsia="ru-RU"/>
        </w:rPr>
        <w:t xml:space="preserve">Думой </w:t>
      </w:r>
      <w:r w:rsidRPr="00690414">
        <w:rPr>
          <w:rFonts w:ascii="Times New Roman" w:eastAsia="Calibri" w:hAnsi="Times New Roman" w:cs="Times New Roman"/>
          <w:sz w:val="28"/>
          <w:szCs w:val="28"/>
          <w:lang w:eastAsia="ar-SA"/>
        </w:rPr>
        <w:t>муниципального округа.</w:t>
      </w:r>
    </w:p>
    <w:p w14:paraId="7BC8F156" w14:textId="77777777" w:rsidR="00690414" w:rsidRPr="00690414" w:rsidRDefault="00690414" w:rsidP="00E93E59">
      <w:pPr>
        <w:shd w:val="clear" w:color="auto" w:fill="FFFFFF"/>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25. Обработка персональных данных участников схода граждан осуществляется с учетом требований, установленных Федеральным законом от 27.07.2006 № 152-ФЗ «О персональных данных».</w:t>
      </w:r>
    </w:p>
    <w:p w14:paraId="66DF6FB1"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26.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14:paraId="24CCD875" w14:textId="77777777" w:rsidR="00690414" w:rsidRPr="00690414" w:rsidRDefault="00690414" w:rsidP="00E93E59">
      <w:pPr>
        <w:shd w:val="clear" w:color="auto" w:fill="FFFFFF"/>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27. Количество этапов проведения схода граждан не ограничивается.</w:t>
      </w:r>
    </w:p>
    <w:p w14:paraId="6198BD58" w14:textId="77777777" w:rsidR="00690414" w:rsidRPr="00690414" w:rsidRDefault="00690414" w:rsidP="00E93E59">
      <w:pPr>
        <w:shd w:val="clear" w:color="auto" w:fill="FFFFFF"/>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28. Сход граждан принимает решения путем открытого голосования. Голосование через представителей не допускается.</w:t>
      </w:r>
    </w:p>
    <w:p w14:paraId="3BA4C5B1"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29. Решение схода граждан считается принятым, если за него проголосовало более половины участников схода граждан.</w:t>
      </w:r>
    </w:p>
    <w:p w14:paraId="3B40E048" w14:textId="77777777" w:rsidR="00690414" w:rsidRPr="00690414" w:rsidRDefault="00690414" w:rsidP="00E93E59">
      <w:pPr>
        <w:shd w:val="clear" w:color="auto" w:fill="FFFFFF"/>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30. В случае поэтапного проведения схода граждан результаты голосования на каждом этапе проведения схода граждан суммируются.</w:t>
      </w:r>
    </w:p>
    <w:p w14:paraId="42E900D9" w14:textId="77777777" w:rsidR="00690414" w:rsidRPr="00690414" w:rsidRDefault="00690414" w:rsidP="00E93E59">
      <w:pPr>
        <w:shd w:val="clear" w:color="auto" w:fill="FFFFFF"/>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31. Решения, принятые на сходе граждан, подлежат исполнению на территории населенного пункта (либо части его территории), в котором проводился сход граждан. Если для реализации решения, принятого на сходе граждан,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w:t>
      </w:r>
      <w:r w:rsidRPr="00690414">
        <w:rPr>
          <w:rFonts w:ascii="Times New Roman" w:eastAsia="Calibri" w:hAnsi="Times New Roman" w:cs="Times New Roman"/>
          <w:sz w:val="28"/>
          <w:szCs w:val="28"/>
          <w:lang w:eastAsia="ar-SA"/>
        </w:rPr>
        <w:br/>
        <w:t>со дня вступления в силу решения, принятого на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14:paraId="7FD264BD"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32.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муниципального округа.</w:t>
      </w:r>
    </w:p>
    <w:p w14:paraId="456F93AE"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33. Решения, принятые на сходе граждан, подлежат официальному опубликованию.</w:t>
      </w:r>
    </w:p>
    <w:p w14:paraId="64815F23"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522BB541"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
          <w:bCs/>
          <w:sz w:val="28"/>
          <w:szCs w:val="28"/>
          <w:lang w:eastAsia="ar-SA"/>
        </w:rPr>
      </w:pPr>
      <w:r w:rsidRPr="00690414">
        <w:rPr>
          <w:rFonts w:ascii="Times New Roman" w:eastAsia="Calibri" w:hAnsi="Times New Roman" w:cs="Times New Roman"/>
          <w:b/>
          <w:bCs/>
          <w:sz w:val="28"/>
          <w:szCs w:val="28"/>
          <w:lang w:eastAsia="ar-SA"/>
        </w:rPr>
        <w:t>Статья 13. Опрос</w:t>
      </w:r>
    </w:p>
    <w:p w14:paraId="71D55BE5"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213365DE"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Опрос граждан может проводиться на всей территории муниципального округа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Ярославской области в части осуществления полномочий по решению вопросов установления общих принципов организации местного самоуправления.</w:t>
      </w:r>
    </w:p>
    <w:p w14:paraId="4BD7AAEC"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В опросе граждан имеют право участвовать жители муниципального округа, обладающие избирательным правом.</w:t>
      </w:r>
    </w:p>
    <w:p w14:paraId="2BC4FF32"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 В опросе граждан по вопросу выявления мнения граждан о поддержке инициативного проекта вправе участвовать жители муниципального округа или его части, в которых предлагается реализовать инициативный проект, достигшие восемнадцатилетнего возраста.</w:t>
      </w:r>
    </w:p>
    <w:p w14:paraId="3F7EE460"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4. Опрос граждан проводится по инициативе:</w:t>
      </w:r>
    </w:p>
    <w:p w14:paraId="020C0E18"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1) </w:t>
      </w:r>
      <w:r w:rsidRPr="00690414">
        <w:rPr>
          <w:rFonts w:ascii="Times New Roman" w:eastAsia="Calibri" w:hAnsi="Times New Roman" w:cs="Times New Roman"/>
          <w:bCs/>
          <w:sz w:val="28"/>
          <w:szCs w:val="28"/>
          <w:lang w:eastAsia="ar-SA"/>
        </w:rPr>
        <w:t>Думы</w:t>
      </w:r>
      <w:r w:rsidRPr="00690414">
        <w:rPr>
          <w:rFonts w:ascii="Times New Roman" w:eastAsia="Calibri" w:hAnsi="Times New Roman" w:cs="Times New Roman"/>
          <w:sz w:val="28"/>
          <w:szCs w:val="28"/>
          <w:lang w:eastAsia="ar-SA"/>
        </w:rPr>
        <w:t xml:space="preserve"> муниципального округа или Главы муниципального округа;</w:t>
      </w:r>
    </w:p>
    <w:p w14:paraId="238572AE"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органов государственной власти Ярославской области;</w:t>
      </w:r>
    </w:p>
    <w:p w14:paraId="518D4D63"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 жителей муниципального округа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34DEA715"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5. Порядок назначения и проведения опроса граждан определяется </w:t>
      </w:r>
      <w:r w:rsidRPr="00690414">
        <w:rPr>
          <w:rFonts w:ascii="Times New Roman" w:eastAsia="Calibri" w:hAnsi="Times New Roman" w:cs="Times New Roman"/>
          <w:sz w:val="28"/>
          <w:szCs w:val="28"/>
        </w:rPr>
        <w:t xml:space="preserve">решением Думы </w:t>
      </w:r>
      <w:r w:rsidRPr="00690414">
        <w:rPr>
          <w:rFonts w:ascii="Times New Roman" w:eastAsia="Calibri" w:hAnsi="Times New Roman" w:cs="Times New Roman"/>
          <w:sz w:val="28"/>
          <w:szCs w:val="28"/>
          <w:lang w:eastAsia="ar-SA"/>
        </w:rPr>
        <w:t>муниципального округа в соответствии с законом Ярославской области.</w:t>
      </w:r>
    </w:p>
    <w:p w14:paraId="5CBC9B7B"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6. Решение о назначении опроса граждан должно быть принято Думой муниципального округа в течение трех месяцев с момента поступления инициативы проведения опроса граждан, предусмотренной частью 4 настоящей статьи.</w:t>
      </w:r>
    </w:p>
    <w:p w14:paraId="4AA5A921"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7. В решении Думы муниципального округа о назначении опроса граждан устанавливаются:</w:t>
      </w:r>
    </w:p>
    <w:p w14:paraId="505642F6"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дата и сроки проведения опроса;</w:t>
      </w:r>
    </w:p>
    <w:p w14:paraId="1853A765"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формулировка вопроса (вопросов), предлагаемого (предлагаемых) при проведении опроса;</w:t>
      </w:r>
    </w:p>
    <w:p w14:paraId="5C4980DE"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 методика проведения опроса;</w:t>
      </w:r>
    </w:p>
    <w:p w14:paraId="0AE1A0D0"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4) форма опросного листа;</w:t>
      </w:r>
    </w:p>
    <w:p w14:paraId="0CE30F14"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5) минимальная численность жителей муниципального округа, участвующих в опросе;</w:t>
      </w:r>
    </w:p>
    <w:p w14:paraId="7DC618A0"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6) порядок идентификации участников опроса в случае проведения опроса граждан с использованием </w:t>
      </w:r>
      <w:r w:rsidRPr="00690414">
        <w:rPr>
          <w:rFonts w:ascii="Times New Roman" w:eastAsia="Calibri" w:hAnsi="Times New Roman" w:cs="Times New Roman"/>
          <w:sz w:val="28"/>
          <w:szCs w:val="28"/>
        </w:rPr>
        <w:t xml:space="preserve">официального сайта </w:t>
      </w:r>
      <w:r w:rsidRPr="00690414">
        <w:rPr>
          <w:rFonts w:ascii="Times New Roman" w:eastAsia="Calibri" w:hAnsi="Times New Roman" w:cs="Times New Roman"/>
          <w:sz w:val="28"/>
          <w:szCs w:val="28"/>
        </w:rPr>
        <w:br/>
        <w:t xml:space="preserve">Переславль-Залесского муниципального округа в информационно-телекоммуникационной сети «Интернет» </w:t>
      </w:r>
      <w:r w:rsidRPr="00690414">
        <w:rPr>
          <w:rFonts w:ascii="Times New Roman" w:eastAsia="Calibri" w:hAnsi="Times New Roman" w:cs="Times New Roman"/>
          <w:sz w:val="28"/>
          <w:szCs w:val="28"/>
          <w:lang w:eastAsia="ar-SA"/>
        </w:rPr>
        <w:t>(</w:t>
      </w:r>
      <w:hyperlink r:id="rId15" w:history="1">
        <w:r w:rsidRPr="00690414">
          <w:rPr>
            <w:rFonts w:ascii="Times New Roman" w:eastAsia="Calibri" w:hAnsi="Times New Roman" w:cs="Times New Roman"/>
            <w:sz w:val="28"/>
            <w:szCs w:val="28"/>
            <w:lang w:eastAsia="ar-SA"/>
          </w:rPr>
          <w:t>http://admpereslavl.ru</w:t>
        </w:r>
      </w:hyperlink>
      <w:r w:rsidRPr="00690414">
        <w:rPr>
          <w:rFonts w:ascii="Times New Roman" w:eastAsia="Calibri" w:hAnsi="Times New Roman" w:cs="Times New Roman"/>
          <w:sz w:val="28"/>
          <w:szCs w:val="28"/>
          <w:lang w:eastAsia="ar-SA"/>
        </w:rPr>
        <w:t>).</w:t>
      </w:r>
    </w:p>
    <w:p w14:paraId="33ABB254"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8. Жители муниципального округа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14:paraId="5CE51243"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rPr>
      </w:pPr>
      <w:r w:rsidRPr="00690414">
        <w:rPr>
          <w:rFonts w:ascii="Times New Roman" w:eastAsia="Calibri" w:hAnsi="Times New Roman" w:cs="Times New Roman"/>
          <w:sz w:val="28"/>
          <w:szCs w:val="28"/>
          <w:lang w:eastAsia="ar-SA"/>
        </w:rPr>
        <w:t xml:space="preserve">9. Для проведения опроса граждан может использоваться официальный сайт </w:t>
      </w:r>
      <w:r w:rsidRPr="00690414">
        <w:rPr>
          <w:rFonts w:ascii="Times New Roman" w:eastAsia="Calibri" w:hAnsi="Times New Roman" w:cs="Times New Roman"/>
          <w:sz w:val="28"/>
          <w:szCs w:val="28"/>
        </w:rPr>
        <w:t xml:space="preserve">Переславль-Залесского муниципального округа в информационно-телекоммуникационной сети «Интернет» </w:t>
      </w:r>
      <w:r w:rsidRPr="00690414">
        <w:rPr>
          <w:rFonts w:ascii="Times New Roman" w:eastAsia="Calibri" w:hAnsi="Times New Roman" w:cs="Times New Roman"/>
          <w:sz w:val="28"/>
          <w:szCs w:val="28"/>
          <w:lang w:eastAsia="ar-SA"/>
        </w:rPr>
        <w:t>(</w:t>
      </w:r>
      <w:hyperlink r:id="rId16" w:history="1">
        <w:r w:rsidRPr="00690414">
          <w:rPr>
            <w:rFonts w:ascii="Times New Roman" w:eastAsia="Calibri" w:hAnsi="Times New Roman" w:cs="Times New Roman"/>
            <w:sz w:val="28"/>
            <w:szCs w:val="28"/>
            <w:lang w:eastAsia="ar-SA"/>
          </w:rPr>
          <w:t>http://admpereslavl.ru</w:t>
        </w:r>
      </w:hyperlink>
      <w:r w:rsidRPr="00690414">
        <w:rPr>
          <w:rFonts w:ascii="Times New Roman" w:eastAsia="Calibri" w:hAnsi="Times New Roman" w:cs="Times New Roman"/>
          <w:sz w:val="28"/>
          <w:szCs w:val="28"/>
          <w:lang w:eastAsia="ar-SA"/>
        </w:rPr>
        <w:t>)</w:t>
      </w:r>
      <w:r w:rsidRPr="00690414">
        <w:rPr>
          <w:rFonts w:ascii="Times New Roman" w:eastAsia="Calibri" w:hAnsi="Times New Roman" w:cs="Times New Roman"/>
          <w:sz w:val="28"/>
          <w:szCs w:val="28"/>
        </w:rPr>
        <w:t>.</w:t>
      </w:r>
    </w:p>
    <w:p w14:paraId="5AFA74B2"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10. Финансирование мероприятий, связанных с подготовкой и проведением опроса граждан, осуществляется:</w:t>
      </w:r>
    </w:p>
    <w:p w14:paraId="555BC121"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за счет средств бюджета муниципального округа - при проведении опроса по инициативе органов местного самоуправления или жителей муниципального округа;</w:t>
      </w:r>
    </w:p>
    <w:p w14:paraId="3C0D017B"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за счет средств областного бюджета - при проведении опроса по инициативе органов государственной власти Ярославской области.</w:t>
      </w:r>
    </w:p>
    <w:p w14:paraId="59FE9423"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11. Результаты опроса носят рекомендательный характер.</w:t>
      </w:r>
    </w:p>
    <w:p w14:paraId="1685F55C"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12. Результаты опроса подлежат обнародованию.</w:t>
      </w:r>
    </w:p>
    <w:p w14:paraId="2C227A74"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41C0782D"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b/>
          <w:bCs/>
          <w:sz w:val="28"/>
          <w:szCs w:val="28"/>
          <w:lang w:eastAsia="ar-SA"/>
        </w:rPr>
      </w:pPr>
      <w:r w:rsidRPr="00690414">
        <w:rPr>
          <w:rFonts w:ascii="Times New Roman" w:eastAsia="Calibri" w:hAnsi="Times New Roman" w:cs="Times New Roman"/>
          <w:b/>
          <w:bCs/>
          <w:sz w:val="28"/>
          <w:szCs w:val="28"/>
          <w:lang w:eastAsia="ar-SA"/>
        </w:rPr>
        <w:t>Статья 14. Публичные слушания, общественные обсуждения</w:t>
      </w:r>
    </w:p>
    <w:p w14:paraId="0FCF2D7E"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b/>
          <w:bCs/>
          <w:sz w:val="28"/>
          <w:szCs w:val="28"/>
          <w:lang w:eastAsia="ar-SA"/>
        </w:rPr>
      </w:pPr>
    </w:p>
    <w:p w14:paraId="1A10F7C5"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1. Публичные слушания могут проводиться на всей территории муниципального округа для обсуждения с участием жителей муниципального округа проектов муниципальных правовых актов по вопросам непосредственного обеспечения жизнедеятельности населения. </w:t>
      </w:r>
    </w:p>
    <w:p w14:paraId="17FDEE80"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На публичные слушания должны выноситься:</w:t>
      </w:r>
    </w:p>
    <w:p w14:paraId="03B3653E"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1) проект Устава муниципального округа, </w:t>
      </w:r>
      <w:r w:rsidRPr="00690414">
        <w:rPr>
          <w:rFonts w:ascii="Times New Roman" w:eastAsia="Calibri" w:hAnsi="Times New Roman" w:cs="Times New Roman"/>
          <w:bCs/>
          <w:sz w:val="28"/>
          <w:szCs w:val="28"/>
          <w:lang w:eastAsia="ar-SA"/>
        </w:rPr>
        <w:t xml:space="preserve">а также проект муниципального правового акта о внесении изменений и дополнений в Устав муниципального округа, </w:t>
      </w:r>
      <w:r w:rsidRPr="00690414">
        <w:rPr>
          <w:rFonts w:ascii="Times New Roman" w:eastAsia="Calibri" w:hAnsi="Times New Roman" w:cs="Times New Roman"/>
          <w:sz w:val="28"/>
          <w:szCs w:val="28"/>
          <w:lang w:eastAsia="ar-SA"/>
        </w:rPr>
        <w:t xml:space="preserve">кроме случаев, когда в Устав муниципального округа вносятся изменения в форме точного воспроизведения положений Конституции Российской Федерации, </w:t>
      </w:r>
      <w:r w:rsidRPr="00690414">
        <w:rPr>
          <w:rFonts w:ascii="Times New Roman" w:eastAsia="Calibri" w:hAnsi="Times New Roman" w:cs="Times New Roman"/>
          <w:bCs/>
          <w:sz w:val="28"/>
          <w:szCs w:val="28"/>
          <w:lang w:eastAsia="ar-SA"/>
        </w:rPr>
        <w:t xml:space="preserve">федеральных законов, Устава Ярославской области или законов Ярославской области </w:t>
      </w:r>
      <w:r w:rsidRPr="00690414">
        <w:rPr>
          <w:rFonts w:ascii="Times New Roman" w:eastAsia="Calibri" w:hAnsi="Times New Roman" w:cs="Times New Roman"/>
          <w:sz w:val="28"/>
          <w:szCs w:val="28"/>
          <w:lang w:eastAsia="ar-SA"/>
        </w:rPr>
        <w:t xml:space="preserve">в целях приведения Устава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xml:space="preserve"> в соответствие с этими нормативными правовыми актами;</w:t>
      </w:r>
    </w:p>
    <w:p w14:paraId="143FAC9B"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2) проект бюджета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xml:space="preserve"> и отчет о его исполнении;</w:t>
      </w:r>
    </w:p>
    <w:p w14:paraId="69CD68CF"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 вопросы о преобразовании муниципального округа.</w:t>
      </w:r>
    </w:p>
    <w:p w14:paraId="083AB760"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 В публичных слушаниях имеют право участвовать жители муниципального округа, достигшие восемнадцатилетнего возраста.</w:t>
      </w:r>
    </w:p>
    <w:p w14:paraId="4F99A01C"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4. Публичные слушания проводятся по инициативе:</w:t>
      </w:r>
    </w:p>
    <w:p w14:paraId="53A041E4"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rPr>
      </w:pPr>
      <w:r w:rsidRPr="00690414">
        <w:rPr>
          <w:rFonts w:ascii="Times New Roman" w:eastAsia="Calibri" w:hAnsi="Times New Roman" w:cs="Times New Roman"/>
          <w:sz w:val="28"/>
          <w:szCs w:val="28"/>
          <w:lang w:eastAsia="ar-SA"/>
        </w:rPr>
        <w:t>1) Думы муниципального округа;</w:t>
      </w:r>
    </w:p>
    <w:p w14:paraId="460C9B00"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Главы муниципального округа;</w:t>
      </w:r>
    </w:p>
    <w:p w14:paraId="6CA31A4D"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 жителей муниципального округа.</w:t>
      </w:r>
    </w:p>
    <w:p w14:paraId="4834EADE"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5. Порядок назначения и проведения публичных слушаний определяется </w:t>
      </w:r>
      <w:r w:rsidRPr="00690414">
        <w:rPr>
          <w:rFonts w:ascii="Times New Roman" w:eastAsia="Calibri" w:hAnsi="Times New Roman" w:cs="Times New Roman"/>
          <w:sz w:val="28"/>
          <w:szCs w:val="28"/>
        </w:rPr>
        <w:t xml:space="preserve">решением Думы </w:t>
      </w:r>
      <w:r w:rsidRPr="00690414">
        <w:rPr>
          <w:rFonts w:ascii="Times New Roman" w:eastAsia="Calibri" w:hAnsi="Times New Roman" w:cs="Times New Roman"/>
          <w:sz w:val="28"/>
          <w:szCs w:val="28"/>
          <w:lang w:eastAsia="ar-SA"/>
        </w:rPr>
        <w:t>муниципального округа в соответствии с законом Ярославской области с учетом положений федерального законодательства.</w:t>
      </w:r>
    </w:p>
    <w:p w14:paraId="312319E5"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6. Порядок проведения публичных слушаний должен предусматривать оповещение жителей муниципального округа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w:t>
      </w:r>
      <w:r w:rsidRPr="00690414">
        <w:rPr>
          <w:rFonts w:ascii="Times New Roman" w:eastAsia="Calibri" w:hAnsi="Times New Roman" w:cs="Times New Roman"/>
          <w:sz w:val="28"/>
          <w:szCs w:val="28"/>
        </w:rPr>
        <w:t xml:space="preserve">Переславль-Залесского муниципального округа </w:t>
      </w:r>
      <w:r w:rsidRPr="00690414">
        <w:rPr>
          <w:rFonts w:ascii="Times New Roman" w:eastAsia="Calibri" w:hAnsi="Times New Roman" w:cs="Times New Roman"/>
          <w:sz w:val="28"/>
          <w:szCs w:val="28"/>
          <w:lang w:eastAsia="ar-SA"/>
        </w:rPr>
        <w:t>в информационно-телекоммуникационной сети «Интернет» (</w:t>
      </w:r>
      <w:hyperlink r:id="rId17" w:history="1">
        <w:r w:rsidRPr="00690414">
          <w:rPr>
            <w:rFonts w:ascii="Times New Roman" w:eastAsia="Calibri" w:hAnsi="Times New Roman" w:cs="Times New Roman"/>
            <w:sz w:val="28"/>
            <w:szCs w:val="28"/>
            <w:lang w:eastAsia="ar-SA"/>
          </w:rPr>
          <w:t>http://admpereslavl.ru</w:t>
        </w:r>
      </w:hyperlink>
      <w:r w:rsidRPr="00690414">
        <w:rPr>
          <w:rFonts w:ascii="Times New Roman" w:eastAsia="Calibri" w:hAnsi="Times New Roman" w:cs="Times New Roman"/>
          <w:sz w:val="28"/>
          <w:szCs w:val="28"/>
          <w:lang w:eastAsia="ar-SA"/>
        </w:rPr>
        <w:t>), не менее чем за 10 дней до их проведения, возможность представления жителями муниципального округа своих замечаний и предложений по вынесенному на обсуждение проекту муниципального правового акта, в том числе посредством официального сайта Переславль-Залесского муниципального округа в информационно-телекоммуникационной сети «Интернет» (</w:t>
      </w:r>
      <w:hyperlink r:id="rId18" w:history="1">
        <w:r w:rsidRPr="00690414">
          <w:rPr>
            <w:rFonts w:ascii="Times New Roman" w:eastAsia="Calibri" w:hAnsi="Times New Roman" w:cs="Times New Roman"/>
            <w:sz w:val="28"/>
            <w:szCs w:val="28"/>
            <w:lang w:eastAsia="ar-SA"/>
          </w:rPr>
          <w:t>http://admpereslavl.ru</w:t>
        </w:r>
      </w:hyperlink>
      <w:r w:rsidRPr="00690414">
        <w:rPr>
          <w:rFonts w:ascii="Times New Roman" w:eastAsia="Calibri" w:hAnsi="Times New Roman" w:cs="Times New Roman"/>
          <w:sz w:val="28"/>
          <w:szCs w:val="28"/>
          <w:lang w:eastAsia="ar-SA"/>
        </w:rPr>
        <w:t>), другие меры, обеспечивающие участие в публичных слушаниях жителей муниципального округа.</w:t>
      </w:r>
    </w:p>
    <w:p w14:paraId="2AA53877"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7. Р</w:t>
      </w:r>
      <w:r w:rsidRPr="00690414">
        <w:rPr>
          <w:rFonts w:ascii="Times New Roman" w:eastAsia="Calibri" w:hAnsi="Times New Roman" w:cs="Times New Roman"/>
          <w:sz w:val="28"/>
          <w:szCs w:val="28"/>
        </w:rPr>
        <w:t xml:space="preserve">ешением Думы </w:t>
      </w:r>
      <w:r w:rsidRPr="00690414">
        <w:rPr>
          <w:rFonts w:ascii="Times New Roman" w:eastAsia="Calibri" w:hAnsi="Times New Roman" w:cs="Times New Roman"/>
          <w:sz w:val="28"/>
          <w:szCs w:val="28"/>
          <w:lang w:eastAsia="ar-SA"/>
        </w:rPr>
        <w:t>муниципального округа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муниципального округа своих замечаний и предложений по проекту муниципального правового акта, а также для участия жителей муниципального округа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14:paraId="1F73F1A4"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8. Публичные слушания, проводимые по инициативе жителей муниципального округа или Думы муниципального округа, назначаются Думой</w:t>
      </w:r>
      <w:r w:rsidRPr="00690414">
        <w:rPr>
          <w:rFonts w:ascii="Times New Roman" w:eastAsia="Calibri" w:hAnsi="Times New Roman" w:cs="Times New Roman"/>
          <w:i/>
          <w:sz w:val="28"/>
          <w:szCs w:val="28"/>
          <w:lang w:eastAsia="ar-SA"/>
        </w:rPr>
        <w:t xml:space="preserve"> </w:t>
      </w:r>
      <w:r w:rsidRPr="00690414">
        <w:rPr>
          <w:rFonts w:ascii="Times New Roman" w:eastAsia="Calibri" w:hAnsi="Times New Roman" w:cs="Times New Roman"/>
          <w:sz w:val="28"/>
          <w:szCs w:val="28"/>
          <w:lang w:eastAsia="ar-SA"/>
        </w:rPr>
        <w:t>муниципального округа, а публичные слушания, проводимые по инициативе Главы муниципального округа, - Главой муниципального округа.</w:t>
      </w:r>
    </w:p>
    <w:p w14:paraId="3E09F433"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9. Решение о назначении публичных слушаний должно быть принято Думой муниципального округа или Главой муниципального округа в течение 10 дней с момента поступления инициативы проведения публичных слушаний, предусмотренной частью 4 настоящей статьи.</w:t>
      </w:r>
    </w:p>
    <w:p w14:paraId="1EEA1748"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w:t>
      </w:r>
      <w:hyperlink r:id="rId19" w:history="1"/>
      <w:r w:rsidRPr="00690414">
        <w:rPr>
          <w:rFonts w:ascii="Times New Roman" w:eastAsia="Calibri" w:hAnsi="Times New Roman" w:cs="Times New Roman"/>
          <w:sz w:val="28"/>
          <w:szCs w:val="28"/>
          <w:lang w:eastAsia="ar-SA"/>
        </w:rPr>
        <w:t xml:space="preserve"> о градостроительной деятельности.</w:t>
      </w:r>
    </w:p>
    <w:p w14:paraId="158BD4F7"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11. Результаты публичных слушаний, общественных обсуждений подлежат обязательному рассмотрению Думой муниципального округа при рассмотрении проектов муниципальных правовых актов.</w:t>
      </w:r>
    </w:p>
    <w:p w14:paraId="3075B6DD"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12. Результаты публичных слушаний, общественных обсуждений, включая мотивированное обоснование принятых решений, подлежат обнародованию.</w:t>
      </w:r>
    </w:p>
    <w:p w14:paraId="2EF4F96E"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sz w:val="28"/>
          <w:szCs w:val="28"/>
          <w:lang w:eastAsia="ar-SA"/>
        </w:rPr>
        <w:t>13. Результаты публичных слушаний, общественных обсуждений носят рекомендательный характер.</w:t>
      </w:r>
    </w:p>
    <w:p w14:paraId="0711ACD5" w14:textId="77777777" w:rsidR="00690414" w:rsidRPr="00690414" w:rsidRDefault="00690414" w:rsidP="00E93E59">
      <w:pPr>
        <w:suppressAutoHyphens/>
        <w:spacing w:after="0" w:line="240" w:lineRule="auto"/>
        <w:jc w:val="both"/>
        <w:rPr>
          <w:rFonts w:ascii="Times New Roman" w:eastAsia="Calibri" w:hAnsi="Times New Roman" w:cs="Times New Roman"/>
          <w:bCs/>
          <w:sz w:val="28"/>
          <w:szCs w:val="28"/>
          <w:lang w:eastAsia="ar-SA"/>
        </w:rPr>
      </w:pPr>
    </w:p>
    <w:p w14:paraId="4C201FE0"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b/>
          <w:bCs/>
          <w:sz w:val="28"/>
          <w:szCs w:val="28"/>
          <w:lang w:eastAsia="ar-SA"/>
        </w:rPr>
      </w:pPr>
      <w:r w:rsidRPr="00690414">
        <w:rPr>
          <w:rFonts w:ascii="Times New Roman" w:eastAsia="Calibri" w:hAnsi="Times New Roman" w:cs="Times New Roman"/>
          <w:b/>
          <w:bCs/>
          <w:sz w:val="28"/>
          <w:szCs w:val="28"/>
          <w:lang w:eastAsia="ar-SA"/>
        </w:rPr>
        <w:t>Статья 15. Собрание граждан</w:t>
      </w:r>
    </w:p>
    <w:p w14:paraId="0773AC92"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7BB0087F"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Собрания граждан могут проводиться:</w:t>
      </w:r>
    </w:p>
    <w:p w14:paraId="2B42D777"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для обсуждения вопросов непосредственного обеспечения жизнедеятельности населения;</w:t>
      </w:r>
    </w:p>
    <w:p w14:paraId="3E50B64A"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для информирования населения о деятельности органов местного самоуправления и должностных лиц местного самоуправления;</w:t>
      </w:r>
    </w:p>
    <w:p w14:paraId="396E085B"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 на территории муниципального округа или на части его территории по вопросу выявления мнения граждан о поддержке инициативного проекта;</w:t>
      </w:r>
    </w:p>
    <w:p w14:paraId="4D434BDF"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29C2886C"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5) в целях осуществления территориального общественного самоуправления на части территории муниципального округа.</w:t>
      </w:r>
    </w:p>
    <w:p w14:paraId="26F86BFB"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Собрание граждан проводится по инициативе населения, Думы муниципального округа, Главы муниципального округа, а также в случаях, предусмотренных уставом территориального общественного самоуправления.</w:t>
      </w:r>
    </w:p>
    <w:p w14:paraId="2353405F"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 Собрание граждан, проводимое по инициативе Думы муниципального округа или Главы муниципального округа, назначается Думой муниципального округа или Главой муниципального округа.</w:t>
      </w:r>
    </w:p>
    <w:p w14:paraId="4BD93B3A"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4. Собрание граждан, проводимое по инициативе населения, назначается Думой муниципального округа в порядке, установленном решением Думы муниципального округа.</w:t>
      </w:r>
    </w:p>
    <w:p w14:paraId="67C1FB2E"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5. Порядок назначения и проведения собрания граждан, а также полномочия собрания граждан определяются Федеральным законом </w:t>
      </w:r>
      <w:r w:rsidRPr="00690414">
        <w:rPr>
          <w:rFonts w:ascii="Times New Roman" w:eastAsia="Calibri" w:hAnsi="Times New Roman" w:cs="Times New Roman"/>
          <w:sz w:val="28"/>
          <w:szCs w:val="28"/>
          <w:lang w:eastAsia="ar-SA"/>
        </w:rPr>
        <w:br/>
        <w:t>от 20.03.2025 № 33-ФЗ «Об общих принципах организации местного самоуправления в единой системе публичной власти», решением Думы муниципального округа, уставом территориального общественного самоуправления.</w:t>
      </w:r>
    </w:p>
    <w:p w14:paraId="17CE0F1F"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6. Порядок назначения и проведения собраний граждан, предусмотренных пунктами 1-4 части 1 настоящей статьи, определяется решением Думы муниципального округа.</w:t>
      </w:r>
    </w:p>
    <w:p w14:paraId="5726D1F5"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0751789A"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8. В собрании граждан, проводимом на территории муниципального округа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5B8C6231"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9.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Ярославской области.</w:t>
      </w:r>
    </w:p>
    <w:p w14:paraId="339FDF1F"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14:paraId="173F82A1"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7A831035"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1111CA87"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72934786"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14. Итоги собрания граждан подлежат официальному обнародованию.</w:t>
      </w:r>
    </w:p>
    <w:p w14:paraId="172BDF83"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bookmarkStart w:id="2" w:name="Par1"/>
      <w:bookmarkEnd w:id="2"/>
    </w:p>
    <w:p w14:paraId="092A5393"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b/>
          <w:bCs/>
          <w:sz w:val="28"/>
          <w:szCs w:val="28"/>
          <w:lang w:eastAsia="ar-SA"/>
        </w:rPr>
      </w:pPr>
      <w:r w:rsidRPr="00690414">
        <w:rPr>
          <w:rFonts w:ascii="Times New Roman" w:eastAsia="Calibri" w:hAnsi="Times New Roman" w:cs="Times New Roman"/>
          <w:b/>
          <w:bCs/>
          <w:sz w:val="28"/>
          <w:szCs w:val="28"/>
          <w:lang w:eastAsia="ar-SA"/>
        </w:rPr>
        <w:t>Статья 16. Инициативные проекты</w:t>
      </w:r>
    </w:p>
    <w:p w14:paraId="37D4DD9C" w14:textId="77777777" w:rsidR="00690414" w:rsidRPr="00690414" w:rsidRDefault="00690414" w:rsidP="00E93E59">
      <w:pPr>
        <w:suppressAutoHyphens/>
        <w:spacing w:after="0" w:line="240" w:lineRule="auto"/>
        <w:jc w:val="both"/>
        <w:rPr>
          <w:rFonts w:ascii="Times New Roman" w:eastAsia="Calibri" w:hAnsi="Times New Roman" w:cs="Times New Roman"/>
          <w:bCs/>
          <w:sz w:val="28"/>
          <w:szCs w:val="28"/>
          <w:lang w:eastAsia="ar-SA"/>
        </w:rPr>
      </w:pPr>
    </w:p>
    <w:p w14:paraId="7C466DC7"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rPr>
      </w:pPr>
      <w:r w:rsidRPr="00690414">
        <w:rPr>
          <w:rFonts w:ascii="Times New Roman" w:eastAsia="Calibri" w:hAnsi="Times New Roman" w:cs="Times New Roman"/>
          <w:sz w:val="28"/>
          <w:szCs w:val="28"/>
        </w:rPr>
        <w:t xml:space="preserve">1. В целях реализации мероприятий, имеющих приоритетное значение для жителей </w:t>
      </w:r>
      <w:r w:rsidRPr="00690414">
        <w:rPr>
          <w:rFonts w:ascii="Times New Roman" w:eastAsia="Calibri" w:hAnsi="Times New Roman" w:cs="Times New Roman"/>
          <w:sz w:val="28"/>
          <w:szCs w:val="28"/>
          <w:lang w:eastAsia="ar-SA"/>
        </w:rPr>
        <w:t xml:space="preserve">муниципального округа </w:t>
      </w:r>
      <w:r w:rsidRPr="00690414">
        <w:rPr>
          <w:rFonts w:ascii="Times New Roman" w:eastAsia="Calibri" w:hAnsi="Times New Roman" w:cs="Times New Roman"/>
          <w:sz w:val="28"/>
          <w:szCs w:val="28"/>
        </w:rPr>
        <w:t xml:space="preserve">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Администрацию </w:t>
      </w:r>
      <w:r w:rsidRPr="00690414">
        <w:rPr>
          <w:rFonts w:ascii="Times New Roman" w:eastAsia="Calibri" w:hAnsi="Times New Roman" w:cs="Times New Roman"/>
          <w:sz w:val="28"/>
          <w:szCs w:val="28"/>
          <w:lang w:eastAsia="ar-SA"/>
        </w:rPr>
        <w:t xml:space="preserve">муниципального округа </w:t>
      </w:r>
      <w:r w:rsidRPr="00690414">
        <w:rPr>
          <w:rFonts w:ascii="Times New Roman" w:eastAsia="Calibri" w:hAnsi="Times New Roman" w:cs="Times New Roman"/>
          <w:sz w:val="28"/>
          <w:szCs w:val="28"/>
        </w:rPr>
        <w:t>может быть внесен инициативный проект.</w:t>
      </w:r>
    </w:p>
    <w:p w14:paraId="34EE6FC4"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rPr>
      </w:pPr>
      <w:r w:rsidRPr="00690414">
        <w:rPr>
          <w:rFonts w:ascii="Times New Roman" w:eastAsia="Calibri" w:hAnsi="Times New Roman" w:cs="Times New Roman"/>
          <w:sz w:val="28"/>
          <w:szCs w:val="28"/>
        </w:rPr>
        <w:t xml:space="preserve">2. Порядок определения части территории </w:t>
      </w:r>
      <w:r w:rsidRPr="00690414">
        <w:rPr>
          <w:rFonts w:ascii="Times New Roman" w:eastAsia="Calibri" w:hAnsi="Times New Roman" w:cs="Times New Roman"/>
          <w:sz w:val="28"/>
          <w:szCs w:val="28"/>
          <w:lang w:eastAsia="ar-SA"/>
        </w:rPr>
        <w:t>муниципального округа</w:t>
      </w:r>
      <w:r w:rsidRPr="00690414">
        <w:rPr>
          <w:rFonts w:ascii="Times New Roman" w:eastAsia="Calibri" w:hAnsi="Times New Roman" w:cs="Times New Roman"/>
          <w:sz w:val="28"/>
          <w:szCs w:val="28"/>
        </w:rPr>
        <w:t xml:space="preserve">, на которой могут реализовываться инициативные проекты, устанавливается решением Думы </w:t>
      </w:r>
      <w:r w:rsidRPr="00690414">
        <w:rPr>
          <w:rFonts w:ascii="Times New Roman" w:eastAsia="Calibri" w:hAnsi="Times New Roman" w:cs="Times New Roman"/>
          <w:sz w:val="28"/>
          <w:szCs w:val="28"/>
          <w:lang w:eastAsia="ar-SA"/>
        </w:rPr>
        <w:t>муниципального округа</w:t>
      </w:r>
      <w:r w:rsidRPr="00690414">
        <w:rPr>
          <w:rFonts w:ascii="Times New Roman" w:eastAsia="Calibri" w:hAnsi="Times New Roman" w:cs="Times New Roman"/>
          <w:sz w:val="28"/>
          <w:szCs w:val="28"/>
        </w:rPr>
        <w:t>.</w:t>
      </w:r>
    </w:p>
    <w:p w14:paraId="3A429170"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rPr>
      </w:pPr>
      <w:r w:rsidRPr="00690414">
        <w:rPr>
          <w:rFonts w:ascii="Times New Roman" w:eastAsia="Calibri" w:hAnsi="Times New Roman" w:cs="Times New Roman"/>
          <w:sz w:val="28"/>
          <w:szCs w:val="28"/>
        </w:rPr>
        <w:t xml:space="preserve">3.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w:t>
      </w:r>
      <w:r w:rsidRPr="00690414">
        <w:rPr>
          <w:rFonts w:ascii="Times New Roman" w:eastAsia="Calibri" w:hAnsi="Times New Roman" w:cs="Times New Roman"/>
          <w:sz w:val="28"/>
          <w:szCs w:val="28"/>
          <w:lang w:eastAsia="ar-SA"/>
        </w:rPr>
        <w:t>муниципального округа</w:t>
      </w:r>
      <w:r w:rsidRPr="00690414">
        <w:rPr>
          <w:rFonts w:ascii="Times New Roman" w:eastAsia="Calibri" w:hAnsi="Times New Roman" w:cs="Times New Roman"/>
          <w:sz w:val="28"/>
          <w:szCs w:val="28"/>
        </w:rPr>
        <w:t xml:space="preserve">, органы территориального общественного самоуправления, </w:t>
      </w:r>
      <w:r w:rsidRPr="00690414">
        <w:rPr>
          <w:rFonts w:ascii="Times New Roman" w:eastAsia="Calibri" w:hAnsi="Times New Roman" w:cs="Times New Roman"/>
          <w:sz w:val="28"/>
          <w:szCs w:val="28"/>
          <w:lang w:eastAsia="ar-SA"/>
        </w:rPr>
        <w:t>староста сельского населенного пункта</w:t>
      </w:r>
      <w:r w:rsidRPr="00690414">
        <w:rPr>
          <w:rFonts w:ascii="Times New Roman" w:eastAsia="Calibri" w:hAnsi="Times New Roman" w:cs="Times New Roman"/>
          <w:sz w:val="28"/>
          <w:szCs w:val="28"/>
        </w:rPr>
        <w:t xml:space="preserve"> (далее - инициаторы проекта). Минимальная численность инициативной группы может быть уменьшена решением Думы </w:t>
      </w:r>
      <w:r w:rsidRPr="00690414">
        <w:rPr>
          <w:rFonts w:ascii="Times New Roman" w:eastAsia="Calibri" w:hAnsi="Times New Roman" w:cs="Times New Roman"/>
          <w:sz w:val="28"/>
          <w:szCs w:val="28"/>
          <w:lang w:eastAsia="ar-SA"/>
        </w:rPr>
        <w:t>муниципального округа</w:t>
      </w:r>
      <w:r w:rsidRPr="00690414">
        <w:rPr>
          <w:rFonts w:ascii="Times New Roman" w:eastAsia="Calibri" w:hAnsi="Times New Roman" w:cs="Times New Roman"/>
          <w:sz w:val="28"/>
          <w:szCs w:val="28"/>
        </w:rPr>
        <w:t xml:space="preserve">. Право выступить инициатором проекта в соответствии с решением Думы </w:t>
      </w:r>
      <w:r w:rsidRPr="00690414">
        <w:rPr>
          <w:rFonts w:ascii="Times New Roman" w:eastAsia="Calibri" w:hAnsi="Times New Roman" w:cs="Times New Roman"/>
          <w:sz w:val="28"/>
          <w:szCs w:val="28"/>
          <w:lang w:eastAsia="ar-SA"/>
        </w:rPr>
        <w:t>муниципального округа</w:t>
      </w:r>
      <w:r w:rsidRPr="00690414">
        <w:rPr>
          <w:rFonts w:ascii="Times New Roman" w:eastAsia="Calibri" w:hAnsi="Times New Roman" w:cs="Times New Roman"/>
          <w:sz w:val="28"/>
          <w:szCs w:val="28"/>
        </w:rPr>
        <w:t xml:space="preserve"> может быть предоставлено также иным лицам, осуществляющим деятельность на территории </w:t>
      </w:r>
      <w:r w:rsidRPr="00690414">
        <w:rPr>
          <w:rFonts w:ascii="Times New Roman" w:eastAsia="Calibri" w:hAnsi="Times New Roman" w:cs="Times New Roman"/>
          <w:sz w:val="28"/>
          <w:szCs w:val="28"/>
          <w:lang w:eastAsia="ar-SA"/>
        </w:rPr>
        <w:t>муниципального округа</w:t>
      </w:r>
      <w:r w:rsidRPr="00690414">
        <w:rPr>
          <w:rFonts w:ascii="Times New Roman" w:eastAsia="Calibri" w:hAnsi="Times New Roman" w:cs="Times New Roman"/>
          <w:sz w:val="28"/>
          <w:szCs w:val="28"/>
        </w:rPr>
        <w:t>.</w:t>
      </w:r>
    </w:p>
    <w:p w14:paraId="26D24A5C"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rPr>
      </w:pPr>
      <w:r w:rsidRPr="00690414">
        <w:rPr>
          <w:rFonts w:ascii="Times New Roman" w:eastAsia="Calibri" w:hAnsi="Times New Roman" w:cs="Times New Roman"/>
          <w:sz w:val="28"/>
          <w:szCs w:val="28"/>
        </w:rPr>
        <w:t>4. Инициативный проект должен содержать следующие сведения:</w:t>
      </w:r>
    </w:p>
    <w:p w14:paraId="6C7B68A3"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rPr>
      </w:pPr>
      <w:r w:rsidRPr="00690414">
        <w:rPr>
          <w:rFonts w:ascii="Times New Roman" w:eastAsia="Calibri" w:hAnsi="Times New Roman" w:cs="Times New Roman"/>
          <w:sz w:val="28"/>
          <w:szCs w:val="28"/>
        </w:rPr>
        <w:t xml:space="preserve">1) описание проблемы, решение которой имеет приоритетное значение для жителей </w:t>
      </w:r>
      <w:r w:rsidRPr="00690414">
        <w:rPr>
          <w:rFonts w:ascii="Times New Roman" w:eastAsia="Calibri" w:hAnsi="Times New Roman" w:cs="Times New Roman"/>
          <w:sz w:val="28"/>
          <w:szCs w:val="28"/>
          <w:lang w:eastAsia="ar-SA"/>
        </w:rPr>
        <w:t>муниципального округа</w:t>
      </w:r>
      <w:r w:rsidRPr="00690414">
        <w:rPr>
          <w:rFonts w:ascii="Times New Roman" w:eastAsia="Calibri" w:hAnsi="Times New Roman" w:cs="Times New Roman"/>
          <w:sz w:val="28"/>
          <w:szCs w:val="28"/>
        </w:rPr>
        <w:t xml:space="preserve"> или его части;</w:t>
      </w:r>
    </w:p>
    <w:p w14:paraId="556A1E6A"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rPr>
      </w:pPr>
      <w:r w:rsidRPr="00690414">
        <w:rPr>
          <w:rFonts w:ascii="Times New Roman" w:eastAsia="Calibri" w:hAnsi="Times New Roman" w:cs="Times New Roman"/>
          <w:sz w:val="28"/>
          <w:szCs w:val="28"/>
        </w:rPr>
        <w:t>2) обоснование предложений по решению указанной проблемы;</w:t>
      </w:r>
    </w:p>
    <w:p w14:paraId="631DA33F"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rPr>
      </w:pPr>
      <w:r w:rsidRPr="00690414">
        <w:rPr>
          <w:rFonts w:ascii="Times New Roman" w:eastAsia="Calibri" w:hAnsi="Times New Roman" w:cs="Times New Roman"/>
          <w:sz w:val="28"/>
          <w:szCs w:val="28"/>
        </w:rPr>
        <w:t>3) описание ожидаемого результата (ожидаемых результатов) реализации инициативного проекта;</w:t>
      </w:r>
    </w:p>
    <w:p w14:paraId="030C8075"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rPr>
      </w:pPr>
      <w:r w:rsidRPr="00690414">
        <w:rPr>
          <w:rFonts w:ascii="Times New Roman" w:eastAsia="Calibri" w:hAnsi="Times New Roman" w:cs="Times New Roman"/>
          <w:sz w:val="28"/>
          <w:szCs w:val="28"/>
        </w:rPr>
        <w:t>4) предварительный расчет необходимых расходов на реализацию инициативного проекта;</w:t>
      </w:r>
    </w:p>
    <w:p w14:paraId="11A8B072"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rPr>
      </w:pPr>
      <w:r w:rsidRPr="00690414">
        <w:rPr>
          <w:rFonts w:ascii="Times New Roman" w:eastAsia="Calibri" w:hAnsi="Times New Roman" w:cs="Times New Roman"/>
          <w:sz w:val="28"/>
          <w:szCs w:val="28"/>
        </w:rPr>
        <w:t>5) планируемые сроки реализации инициативного проекта;</w:t>
      </w:r>
    </w:p>
    <w:p w14:paraId="0F85B1C7"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rPr>
      </w:pPr>
      <w:r w:rsidRPr="00690414">
        <w:rPr>
          <w:rFonts w:ascii="Times New Roman" w:eastAsia="Calibri" w:hAnsi="Times New Roman" w:cs="Times New Roman"/>
          <w:sz w:val="28"/>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14:paraId="1701D7CB"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rPr>
      </w:pPr>
      <w:r w:rsidRPr="00690414">
        <w:rPr>
          <w:rFonts w:ascii="Times New Roman" w:eastAsia="Calibri" w:hAnsi="Times New Roman" w:cs="Times New Roman"/>
          <w:sz w:val="28"/>
          <w:szCs w:val="28"/>
        </w:rPr>
        <w:t xml:space="preserve">7) указание на объем средств бюджета </w:t>
      </w:r>
      <w:r w:rsidRPr="00690414">
        <w:rPr>
          <w:rFonts w:ascii="Times New Roman" w:eastAsia="Calibri" w:hAnsi="Times New Roman" w:cs="Times New Roman"/>
          <w:sz w:val="28"/>
          <w:szCs w:val="28"/>
          <w:lang w:eastAsia="ar-SA"/>
        </w:rPr>
        <w:t>муниципального округа</w:t>
      </w:r>
      <w:r w:rsidRPr="00690414">
        <w:rPr>
          <w:rFonts w:ascii="Times New Roman" w:eastAsia="Calibri" w:hAnsi="Times New Roman" w:cs="Times New Roman"/>
          <w:sz w:val="28"/>
          <w:szCs w:val="28"/>
        </w:rPr>
        <w:t xml:space="preserve">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14:paraId="3CC03893"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rPr>
      </w:pPr>
      <w:r w:rsidRPr="00690414">
        <w:rPr>
          <w:rFonts w:ascii="Times New Roman" w:eastAsia="Calibri" w:hAnsi="Times New Roman" w:cs="Times New Roman"/>
          <w:sz w:val="28"/>
          <w:szCs w:val="28"/>
        </w:rPr>
        <w:t xml:space="preserve">8) указание на территорию </w:t>
      </w:r>
      <w:r w:rsidRPr="00690414">
        <w:rPr>
          <w:rFonts w:ascii="Times New Roman" w:eastAsia="Calibri" w:hAnsi="Times New Roman" w:cs="Times New Roman"/>
          <w:sz w:val="28"/>
          <w:szCs w:val="28"/>
          <w:lang w:eastAsia="ar-SA"/>
        </w:rPr>
        <w:t>муниципального округа</w:t>
      </w:r>
      <w:r w:rsidRPr="00690414">
        <w:rPr>
          <w:rFonts w:ascii="Times New Roman" w:eastAsia="Calibri" w:hAnsi="Times New Roman" w:cs="Times New Roman"/>
          <w:sz w:val="28"/>
          <w:szCs w:val="28"/>
        </w:rPr>
        <w:t xml:space="preserve"> или его часть, в границах которой будет реализовываться инициативный проект, в соответствии с порядком, установленным решением Думы </w:t>
      </w:r>
      <w:r w:rsidRPr="00690414">
        <w:rPr>
          <w:rFonts w:ascii="Times New Roman" w:eastAsia="Calibri" w:hAnsi="Times New Roman" w:cs="Times New Roman"/>
          <w:sz w:val="28"/>
          <w:szCs w:val="28"/>
          <w:lang w:eastAsia="ar-SA"/>
        </w:rPr>
        <w:t>муниципального округа</w:t>
      </w:r>
      <w:r w:rsidRPr="00690414">
        <w:rPr>
          <w:rFonts w:ascii="Times New Roman" w:eastAsia="Calibri" w:hAnsi="Times New Roman" w:cs="Times New Roman"/>
          <w:sz w:val="28"/>
          <w:szCs w:val="28"/>
        </w:rPr>
        <w:t>;</w:t>
      </w:r>
    </w:p>
    <w:p w14:paraId="3547313A"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rPr>
      </w:pPr>
      <w:r w:rsidRPr="00690414">
        <w:rPr>
          <w:rFonts w:ascii="Times New Roman" w:eastAsia="Calibri" w:hAnsi="Times New Roman" w:cs="Times New Roman"/>
          <w:sz w:val="28"/>
          <w:szCs w:val="28"/>
        </w:rPr>
        <w:t xml:space="preserve">9) иные сведения, предусмотренные решением Думы </w:t>
      </w:r>
      <w:r w:rsidRPr="00690414">
        <w:rPr>
          <w:rFonts w:ascii="Times New Roman" w:eastAsia="Calibri" w:hAnsi="Times New Roman" w:cs="Times New Roman"/>
          <w:sz w:val="28"/>
          <w:szCs w:val="28"/>
          <w:lang w:eastAsia="ar-SA"/>
        </w:rPr>
        <w:t>муниципального округа</w:t>
      </w:r>
      <w:r w:rsidRPr="00690414">
        <w:rPr>
          <w:rFonts w:ascii="Times New Roman" w:eastAsia="Calibri" w:hAnsi="Times New Roman" w:cs="Times New Roman"/>
          <w:sz w:val="28"/>
          <w:szCs w:val="28"/>
        </w:rPr>
        <w:t>.</w:t>
      </w:r>
    </w:p>
    <w:p w14:paraId="07383F09"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rPr>
      </w:pPr>
      <w:r w:rsidRPr="00690414">
        <w:rPr>
          <w:rFonts w:ascii="Times New Roman" w:eastAsia="Calibri" w:hAnsi="Times New Roman" w:cs="Times New Roman"/>
          <w:sz w:val="28"/>
          <w:szCs w:val="28"/>
        </w:rPr>
        <w:t xml:space="preserve">5. Инициативный проект до его внесения в Администрацию </w:t>
      </w:r>
      <w:r w:rsidRPr="00690414">
        <w:rPr>
          <w:rFonts w:ascii="Times New Roman" w:eastAsia="Calibri" w:hAnsi="Times New Roman" w:cs="Times New Roman"/>
          <w:sz w:val="28"/>
          <w:szCs w:val="28"/>
          <w:lang w:eastAsia="ar-SA"/>
        </w:rPr>
        <w:t xml:space="preserve">муниципального округа </w:t>
      </w:r>
      <w:r w:rsidRPr="00690414">
        <w:rPr>
          <w:rFonts w:ascii="Times New Roman" w:eastAsia="Calibri" w:hAnsi="Times New Roman" w:cs="Times New Roman"/>
          <w:sz w:val="28"/>
          <w:szCs w:val="28"/>
        </w:rPr>
        <w:t>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округа, в целях обсуждения инициативного проекта, определения его соответствия интересам жителей муниципального округа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14:paraId="13D70241"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rPr>
      </w:pPr>
      <w:r w:rsidRPr="00690414">
        <w:rPr>
          <w:rFonts w:ascii="Times New Roman" w:eastAsia="Calibri" w:hAnsi="Times New Roman" w:cs="Times New Roman"/>
          <w:sz w:val="28"/>
          <w:szCs w:val="28"/>
        </w:rPr>
        <w:t xml:space="preserve">6. Помимо обязательной поддержки инициативного проекта, предусмотренной частью 5 настоящей статьи, решением Думы </w:t>
      </w:r>
      <w:r w:rsidRPr="00690414">
        <w:rPr>
          <w:rFonts w:ascii="Times New Roman" w:eastAsia="Calibri" w:hAnsi="Times New Roman" w:cs="Times New Roman"/>
          <w:sz w:val="28"/>
          <w:szCs w:val="28"/>
          <w:lang w:eastAsia="ar-SA"/>
        </w:rPr>
        <w:t xml:space="preserve">муниципального округа </w:t>
      </w:r>
      <w:r w:rsidRPr="00690414">
        <w:rPr>
          <w:rFonts w:ascii="Times New Roman" w:eastAsia="Calibri" w:hAnsi="Times New Roman" w:cs="Times New Roman"/>
          <w:sz w:val="28"/>
          <w:szCs w:val="28"/>
        </w:rPr>
        <w:t>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14:paraId="3A7E441E"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rPr>
      </w:pPr>
      <w:r w:rsidRPr="00690414">
        <w:rPr>
          <w:rFonts w:ascii="Times New Roman" w:eastAsia="Calibri" w:hAnsi="Times New Roman" w:cs="Times New Roman"/>
          <w:sz w:val="28"/>
          <w:szCs w:val="28"/>
        </w:rPr>
        <w:t xml:space="preserve">7. Инициаторы проекта при внесении инициативного проекта в Администрацию </w:t>
      </w:r>
      <w:r w:rsidRPr="00690414">
        <w:rPr>
          <w:rFonts w:ascii="Times New Roman" w:eastAsia="Calibri" w:hAnsi="Times New Roman" w:cs="Times New Roman"/>
          <w:sz w:val="28"/>
          <w:szCs w:val="28"/>
          <w:lang w:eastAsia="ar-SA"/>
        </w:rPr>
        <w:t>муниципального округа</w:t>
      </w:r>
      <w:r w:rsidRPr="00690414">
        <w:rPr>
          <w:rFonts w:ascii="Times New Roman" w:eastAsia="Calibri" w:hAnsi="Times New Roman" w:cs="Times New Roman"/>
          <w:sz w:val="28"/>
          <w:szCs w:val="28"/>
        </w:rPr>
        <w:t xml:space="preserve"> прикладывают к нему протокол схода или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муниципального округа или его части.</w:t>
      </w:r>
    </w:p>
    <w:p w14:paraId="1907F7D6"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rPr>
      </w:pPr>
      <w:r w:rsidRPr="00690414">
        <w:rPr>
          <w:rFonts w:ascii="Times New Roman" w:eastAsia="Calibri" w:hAnsi="Times New Roman" w:cs="Times New Roman"/>
          <w:sz w:val="28"/>
          <w:szCs w:val="28"/>
        </w:rPr>
        <w:t xml:space="preserve">8. Информация о внесении инициативного проекта в Администрацию </w:t>
      </w:r>
      <w:r w:rsidRPr="00690414">
        <w:rPr>
          <w:rFonts w:ascii="Times New Roman" w:eastAsia="Calibri" w:hAnsi="Times New Roman" w:cs="Times New Roman"/>
          <w:sz w:val="28"/>
          <w:szCs w:val="28"/>
          <w:lang w:eastAsia="ar-SA"/>
        </w:rPr>
        <w:t>муниципального округа</w:t>
      </w:r>
      <w:r w:rsidRPr="00690414">
        <w:rPr>
          <w:rFonts w:ascii="Times New Roman" w:eastAsia="Calibri" w:hAnsi="Times New Roman" w:cs="Times New Roman"/>
          <w:sz w:val="28"/>
          <w:szCs w:val="28"/>
        </w:rPr>
        <w:t xml:space="preserve"> подлежит обнародованию, в том числе посредством размещения на официальном сайте </w:t>
      </w:r>
      <w:r w:rsidRPr="00690414">
        <w:rPr>
          <w:rFonts w:ascii="Times New Roman" w:eastAsia="Calibri" w:hAnsi="Times New Roman" w:cs="Times New Roman"/>
          <w:sz w:val="28"/>
          <w:szCs w:val="28"/>
          <w:lang w:eastAsia="ar-SA"/>
        </w:rPr>
        <w:t xml:space="preserve">Переславль-Залесского муниципального округа </w:t>
      </w:r>
      <w:r w:rsidRPr="00690414">
        <w:rPr>
          <w:rFonts w:ascii="Times New Roman" w:eastAsia="Calibri" w:hAnsi="Times New Roman" w:cs="Times New Roman"/>
          <w:sz w:val="28"/>
          <w:szCs w:val="28"/>
        </w:rPr>
        <w:t xml:space="preserve">в информационно-телекоммуникационной сети «Интернет» </w:t>
      </w:r>
      <w:r w:rsidRPr="00690414">
        <w:rPr>
          <w:rFonts w:ascii="Times New Roman" w:eastAsia="Calibri" w:hAnsi="Times New Roman" w:cs="Times New Roman"/>
          <w:sz w:val="28"/>
          <w:szCs w:val="28"/>
          <w:lang w:eastAsia="ar-SA"/>
        </w:rPr>
        <w:t>(</w:t>
      </w:r>
      <w:hyperlink r:id="rId20" w:history="1">
        <w:r w:rsidRPr="00690414">
          <w:rPr>
            <w:rFonts w:ascii="Times New Roman" w:eastAsia="Calibri" w:hAnsi="Times New Roman" w:cs="Times New Roman"/>
            <w:sz w:val="28"/>
            <w:szCs w:val="28"/>
            <w:lang w:eastAsia="ar-SA"/>
          </w:rPr>
          <w:t>http://admpereslavl.ru</w:t>
        </w:r>
      </w:hyperlink>
      <w:r w:rsidRPr="00690414">
        <w:rPr>
          <w:rFonts w:ascii="Times New Roman" w:eastAsia="Calibri" w:hAnsi="Times New Roman" w:cs="Times New Roman"/>
          <w:sz w:val="28"/>
          <w:szCs w:val="28"/>
          <w:lang w:eastAsia="ar-SA"/>
        </w:rPr>
        <w:t>)</w:t>
      </w:r>
      <w:r w:rsidRPr="00690414">
        <w:rPr>
          <w:rFonts w:ascii="Times New Roman" w:eastAsia="Calibri" w:hAnsi="Times New Roman" w:cs="Times New Roman"/>
          <w:sz w:val="28"/>
          <w:szCs w:val="28"/>
        </w:rPr>
        <w:t xml:space="preserve">, в течение трех рабочих дней со дня внесения инициативного проекта в Администрацию </w:t>
      </w:r>
      <w:r w:rsidRPr="00690414">
        <w:rPr>
          <w:rFonts w:ascii="Times New Roman" w:eastAsia="Calibri" w:hAnsi="Times New Roman" w:cs="Times New Roman"/>
          <w:sz w:val="28"/>
          <w:szCs w:val="28"/>
          <w:lang w:eastAsia="ar-SA"/>
        </w:rPr>
        <w:t>муниципального округа</w:t>
      </w:r>
      <w:r w:rsidRPr="00690414">
        <w:rPr>
          <w:rFonts w:ascii="Times New Roman" w:eastAsia="Calibri" w:hAnsi="Times New Roman" w:cs="Times New Roman"/>
          <w:sz w:val="28"/>
          <w:szCs w:val="28"/>
        </w:rPr>
        <w:t xml:space="preserve"> и должна содержать сведения, указанные в части 4 настоящей статьи, а также об инициаторах проекта. Одновременно граждане информируются о возможности представления в Администрацию </w:t>
      </w:r>
      <w:r w:rsidRPr="00690414">
        <w:rPr>
          <w:rFonts w:ascii="Times New Roman" w:eastAsia="Calibri" w:hAnsi="Times New Roman" w:cs="Times New Roman"/>
          <w:sz w:val="28"/>
          <w:szCs w:val="28"/>
          <w:lang w:eastAsia="ar-SA"/>
        </w:rPr>
        <w:t>муниципального округа</w:t>
      </w:r>
      <w:r w:rsidRPr="00690414">
        <w:rPr>
          <w:rFonts w:ascii="Times New Roman" w:eastAsia="Calibri" w:hAnsi="Times New Roman" w:cs="Times New Roman"/>
          <w:sz w:val="28"/>
          <w:szCs w:val="28"/>
        </w:rPr>
        <w:t xml:space="preserve">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округа, достигшие восемнадцатилетнего возраста. В сельском населенном пункте указанная информация может доводиться до сведения граждан старостой сельского населенного пункта.</w:t>
      </w:r>
    </w:p>
    <w:p w14:paraId="61BB846A"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rPr>
      </w:pPr>
      <w:r w:rsidRPr="00690414">
        <w:rPr>
          <w:rFonts w:ascii="Times New Roman" w:eastAsia="Calibri" w:hAnsi="Times New Roman" w:cs="Times New Roman"/>
          <w:sz w:val="28"/>
          <w:szCs w:val="28"/>
        </w:rPr>
        <w:t xml:space="preserve">9. Инициативный проект подлежит обязательному рассмотрению Администрацией </w:t>
      </w:r>
      <w:r w:rsidRPr="00690414">
        <w:rPr>
          <w:rFonts w:ascii="Times New Roman" w:eastAsia="Calibri" w:hAnsi="Times New Roman" w:cs="Times New Roman"/>
          <w:sz w:val="28"/>
          <w:szCs w:val="28"/>
          <w:lang w:eastAsia="ar-SA"/>
        </w:rPr>
        <w:t>муниципального округа</w:t>
      </w:r>
      <w:r w:rsidRPr="00690414">
        <w:rPr>
          <w:rFonts w:ascii="Times New Roman" w:eastAsia="Calibri" w:hAnsi="Times New Roman" w:cs="Times New Roman"/>
          <w:sz w:val="28"/>
          <w:szCs w:val="28"/>
        </w:rPr>
        <w:t xml:space="preserve"> в течение 30 дней со дня его внесения. Администрация </w:t>
      </w:r>
      <w:r w:rsidRPr="00690414">
        <w:rPr>
          <w:rFonts w:ascii="Times New Roman" w:eastAsia="Calibri" w:hAnsi="Times New Roman" w:cs="Times New Roman"/>
          <w:sz w:val="28"/>
          <w:szCs w:val="28"/>
          <w:lang w:eastAsia="ar-SA"/>
        </w:rPr>
        <w:t>муниципального округа</w:t>
      </w:r>
      <w:r w:rsidRPr="00690414">
        <w:rPr>
          <w:rFonts w:ascii="Times New Roman" w:eastAsia="Calibri" w:hAnsi="Times New Roman" w:cs="Times New Roman"/>
          <w:sz w:val="28"/>
          <w:szCs w:val="28"/>
        </w:rPr>
        <w:t xml:space="preserve"> по результатам рассмотрения инициативного проекта принимает одно из следующих решений:</w:t>
      </w:r>
    </w:p>
    <w:p w14:paraId="71D3AEC5"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rPr>
      </w:pPr>
      <w:r w:rsidRPr="00690414">
        <w:rPr>
          <w:rFonts w:ascii="Times New Roman" w:eastAsia="Calibri" w:hAnsi="Times New Roman" w:cs="Times New Roman"/>
          <w:sz w:val="28"/>
          <w:szCs w:val="28"/>
        </w:rPr>
        <w:t>1) поддержать инициативный проект и продолжить работу над ним в пределах бюджетных ассигнований, предусмотренных решением о бюджете муниципального округа, на соответствующие цели и (или) в соответствии с порядком составления и рассмотрения проекта бюджета муниципального округа (внесения изменений в решение о бюджете муниципального округа);</w:t>
      </w:r>
    </w:p>
    <w:p w14:paraId="60E4BAB8"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rPr>
      </w:pPr>
      <w:r w:rsidRPr="00690414">
        <w:rPr>
          <w:rFonts w:ascii="Times New Roman" w:eastAsia="Calibri" w:hAnsi="Times New Roman" w:cs="Times New Roman"/>
          <w:sz w:val="28"/>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14:paraId="41DC0820"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rPr>
      </w:pPr>
      <w:r w:rsidRPr="00690414">
        <w:rPr>
          <w:rFonts w:ascii="Times New Roman" w:eastAsia="Calibri" w:hAnsi="Times New Roman" w:cs="Times New Roman"/>
          <w:sz w:val="28"/>
          <w:szCs w:val="28"/>
        </w:rPr>
        <w:t xml:space="preserve">10. Администрация </w:t>
      </w:r>
      <w:r w:rsidRPr="00690414">
        <w:rPr>
          <w:rFonts w:ascii="Times New Roman" w:eastAsia="Calibri" w:hAnsi="Times New Roman" w:cs="Times New Roman"/>
          <w:sz w:val="28"/>
          <w:szCs w:val="28"/>
          <w:lang w:eastAsia="ar-SA"/>
        </w:rPr>
        <w:t>муниципального округа</w:t>
      </w:r>
      <w:r w:rsidRPr="00690414">
        <w:rPr>
          <w:rFonts w:ascii="Times New Roman" w:eastAsia="Calibri" w:hAnsi="Times New Roman" w:cs="Times New Roman"/>
          <w:sz w:val="28"/>
          <w:szCs w:val="28"/>
        </w:rPr>
        <w:t xml:space="preserve"> принимает решение об отказе в поддержке инициативного проекта в одном из следующих случаев:</w:t>
      </w:r>
    </w:p>
    <w:p w14:paraId="313080F4"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rPr>
      </w:pPr>
      <w:r w:rsidRPr="00690414">
        <w:rPr>
          <w:rFonts w:ascii="Times New Roman" w:eastAsia="Calibri" w:hAnsi="Times New Roman" w:cs="Times New Roman"/>
          <w:sz w:val="28"/>
          <w:szCs w:val="28"/>
        </w:rPr>
        <w:t>1) несоблюдение установленного порядка внесения инициативного проекта и его рассмотрения;</w:t>
      </w:r>
    </w:p>
    <w:p w14:paraId="2CCFD580"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rPr>
      </w:pPr>
      <w:r w:rsidRPr="00690414">
        <w:rPr>
          <w:rFonts w:ascii="Times New Roman" w:eastAsia="Calibri" w:hAnsi="Times New Roman" w:cs="Times New Roman"/>
          <w:sz w:val="28"/>
          <w:szCs w:val="28"/>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Ярославской области, Уставу муниципального округа;</w:t>
      </w:r>
    </w:p>
    <w:p w14:paraId="3C3E6691"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rPr>
      </w:pPr>
      <w:r w:rsidRPr="00690414">
        <w:rPr>
          <w:rFonts w:ascii="Times New Roman" w:eastAsia="Calibri" w:hAnsi="Times New Roman" w:cs="Times New Roman"/>
          <w:sz w:val="28"/>
          <w:szCs w:val="28"/>
        </w:rPr>
        <w:t>3)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14:paraId="40F1A510"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rPr>
      </w:pPr>
      <w:r w:rsidRPr="00690414">
        <w:rPr>
          <w:rFonts w:ascii="Times New Roman" w:eastAsia="Calibri" w:hAnsi="Times New Roman" w:cs="Times New Roman"/>
          <w:sz w:val="28"/>
          <w:szCs w:val="28"/>
        </w:rPr>
        <w:t>4) отсутствие средств бюджета муниципального округа в объеме средств, необходимом для реализации инициативного проекта, источником формирования которых не являются инициативные платежи;</w:t>
      </w:r>
    </w:p>
    <w:p w14:paraId="11562F3B"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rPr>
      </w:pPr>
      <w:r w:rsidRPr="00690414">
        <w:rPr>
          <w:rFonts w:ascii="Times New Roman" w:eastAsia="Calibri" w:hAnsi="Times New Roman" w:cs="Times New Roman"/>
          <w:sz w:val="28"/>
          <w:szCs w:val="28"/>
        </w:rPr>
        <w:t>5) наличие возможности решения описанной в инициативном проекте проблемы более эффективным способом;</w:t>
      </w:r>
    </w:p>
    <w:p w14:paraId="325EAACC"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rPr>
      </w:pPr>
      <w:r w:rsidRPr="00690414">
        <w:rPr>
          <w:rFonts w:ascii="Times New Roman" w:eastAsia="Calibri" w:hAnsi="Times New Roman" w:cs="Times New Roman"/>
          <w:sz w:val="28"/>
          <w:szCs w:val="28"/>
        </w:rPr>
        <w:t>6) признание инициативного проекта не прошедшим конкурсный отбор.</w:t>
      </w:r>
    </w:p>
    <w:p w14:paraId="74CB2F12"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rPr>
      </w:pPr>
      <w:r w:rsidRPr="00690414">
        <w:rPr>
          <w:rFonts w:ascii="Times New Roman" w:eastAsia="Calibri" w:hAnsi="Times New Roman" w:cs="Times New Roman"/>
          <w:sz w:val="28"/>
          <w:szCs w:val="28"/>
        </w:rPr>
        <w:t xml:space="preserve">11. Администрация </w:t>
      </w:r>
      <w:r w:rsidRPr="00690414">
        <w:rPr>
          <w:rFonts w:ascii="Times New Roman" w:eastAsia="Calibri" w:hAnsi="Times New Roman" w:cs="Times New Roman"/>
          <w:sz w:val="28"/>
          <w:szCs w:val="28"/>
          <w:lang w:eastAsia="ar-SA"/>
        </w:rPr>
        <w:t xml:space="preserve">муниципального округа </w:t>
      </w:r>
      <w:r w:rsidRPr="00690414">
        <w:rPr>
          <w:rFonts w:ascii="Times New Roman" w:eastAsia="Calibri" w:hAnsi="Times New Roman" w:cs="Times New Roman"/>
          <w:sz w:val="28"/>
          <w:szCs w:val="28"/>
        </w:rPr>
        <w:t>вправе, а в случае, предусмотренном пунктом 5 части 10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14:paraId="31D9B303"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rPr>
      </w:pPr>
      <w:r w:rsidRPr="00690414">
        <w:rPr>
          <w:rFonts w:ascii="Times New Roman" w:eastAsia="Calibri" w:hAnsi="Times New Roman" w:cs="Times New Roman"/>
          <w:sz w:val="28"/>
          <w:szCs w:val="28"/>
        </w:rPr>
        <w:t xml:space="preserve">12. Порядок выдвижения, внесения, обсуждения, рассмотрения инициативных проектов, а также проведения их конкурсного отбора устанавливается решением Думы </w:t>
      </w:r>
      <w:r w:rsidRPr="00690414">
        <w:rPr>
          <w:rFonts w:ascii="Times New Roman" w:eastAsia="Calibri" w:hAnsi="Times New Roman" w:cs="Times New Roman"/>
          <w:sz w:val="28"/>
          <w:szCs w:val="28"/>
          <w:lang w:eastAsia="ar-SA"/>
        </w:rPr>
        <w:t>муниципального округа</w:t>
      </w:r>
      <w:r w:rsidRPr="00690414">
        <w:rPr>
          <w:rFonts w:ascii="Times New Roman" w:eastAsia="Calibri" w:hAnsi="Times New Roman" w:cs="Times New Roman"/>
          <w:sz w:val="28"/>
          <w:szCs w:val="28"/>
        </w:rPr>
        <w:t>.</w:t>
      </w:r>
    </w:p>
    <w:p w14:paraId="07B53C1B"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rPr>
        <w:t xml:space="preserve">13. </w:t>
      </w:r>
      <w:r w:rsidRPr="00690414">
        <w:rPr>
          <w:rFonts w:ascii="Times New Roman" w:eastAsia="Calibri" w:hAnsi="Times New Roman" w:cs="Times New Roman"/>
          <w:sz w:val="28"/>
          <w:szCs w:val="28"/>
          <w:lang w:eastAsia="ar-SA"/>
        </w:rPr>
        <w:t>В отношении инициативных проектов, выдвигаемых для получения финансовой поддержки за счет межбюджетных трансфертов из областного бюджета,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указом Губернатора Ярославской области. В этом случае требования частей 4, 9-12, 14 и 15 настоящей статьи не применяются.</w:t>
      </w:r>
    </w:p>
    <w:p w14:paraId="4ECF8C42"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rPr>
      </w:pPr>
      <w:r w:rsidRPr="00690414">
        <w:rPr>
          <w:rFonts w:ascii="Times New Roman" w:eastAsia="Calibri" w:hAnsi="Times New Roman" w:cs="Times New Roman"/>
          <w:sz w:val="28"/>
          <w:szCs w:val="28"/>
        </w:rPr>
        <w:t xml:space="preserve">14. В случае, если в Администрацию </w:t>
      </w:r>
      <w:r w:rsidRPr="00690414">
        <w:rPr>
          <w:rFonts w:ascii="Times New Roman" w:eastAsia="Calibri" w:hAnsi="Times New Roman" w:cs="Times New Roman"/>
          <w:sz w:val="28"/>
          <w:szCs w:val="28"/>
          <w:lang w:eastAsia="ar-SA"/>
        </w:rPr>
        <w:t xml:space="preserve">муниципального округа </w:t>
      </w:r>
      <w:r w:rsidRPr="00690414">
        <w:rPr>
          <w:rFonts w:ascii="Times New Roman" w:eastAsia="Calibri" w:hAnsi="Times New Roman" w:cs="Times New Roman"/>
          <w:sz w:val="28"/>
          <w:szCs w:val="28"/>
        </w:rPr>
        <w:t xml:space="preserve">внесено несколько инициативных проектов, в том числе с описанием аналогичных по содержанию приоритетных проблем, Администрация </w:t>
      </w:r>
      <w:r w:rsidRPr="00690414">
        <w:rPr>
          <w:rFonts w:ascii="Times New Roman" w:eastAsia="Calibri" w:hAnsi="Times New Roman" w:cs="Times New Roman"/>
          <w:sz w:val="28"/>
          <w:szCs w:val="28"/>
          <w:lang w:eastAsia="ar-SA"/>
        </w:rPr>
        <w:t>муниципального округа</w:t>
      </w:r>
      <w:r w:rsidRPr="00690414">
        <w:rPr>
          <w:rFonts w:ascii="Times New Roman" w:eastAsia="Calibri" w:hAnsi="Times New Roman" w:cs="Times New Roman"/>
          <w:sz w:val="28"/>
          <w:szCs w:val="28"/>
        </w:rPr>
        <w:t xml:space="preserve"> организует проведение конкурсного отбора и информирует об этом инициаторов проекта.</w:t>
      </w:r>
    </w:p>
    <w:p w14:paraId="0B449F84"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rPr>
      </w:pPr>
      <w:r w:rsidRPr="00690414">
        <w:rPr>
          <w:rFonts w:ascii="Times New Roman" w:eastAsia="Calibri" w:hAnsi="Times New Roman" w:cs="Times New Roman"/>
          <w:sz w:val="28"/>
          <w:szCs w:val="28"/>
        </w:rPr>
        <w:t xml:space="preserve">15.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Думы </w:t>
      </w:r>
      <w:r w:rsidRPr="00690414">
        <w:rPr>
          <w:rFonts w:ascii="Times New Roman" w:eastAsia="Calibri" w:hAnsi="Times New Roman" w:cs="Times New Roman"/>
          <w:sz w:val="28"/>
          <w:szCs w:val="28"/>
          <w:lang w:eastAsia="ar-SA"/>
        </w:rPr>
        <w:t>муниципального округа</w:t>
      </w:r>
      <w:r w:rsidRPr="00690414">
        <w:rPr>
          <w:rFonts w:ascii="Times New Roman" w:eastAsia="Calibri" w:hAnsi="Times New Roman" w:cs="Times New Roman"/>
          <w:sz w:val="28"/>
          <w:szCs w:val="28"/>
        </w:rPr>
        <w:t xml:space="preserve">. Состав коллегиального органа (комиссии) формируется Администрацией </w:t>
      </w:r>
      <w:r w:rsidRPr="00690414">
        <w:rPr>
          <w:rFonts w:ascii="Times New Roman" w:eastAsia="Calibri" w:hAnsi="Times New Roman" w:cs="Times New Roman"/>
          <w:sz w:val="28"/>
          <w:szCs w:val="28"/>
          <w:lang w:eastAsia="ar-SA"/>
        </w:rPr>
        <w:t>муниципального округа</w:t>
      </w:r>
      <w:r w:rsidRPr="00690414">
        <w:rPr>
          <w:rFonts w:ascii="Times New Roman" w:eastAsia="Calibri" w:hAnsi="Times New Roman" w:cs="Times New Roman"/>
          <w:sz w:val="28"/>
          <w:szCs w:val="28"/>
        </w:rPr>
        <w:t xml:space="preserve">. При этом половина от общего числа членов коллегиального органа (комиссии) должна быть назначена на основе предложений Думы </w:t>
      </w:r>
      <w:r w:rsidRPr="00690414">
        <w:rPr>
          <w:rFonts w:ascii="Times New Roman" w:eastAsia="Calibri" w:hAnsi="Times New Roman" w:cs="Times New Roman"/>
          <w:sz w:val="28"/>
          <w:szCs w:val="28"/>
          <w:lang w:eastAsia="ar-SA"/>
        </w:rPr>
        <w:t>муниципального округа</w:t>
      </w:r>
      <w:r w:rsidRPr="00690414">
        <w:rPr>
          <w:rFonts w:ascii="Times New Roman" w:eastAsia="Calibri" w:hAnsi="Times New Roman" w:cs="Times New Roman"/>
          <w:sz w:val="28"/>
          <w:szCs w:val="28"/>
        </w:rPr>
        <w:t>.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14:paraId="62A82EC4"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rPr>
      </w:pPr>
      <w:r w:rsidRPr="00690414">
        <w:rPr>
          <w:rFonts w:ascii="Times New Roman" w:eastAsia="Calibri" w:hAnsi="Times New Roman" w:cs="Times New Roman"/>
          <w:sz w:val="28"/>
          <w:szCs w:val="28"/>
        </w:rPr>
        <w:t>16. Инициаторы проекта, другие граждане, проживающие на территории муниципального округа,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14:paraId="69170EA9"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rPr>
      </w:pPr>
      <w:r w:rsidRPr="00690414">
        <w:rPr>
          <w:rFonts w:ascii="Times New Roman" w:eastAsia="Calibri" w:hAnsi="Times New Roman" w:cs="Times New Roman"/>
          <w:sz w:val="28"/>
          <w:szCs w:val="28"/>
        </w:rPr>
        <w:t xml:space="preserve">17. Информация о рассмотрении инициативного проекта Администрацией </w:t>
      </w:r>
      <w:r w:rsidRPr="00690414">
        <w:rPr>
          <w:rFonts w:ascii="Times New Roman" w:eastAsia="Calibri" w:hAnsi="Times New Roman" w:cs="Times New Roman"/>
          <w:sz w:val="28"/>
          <w:szCs w:val="28"/>
          <w:lang w:eastAsia="ar-SA"/>
        </w:rPr>
        <w:t>муниципального округа</w:t>
      </w:r>
      <w:r w:rsidRPr="00690414">
        <w:rPr>
          <w:rFonts w:ascii="Times New Roman" w:eastAsia="Calibri" w:hAnsi="Times New Roman" w:cs="Times New Roman"/>
          <w:sz w:val="28"/>
          <w:szCs w:val="28"/>
        </w:rPr>
        <w:t xml:space="preserve">,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w:t>
      </w:r>
      <w:r w:rsidRPr="00690414">
        <w:rPr>
          <w:rFonts w:ascii="Times New Roman" w:eastAsia="Calibri" w:hAnsi="Times New Roman" w:cs="Times New Roman"/>
          <w:color w:val="000000"/>
          <w:sz w:val="28"/>
          <w:szCs w:val="28"/>
          <w:lang w:eastAsia="ar-SA"/>
        </w:rPr>
        <w:t>Переславль-Залесского муниципального округа</w:t>
      </w:r>
      <w:r w:rsidRPr="00690414">
        <w:rPr>
          <w:rFonts w:ascii="Times New Roman" w:eastAsia="Calibri" w:hAnsi="Times New Roman" w:cs="Times New Roman"/>
          <w:sz w:val="28"/>
          <w:szCs w:val="28"/>
          <w:lang w:eastAsia="ar-SA"/>
        </w:rPr>
        <w:t xml:space="preserve"> </w:t>
      </w:r>
      <w:r w:rsidRPr="00690414">
        <w:rPr>
          <w:rFonts w:ascii="Times New Roman" w:eastAsia="Calibri" w:hAnsi="Times New Roman" w:cs="Times New Roman"/>
          <w:sz w:val="28"/>
          <w:szCs w:val="28"/>
        </w:rPr>
        <w:t xml:space="preserve">в информационно-телекоммуникационной сети «Интернет» </w:t>
      </w:r>
      <w:r w:rsidRPr="00690414">
        <w:rPr>
          <w:rFonts w:ascii="Times New Roman" w:eastAsia="Calibri" w:hAnsi="Times New Roman" w:cs="Times New Roman"/>
          <w:sz w:val="28"/>
          <w:szCs w:val="28"/>
          <w:lang w:eastAsia="ar-SA"/>
        </w:rPr>
        <w:t>(</w:t>
      </w:r>
      <w:hyperlink r:id="rId21" w:history="1">
        <w:r w:rsidRPr="00690414">
          <w:rPr>
            <w:rFonts w:ascii="Times New Roman" w:eastAsia="Calibri" w:hAnsi="Times New Roman" w:cs="Times New Roman"/>
            <w:sz w:val="28"/>
            <w:szCs w:val="28"/>
            <w:lang w:eastAsia="ar-SA"/>
          </w:rPr>
          <w:t>http://admpereslavl.ru</w:t>
        </w:r>
      </w:hyperlink>
      <w:r w:rsidRPr="00690414">
        <w:rPr>
          <w:rFonts w:ascii="Times New Roman" w:eastAsia="Calibri" w:hAnsi="Times New Roman" w:cs="Times New Roman"/>
          <w:sz w:val="28"/>
          <w:szCs w:val="28"/>
          <w:lang w:eastAsia="ar-SA"/>
        </w:rPr>
        <w:t>)</w:t>
      </w:r>
      <w:r w:rsidRPr="00690414">
        <w:rPr>
          <w:rFonts w:ascii="Times New Roman" w:eastAsia="Calibri" w:hAnsi="Times New Roman" w:cs="Times New Roman"/>
          <w:sz w:val="28"/>
          <w:szCs w:val="28"/>
        </w:rPr>
        <w:t>.</w:t>
      </w:r>
    </w:p>
    <w:p w14:paraId="349A5418"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rPr>
      </w:pPr>
      <w:r w:rsidRPr="00690414">
        <w:rPr>
          <w:rFonts w:ascii="Times New Roman" w:eastAsia="Calibri" w:hAnsi="Times New Roman" w:cs="Times New Roman"/>
          <w:sz w:val="28"/>
          <w:szCs w:val="28"/>
        </w:rPr>
        <w:t xml:space="preserve">18. Отчет Администрации </w:t>
      </w:r>
      <w:r w:rsidRPr="00690414">
        <w:rPr>
          <w:rFonts w:ascii="Times New Roman" w:eastAsia="Calibri" w:hAnsi="Times New Roman" w:cs="Times New Roman"/>
          <w:sz w:val="28"/>
          <w:szCs w:val="28"/>
          <w:lang w:eastAsia="ar-SA"/>
        </w:rPr>
        <w:t>муниципального округа</w:t>
      </w:r>
      <w:r w:rsidRPr="00690414">
        <w:rPr>
          <w:rFonts w:ascii="Times New Roman" w:eastAsia="Calibri" w:hAnsi="Times New Roman" w:cs="Times New Roman"/>
          <w:sz w:val="28"/>
          <w:szCs w:val="28"/>
        </w:rPr>
        <w:t xml:space="preserve"> об итогах реализации инициативного проекта подлежит обнародованию, в том числе посредством размещения на официальном сайте </w:t>
      </w:r>
      <w:r w:rsidRPr="00690414">
        <w:rPr>
          <w:rFonts w:ascii="Times New Roman" w:eastAsia="Calibri" w:hAnsi="Times New Roman" w:cs="Times New Roman"/>
          <w:color w:val="000000"/>
          <w:sz w:val="28"/>
          <w:szCs w:val="28"/>
          <w:lang w:eastAsia="ar-SA"/>
        </w:rPr>
        <w:t xml:space="preserve">Переславль-Залесского муниципального округа </w:t>
      </w:r>
      <w:r w:rsidRPr="00690414">
        <w:rPr>
          <w:rFonts w:ascii="Times New Roman" w:eastAsia="Calibri" w:hAnsi="Times New Roman" w:cs="Times New Roman"/>
          <w:sz w:val="28"/>
          <w:szCs w:val="28"/>
        </w:rPr>
        <w:t xml:space="preserve">в информационно-телекоммуникационной сети «Интернет» </w:t>
      </w:r>
      <w:r w:rsidRPr="00690414">
        <w:rPr>
          <w:rFonts w:ascii="Times New Roman" w:eastAsia="Calibri" w:hAnsi="Times New Roman" w:cs="Times New Roman"/>
          <w:sz w:val="28"/>
          <w:szCs w:val="28"/>
          <w:lang w:eastAsia="ar-SA"/>
        </w:rPr>
        <w:t>(</w:t>
      </w:r>
      <w:hyperlink r:id="rId22" w:history="1">
        <w:r w:rsidRPr="00690414">
          <w:rPr>
            <w:rFonts w:ascii="Times New Roman" w:eastAsia="Calibri" w:hAnsi="Times New Roman" w:cs="Times New Roman"/>
            <w:sz w:val="28"/>
            <w:szCs w:val="28"/>
            <w:lang w:eastAsia="ar-SA"/>
          </w:rPr>
          <w:t>http://admpereslavl.ru</w:t>
        </w:r>
      </w:hyperlink>
      <w:r w:rsidRPr="00690414">
        <w:rPr>
          <w:rFonts w:ascii="Times New Roman" w:eastAsia="Calibri" w:hAnsi="Times New Roman" w:cs="Times New Roman"/>
          <w:sz w:val="28"/>
          <w:szCs w:val="28"/>
          <w:lang w:eastAsia="ar-SA"/>
        </w:rPr>
        <w:t>)</w:t>
      </w:r>
      <w:r w:rsidRPr="00690414">
        <w:rPr>
          <w:rFonts w:ascii="Times New Roman" w:eastAsia="Calibri" w:hAnsi="Times New Roman" w:cs="Times New Roman"/>
          <w:sz w:val="28"/>
          <w:szCs w:val="28"/>
        </w:rPr>
        <w:t>, в течение 30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старостой сельского населенного пункта.</w:t>
      </w:r>
    </w:p>
    <w:p w14:paraId="1F98E95F"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bCs/>
          <w:sz w:val="28"/>
          <w:szCs w:val="28"/>
          <w:lang w:eastAsia="ar-SA"/>
        </w:rPr>
      </w:pPr>
    </w:p>
    <w:p w14:paraId="483DB462"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
          <w:bCs/>
          <w:sz w:val="28"/>
          <w:szCs w:val="28"/>
          <w:lang w:eastAsia="ar-SA"/>
        </w:rPr>
      </w:pPr>
      <w:r w:rsidRPr="00690414">
        <w:rPr>
          <w:rFonts w:ascii="Times New Roman" w:eastAsia="Calibri" w:hAnsi="Times New Roman" w:cs="Times New Roman"/>
          <w:b/>
          <w:bCs/>
          <w:sz w:val="28"/>
          <w:szCs w:val="28"/>
          <w:lang w:eastAsia="ar-SA"/>
        </w:rPr>
        <w:t>Статья 17. Территориальное общественное самоуправление</w:t>
      </w:r>
    </w:p>
    <w:p w14:paraId="023DE966" w14:textId="77777777" w:rsidR="00690414" w:rsidRPr="00690414" w:rsidRDefault="00690414" w:rsidP="00E93E59">
      <w:pPr>
        <w:suppressAutoHyphens/>
        <w:spacing w:after="0" w:line="240" w:lineRule="auto"/>
        <w:jc w:val="both"/>
        <w:rPr>
          <w:rFonts w:ascii="Times New Roman" w:eastAsia="Calibri" w:hAnsi="Times New Roman" w:cs="Times New Roman"/>
          <w:bCs/>
          <w:sz w:val="28"/>
          <w:szCs w:val="28"/>
          <w:lang w:eastAsia="ar-SA"/>
        </w:rPr>
      </w:pPr>
    </w:p>
    <w:p w14:paraId="1C2FA0B5"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Под территориальным общественным самоуправлением понимается самоорганизация граждан по месту их жительства на части территории муниципального округа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14:paraId="6A351180"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Думой муниципального округа.</w:t>
      </w:r>
    </w:p>
    <w:p w14:paraId="10ED52DD"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14:paraId="7B90A952"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14:paraId="77BCA21A"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14:paraId="1AA3AE44"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муниципального округа. Порядок регистрации устава территориального общественного самоуправления определяется решением Думы муниципального округа.</w:t>
      </w:r>
    </w:p>
    <w:p w14:paraId="1461330F"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14:paraId="6FF07D72"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14:paraId="780964B0"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9. В случаях, предусмотренных решением Думы муниципального округа,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решением Думы муниципального округа, уставом территориального общественного самоуправления.</w:t>
      </w:r>
    </w:p>
    <w:p w14:paraId="1B68B1E5"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10.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14:paraId="1A7D5EB5"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11. К исключительным полномочиям собрания, конференции граждан, осуществляющих территориальное общественное самоуправление, относятся:</w:t>
      </w:r>
    </w:p>
    <w:p w14:paraId="56A7084A"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установление структуры органов территориального общественного самоуправления;</w:t>
      </w:r>
    </w:p>
    <w:p w14:paraId="60F5E41C"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принятие устава территориального общественного самоуправления, внесение в него изменений и дополнений;</w:t>
      </w:r>
    </w:p>
    <w:p w14:paraId="543CEF38"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 избрание органов территориального общественного самоуправления;</w:t>
      </w:r>
    </w:p>
    <w:p w14:paraId="40B22A82"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4) определение основных направлений деятельности территориального общественного самоуправления;</w:t>
      </w:r>
    </w:p>
    <w:p w14:paraId="0E159E0A"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5) утверждение сметы доходов и расходов территориального общественного самоуправления и отчета о ее исполнении;</w:t>
      </w:r>
    </w:p>
    <w:p w14:paraId="6E5C8CD1"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6) рассмотрение и утверждение отчетов о деятельности органов территориального общественного самоуправления;</w:t>
      </w:r>
    </w:p>
    <w:p w14:paraId="6F932E0D"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7) обсуждение инициативного проекта и принятие решения по вопросу о его одобрении.</w:t>
      </w:r>
    </w:p>
    <w:p w14:paraId="7C5A99F0"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12. Органы территориального общественного самоуправления:</w:t>
      </w:r>
    </w:p>
    <w:p w14:paraId="3AD077B6"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действуют в интересах населения, проживающего на соответствующей территории;</w:t>
      </w:r>
    </w:p>
    <w:p w14:paraId="6A8D4DC4"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бюджета муниципального округа;</w:t>
      </w:r>
    </w:p>
    <w:p w14:paraId="49ED5170"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14:paraId="305A0B7B"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097746B4"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13. Органы территориального общественного самоуправления могут выдвигать инициативный проект в качестве инициаторов проекта.</w:t>
      </w:r>
    </w:p>
    <w:p w14:paraId="3FE012C6"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14. В уставе территориального общественного самоуправления устанавливаются:</w:t>
      </w:r>
    </w:p>
    <w:p w14:paraId="123D164A"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территория, на которой оно осуществляется;</w:t>
      </w:r>
    </w:p>
    <w:p w14:paraId="4C8CDEFD"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цели, задачи, формы и основные направления деятельности территориального общественного самоуправления;</w:t>
      </w:r>
    </w:p>
    <w:p w14:paraId="53535C09"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 порядок формирования, прекращения полномочий, права и обязанности, срок полномочий органов территориального общественного самоуправления;</w:t>
      </w:r>
    </w:p>
    <w:p w14:paraId="3FFEB417"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4) порядок принятия решений;</w:t>
      </w:r>
    </w:p>
    <w:p w14:paraId="294FA2A2"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5) порядок приобретения имущества, а также порядок пользования и распоряжения указанным имуществом и финансовыми средствами;</w:t>
      </w:r>
    </w:p>
    <w:p w14:paraId="6F1EF73E"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6) порядок прекращения осуществления территориального общественного самоуправления.</w:t>
      </w:r>
    </w:p>
    <w:p w14:paraId="11FFEFED"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15. Дополнительные требования к уставу территориального общественного самоуправления органами местного самоуправления устанавливаться не могут.</w:t>
      </w:r>
    </w:p>
    <w:p w14:paraId="22A407E1"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16. Порядок организации и осуществления территориального общественного самоуправления, условия и порядок выделения необходимых средств из бюджета муниципального округа определяются решением Думы муниципального округа.</w:t>
      </w:r>
    </w:p>
    <w:p w14:paraId="09CEFFBC"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65357D3A"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b/>
          <w:bCs/>
          <w:sz w:val="28"/>
          <w:szCs w:val="28"/>
          <w:lang w:eastAsia="ar-SA"/>
        </w:rPr>
      </w:pPr>
      <w:r w:rsidRPr="00690414">
        <w:rPr>
          <w:rFonts w:ascii="Times New Roman" w:eastAsia="Calibri" w:hAnsi="Times New Roman" w:cs="Times New Roman"/>
          <w:b/>
          <w:sz w:val="28"/>
          <w:szCs w:val="28"/>
          <w:lang w:eastAsia="ar-SA"/>
        </w:rPr>
        <w:t>Статья 18.</w:t>
      </w:r>
      <w:r w:rsidRPr="00690414">
        <w:rPr>
          <w:rFonts w:ascii="Times New Roman" w:eastAsia="Calibri" w:hAnsi="Times New Roman" w:cs="Times New Roman"/>
          <w:b/>
          <w:bCs/>
          <w:sz w:val="28"/>
          <w:szCs w:val="28"/>
          <w:lang w:eastAsia="ar-SA"/>
        </w:rPr>
        <w:t xml:space="preserve"> Староста сельского населенного пункта</w:t>
      </w:r>
    </w:p>
    <w:p w14:paraId="5012012C"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bidi="en-US"/>
        </w:rPr>
      </w:pPr>
    </w:p>
    <w:p w14:paraId="5DC3CC6D"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муниципальном округе, может назначаться староста сельского населенного пункта.</w:t>
      </w:r>
    </w:p>
    <w:p w14:paraId="3B864A77" w14:textId="77777777" w:rsidR="00690414" w:rsidRPr="00690414" w:rsidRDefault="00690414" w:rsidP="00E93E59">
      <w:pPr>
        <w:suppressAutoHyphens/>
        <w:autoSpaceDE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Староста сельского населенного пункта назначается Думой муниципального округа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14:paraId="29E37B0B" w14:textId="77777777" w:rsidR="00690414" w:rsidRPr="00690414" w:rsidRDefault="00690414" w:rsidP="00E93E59">
      <w:pPr>
        <w:suppressAutoHyphens/>
        <w:autoSpaceDE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14:paraId="16F4173C" w14:textId="77777777" w:rsidR="00690414" w:rsidRPr="00690414" w:rsidRDefault="00690414" w:rsidP="00E93E59">
      <w:pPr>
        <w:suppressAutoHyphens/>
        <w:autoSpaceDE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4. Старостой сельского населенного пункта не может быть назначено лицо:</w:t>
      </w:r>
    </w:p>
    <w:p w14:paraId="2D2C2227" w14:textId="77777777" w:rsidR="00690414" w:rsidRPr="00690414" w:rsidRDefault="00690414" w:rsidP="00E93E59">
      <w:pPr>
        <w:suppressAutoHyphens/>
        <w:autoSpaceDE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замещающее государственную должность, должность государственной службы;</w:t>
      </w:r>
    </w:p>
    <w:p w14:paraId="11270557" w14:textId="77777777" w:rsidR="00690414" w:rsidRPr="00690414" w:rsidRDefault="00690414" w:rsidP="00E93E59">
      <w:pPr>
        <w:suppressAutoHyphens/>
        <w:autoSpaceDE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признанное судом недееспособным или ограниченно дееспособным;</w:t>
      </w:r>
    </w:p>
    <w:p w14:paraId="2104A5E9" w14:textId="77777777" w:rsidR="00690414" w:rsidRPr="00690414" w:rsidRDefault="00690414" w:rsidP="00E93E59">
      <w:pPr>
        <w:suppressAutoHyphens/>
        <w:autoSpaceDE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 имеющее непогашенную или неснятую судимость;</w:t>
      </w:r>
    </w:p>
    <w:p w14:paraId="4A5DA42D" w14:textId="77777777" w:rsidR="00690414" w:rsidRPr="00690414" w:rsidRDefault="00690414" w:rsidP="00E93E59">
      <w:pPr>
        <w:suppressAutoHyphens/>
        <w:autoSpaceDE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4) имеющее статус иностранного агента.</w:t>
      </w:r>
    </w:p>
    <w:p w14:paraId="05702599" w14:textId="77777777" w:rsidR="00690414" w:rsidRPr="00690414" w:rsidRDefault="00690414" w:rsidP="00E93E59">
      <w:pPr>
        <w:suppressAutoHyphens/>
        <w:autoSpaceDE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5. Срок полномочий старосты сельского населенного пункта составляет пять лет.</w:t>
      </w:r>
    </w:p>
    <w:p w14:paraId="3A5F0A7E" w14:textId="77777777" w:rsidR="00690414" w:rsidRPr="00690414" w:rsidRDefault="00690414" w:rsidP="00E93E59">
      <w:pPr>
        <w:suppressAutoHyphens/>
        <w:autoSpaceDE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6. Полномочия старосты сельского населенного пункта прекращаются досрочно по решению Думы муниципального округа по представлению собрания граждан сельского населенного пункта, а также в случаях, установленных пунктами 1-7, 9 и 10 части 1 статьи 30 Федерального закона от 20.03.2025 № 33-ФЗ «Об общих принципах организации местного самоуправления в единой системе публичной власти».</w:t>
      </w:r>
    </w:p>
    <w:p w14:paraId="6B22482E" w14:textId="77777777" w:rsidR="00690414" w:rsidRPr="00690414" w:rsidRDefault="00690414" w:rsidP="00E93E59">
      <w:pPr>
        <w:suppressAutoHyphens/>
        <w:autoSpaceDE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7. Староста сельского населенного пункта для решения возложенных на него задач:</w:t>
      </w:r>
    </w:p>
    <w:p w14:paraId="1D3806B2" w14:textId="77777777" w:rsidR="00690414" w:rsidRPr="00690414" w:rsidRDefault="00690414" w:rsidP="00E93E59">
      <w:pPr>
        <w:suppressAutoHyphens/>
        <w:autoSpaceDE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w:t>
      </w:r>
    </w:p>
    <w:p w14:paraId="0965A96B" w14:textId="77777777" w:rsidR="00690414" w:rsidRPr="00690414" w:rsidRDefault="00690414" w:rsidP="00E93E59">
      <w:pPr>
        <w:suppressAutoHyphens/>
        <w:autoSpaceDE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14:paraId="1C211DAE" w14:textId="77777777" w:rsidR="00690414" w:rsidRPr="00690414" w:rsidRDefault="00690414" w:rsidP="00E93E59">
      <w:pPr>
        <w:suppressAutoHyphens/>
        <w:autoSpaceDE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3D7C4B57" w14:textId="77777777" w:rsidR="00690414" w:rsidRPr="00690414" w:rsidRDefault="00690414" w:rsidP="00E93E59">
      <w:pPr>
        <w:suppressAutoHyphens/>
        <w:autoSpaceDE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14:paraId="64632C1C" w14:textId="77777777" w:rsidR="00690414" w:rsidRPr="00690414" w:rsidRDefault="00690414" w:rsidP="00E93E59">
      <w:pPr>
        <w:suppressAutoHyphens/>
        <w:autoSpaceDE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14:paraId="4BA01067" w14:textId="77777777" w:rsidR="00690414" w:rsidRPr="00690414" w:rsidRDefault="00690414" w:rsidP="00E93E59">
      <w:pPr>
        <w:suppressAutoHyphens/>
        <w:autoSpaceDE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6) осуществляет иные полномочия, предусмотренные решением Думы муниципального округа в соответствии с законом Ярославской области.</w:t>
      </w:r>
    </w:p>
    <w:p w14:paraId="56A21E47" w14:textId="77777777" w:rsidR="00690414" w:rsidRPr="00690414" w:rsidRDefault="00690414" w:rsidP="00E93E59">
      <w:pPr>
        <w:suppressAutoHyphens/>
        <w:autoSpaceDE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8.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решением Думы муниципального округа в соответствии с законом Ярославской области.</w:t>
      </w:r>
    </w:p>
    <w:p w14:paraId="247061FC"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9. Гражданину Российской Федерации, назначенному на должность старосты сельского населенного пункта, вручается удостоверение, которым он пользуется в течение срока своих полномочий.</w:t>
      </w:r>
    </w:p>
    <w:p w14:paraId="066BD25F"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Оформление и выдача удостоверения старосты сельского населенного пункта производится Администрацией муниципального округа.</w:t>
      </w:r>
    </w:p>
    <w:p w14:paraId="71724779"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Образец и описание удостоверения старосты сельского населенного пункта утверждаются указом Губернатора Ярославской области.</w:t>
      </w:r>
    </w:p>
    <w:p w14:paraId="482CD94E" w14:textId="77777777" w:rsidR="00690414" w:rsidRPr="00690414" w:rsidRDefault="00690414" w:rsidP="00E93E59">
      <w:pPr>
        <w:suppressAutoHyphens/>
        <w:autoSpaceDE w:val="0"/>
        <w:spacing w:after="0" w:line="240" w:lineRule="auto"/>
        <w:jc w:val="both"/>
        <w:rPr>
          <w:rFonts w:ascii="Times New Roman" w:eastAsia="Calibri" w:hAnsi="Times New Roman" w:cs="Times New Roman"/>
          <w:sz w:val="28"/>
          <w:szCs w:val="28"/>
          <w:lang w:eastAsia="ar-SA"/>
        </w:rPr>
      </w:pPr>
    </w:p>
    <w:p w14:paraId="7B9951FC" w14:textId="77777777" w:rsidR="00690414" w:rsidRPr="00690414" w:rsidRDefault="00690414" w:rsidP="00E93E59">
      <w:pPr>
        <w:suppressAutoHyphens/>
        <w:spacing w:after="0" w:line="240" w:lineRule="auto"/>
        <w:jc w:val="center"/>
        <w:rPr>
          <w:rFonts w:ascii="Times New Roman" w:eastAsia="Calibri" w:hAnsi="Times New Roman" w:cs="Times New Roman"/>
          <w:b/>
          <w:bCs/>
          <w:sz w:val="28"/>
          <w:szCs w:val="28"/>
          <w:lang w:eastAsia="ar-SA"/>
        </w:rPr>
      </w:pPr>
      <w:r w:rsidRPr="00690414">
        <w:rPr>
          <w:rFonts w:ascii="Times New Roman" w:eastAsia="Calibri" w:hAnsi="Times New Roman" w:cs="Times New Roman"/>
          <w:b/>
          <w:bCs/>
          <w:sz w:val="28"/>
          <w:szCs w:val="28"/>
          <w:lang w:eastAsia="ar-SA"/>
        </w:rPr>
        <w:t>Глава 3. ПОЛНОМОЧИЯ</w:t>
      </w:r>
    </w:p>
    <w:p w14:paraId="43EB29C8" w14:textId="77777777" w:rsidR="00690414" w:rsidRPr="00690414" w:rsidRDefault="00690414" w:rsidP="00E93E59">
      <w:pPr>
        <w:suppressAutoHyphens/>
        <w:spacing w:after="0" w:line="240" w:lineRule="auto"/>
        <w:jc w:val="center"/>
        <w:rPr>
          <w:rFonts w:ascii="Times New Roman" w:eastAsia="Calibri" w:hAnsi="Times New Roman" w:cs="Times New Roman"/>
          <w:b/>
          <w:bCs/>
          <w:sz w:val="28"/>
          <w:szCs w:val="28"/>
          <w:lang w:eastAsia="ar-SA"/>
        </w:rPr>
      </w:pPr>
      <w:r w:rsidRPr="00690414">
        <w:rPr>
          <w:rFonts w:ascii="Times New Roman" w:eastAsia="Calibri" w:hAnsi="Times New Roman" w:cs="Times New Roman"/>
          <w:b/>
          <w:bCs/>
          <w:sz w:val="28"/>
          <w:szCs w:val="28"/>
          <w:lang w:eastAsia="ar-SA"/>
        </w:rPr>
        <w:t>ОРГАНОВ МЕСТНОГО САМОУПРАВЛЕНИЯ</w:t>
      </w:r>
      <w:r w:rsidRPr="00690414">
        <w:rPr>
          <w:rFonts w:ascii="Times New Roman" w:eastAsia="Calibri" w:hAnsi="Times New Roman" w:cs="Times New Roman"/>
          <w:b/>
          <w:bCs/>
          <w:sz w:val="28"/>
          <w:szCs w:val="28"/>
          <w:lang w:eastAsia="ar-SA"/>
        </w:rPr>
        <w:br/>
        <w:t>МУНИЦИПАЛЬНОГО ОКРУГА ПО РЕШЕНИЮ</w:t>
      </w:r>
    </w:p>
    <w:p w14:paraId="2FAEB39A" w14:textId="77777777" w:rsidR="00690414" w:rsidRPr="00690414" w:rsidRDefault="00690414" w:rsidP="00E93E59">
      <w:pPr>
        <w:suppressAutoHyphens/>
        <w:spacing w:after="0" w:line="240" w:lineRule="auto"/>
        <w:jc w:val="center"/>
        <w:rPr>
          <w:rFonts w:ascii="Times New Roman" w:eastAsia="Calibri" w:hAnsi="Times New Roman" w:cs="Times New Roman"/>
          <w:b/>
          <w:bCs/>
          <w:sz w:val="28"/>
          <w:szCs w:val="28"/>
          <w:lang w:eastAsia="ar-SA"/>
        </w:rPr>
      </w:pPr>
      <w:r w:rsidRPr="00690414">
        <w:rPr>
          <w:rFonts w:ascii="Times New Roman" w:eastAsia="Calibri" w:hAnsi="Times New Roman" w:cs="Times New Roman"/>
          <w:b/>
          <w:bCs/>
          <w:sz w:val="28"/>
          <w:szCs w:val="28"/>
          <w:lang w:eastAsia="ar-SA"/>
        </w:rPr>
        <w:t>ВОПРОСОВ НЕПОСРЕДСТВЕННОГО ОБЕСПЕЧЕНИЯ ЖИЗНЕДЕЯТЕЛЬНОСТИ НАСЕЛЕНИЯ</w:t>
      </w:r>
    </w:p>
    <w:p w14:paraId="5C2CDB88"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3FEEE046"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
          <w:bCs/>
          <w:sz w:val="28"/>
          <w:szCs w:val="28"/>
          <w:lang w:eastAsia="ar-SA"/>
        </w:rPr>
      </w:pPr>
      <w:r w:rsidRPr="00690414">
        <w:rPr>
          <w:rFonts w:ascii="Times New Roman" w:eastAsia="Calibri" w:hAnsi="Times New Roman" w:cs="Times New Roman"/>
          <w:b/>
          <w:bCs/>
          <w:sz w:val="28"/>
          <w:szCs w:val="28"/>
          <w:lang w:eastAsia="ar-SA"/>
        </w:rPr>
        <w:t>Статья 19. Полномочия органов местного самоуправления по решению вопросов непосредственного обеспечения жизнедеятельности населения</w:t>
      </w:r>
    </w:p>
    <w:p w14:paraId="4A1EBE89" w14:textId="77777777" w:rsidR="00690414" w:rsidRPr="00690414" w:rsidRDefault="00690414" w:rsidP="00E93E59">
      <w:pPr>
        <w:suppressAutoHyphens/>
        <w:spacing w:after="0" w:line="240" w:lineRule="auto"/>
        <w:jc w:val="both"/>
        <w:rPr>
          <w:rFonts w:ascii="Times New Roman" w:eastAsia="Calibri" w:hAnsi="Times New Roman" w:cs="Times New Roman"/>
          <w:b/>
          <w:bCs/>
          <w:sz w:val="28"/>
          <w:szCs w:val="28"/>
          <w:lang w:eastAsia="ar-SA"/>
        </w:rPr>
      </w:pPr>
    </w:p>
    <w:p w14:paraId="18807732"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К полномочиям органов местного самоуправления муниципального округа по решению вопросов непосредственного обеспечения жизнедеятельности населения относятся:</w:t>
      </w:r>
    </w:p>
    <w:p w14:paraId="13698272"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1) принятие устава муниципального округа и внесение в него изменений и дополнений, издание муниципальных правовых актов;</w:t>
      </w:r>
    </w:p>
    <w:p w14:paraId="51BE1B9E"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2) установление официальных символов муниципального округа;</w:t>
      </w:r>
    </w:p>
    <w:p w14:paraId="05364BD4"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3) составление и рассмотрение проекта бюджета муниципального округа, утверждение и исполнение местного бюджета, осуществление муниципального финансового контроля, в том числе контроля за исполнением бюджета муниципального округа, составление и утверждение отчета об исполнении местного бюджета в соответствии с Бюджетным кодексом Российской Федерации;</w:t>
      </w:r>
    </w:p>
    <w:p w14:paraId="0F07A5D0"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4) владение, пользование и распоряжение имуществом, находящимся в муниципальной собственности;</w:t>
      </w:r>
    </w:p>
    <w:p w14:paraId="3370CCF8"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5) установление, введение в действие и прекращение действия ранее введенных местных налогов и сборов муниципального округа в соответствии с законодательством о налогах и сборах;</w:t>
      </w:r>
    </w:p>
    <w:p w14:paraId="0974069C"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 xml:space="preserve">6) участие в осуществлении охраны здоровья граждан на территории муниципального округа, включая обеспечение доступности медицинской помощи, в соответствии с Федеральным законом от 21.11.2011 № 323-ФЗ «Об основах охраны здоровья граждан в Российской Федерации», в том числе в создании условий для оказания медицинской помощи населению </w:t>
      </w:r>
      <w:r w:rsidRPr="00690414">
        <w:rPr>
          <w:rFonts w:ascii="Times New Roman" w:eastAsia="Calibri" w:hAnsi="Times New Roman" w:cs="Times New Roman"/>
          <w:bCs/>
          <w:sz w:val="28"/>
          <w:szCs w:val="28"/>
          <w:lang w:eastAsia="ar-SA"/>
        </w:rPr>
        <w:br/>
        <w:t>(за исключением территорий,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14:paraId="432E5135"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7) организационное и материально-техническое обеспечение подготовки и проведения муниципальных выборов, местного референдума;</w:t>
      </w:r>
    </w:p>
    <w:p w14:paraId="62EE437B"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 xml:space="preserve">8) развитие </w:t>
      </w:r>
      <w:proofErr w:type="spellStart"/>
      <w:r w:rsidRPr="00690414">
        <w:rPr>
          <w:rFonts w:ascii="Times New Roman" w:eastAsia="Calibri" w:hAnsi="Times New Roman" w:cs="Times New Roman"/>
          <w:bCs/>
          <w:sz w:val="28"/>
          <w:szCs w:val="28"/>
          <w:lang w:eastAsia="ar-SA"/>
        </w:rPr>
        <w:t>внутридворовых</w:t>
      </w:r>
      <w:proofErr w:type="spellEnd"/>
      <w:r w:rsidRPr="00690414">
        <w:rPr>
          <w:rFonts w:ascii="Times New Roman" w:eastAsia="Calibri" w:hAnsi="Times New Roman" w:cs="Times New Roman"/>
          <w:bCs/>
          <w:sz w:val="28"/>
          <w:szCs w:val="28"/>
          <w:lang w:eastAsia="ar-SA"/>
        </w:rPr>
        <w:t xml:space="preserve"> территорий;</w:t>
      </w:r>
    </w:p>
    <w:p w14:paraId="699FAEBB"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9)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округа официальной информации;</w:t>
      </w:r>
    </w:p>
    <w:p w14:paraId="2DFF2F1A"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10)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14:paraId="31BEB2E4"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11)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7BE1A260"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12) осуществление мер по противодействию коррупции в границах муниципального округа;</w:t>
      </w:r>
    </w:p>
    <w:p w14:paraId="1A1F3D01"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13)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округа;</w:t>
      </w:r>
    </w:p>
    <w:p w14:paraId="3B741A38"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14) участие в предупреждении и ликвидации последствий чрезвычайных ситуаций в границах муниципального округа;</w:t>
      </w:r>
    </w:p>
    <w:p w14:paraId="701E9B6D"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15)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округа;</w:t>
      </w:r>
    </w:p>
    <w:p w14:paraId="613D9091"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16) ведение учета граждан, сохранивших право на получение социальной выплаты для приобретения жилого помещения за границами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законодательством Российской Федерации о закрытом административно-территориальном образовании, определение размера указанной выплаты, осуществление контроля за соблюдением гражданами условий ее получения, осуществление права оплачивать стоимость проезда граждан и членов их семей от прежнего места жительства до нового места жительства и стоимость провоза багажа;</w:t>
      </w:r>
    </w:p>
    <w:p w14:paraId="11E00124"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 xml:space="preserve">17) осуществление международных и внешнеэкономических связей в соответствии с Федеральным законом </w:t>
      </w:r>
      <w:r w:rsidRPr="00690414">
        <w:rPr>
          <w:rFonts w:ascii="Times New Roman" w:eastAsia="Calibri" w:hAnsi="Times New Roman" w:cs="Times New Roman"/>
          <w:sz w:val="28"/>
          <w:szCs w:val="28"/>
          <w:lang w:eastAsia="ar-SA"/>
        </w:rPr>
        <w:t>от 20.03.2025 № 33-ФЗ «Об общих принципах организации местного самоуправления в единой системе публичной власти»</w:t>
      </w:r>
      <w:r w:rsidRPr="00690414">
        <w:rPr>
          <w:rFonts w:ascii="Times New Roman" w:eastAsia="Calibri" w:hAnsi="Times New Roman" w:cs="Times New Roman"/>
          <w:bCs/>
          <w:sz w:val="28"/>
          <w:szCs w:val="28"/>
          <w:lang w:eastAsia="ar-SA"/>
        </w:rPr>
        <w:t>;</w:t>
      </w:r>
    </w:p>
    <w:p w14:paraId="59987C39"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18) осуществление муниципального контроля за соблюдением требований, установленных муниципальными правовыми актами, принятыми по вопросам непосредственного обеспечения жизнедеятельности населения;</w:t>
      </w:r>
    </w:p>
    <w:p w14:paraId="49E26EBF"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19) организация в границах муниципального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0EBF7FA3"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20) обеспечение проживающих в муниципальном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принятие решения о согласовании переустройства и перепланировки помещений в многоквартирном доме, а также осуществление иных полномочий органов местного самоуправления в соответствии с жилищным законодательством;</w:t>
      </w:r>
    </w:p>
    <w:p w14:paraId="6390596B"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21) предоставление помещения для работы на обслуживаемом административном участке муниципального округа сотруднику, замещающему должность участкового уполномоченного полиции;</w:t>
      </w:r>
    </w:p>
    <w:p w14:paraId="33C34978"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22)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w:t>
      </w:r>
    </w:p>
    <w:p w14:paraId="65E65423"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23) обеспечение условий для развития на территории муниципального округа физической культуры и спорта, в том числе содействие развитию и обеспечению доступности массового спорта, развитие детско-юношеского спорта (включая школьный спорт), организация и проведение официальных физкультурных мероприятий и спортивных мероприятий муниципального округа;</w:t>
      </w:r>
    </w:p>
    <w:p w14:paraId="5036B0DC"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24)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14:paraId="5D2BC236"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25) создание условий для обеспечения жителей муниципального округа услугами связи, общественного питания, торговли и бытового обслуживания;</w:t>
      </w:r>
    </w:p>
    <w:p w14:paraId="72C666BC"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26) формирование и содержание муниципального архива;</w:t>
      </w:r>
    </w:p>
    <w:p w14:paraId="40602153"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27) организация библиотечного обслуживания населения, комплектование и обеспечение сохранности библиотечных фондов библиотек муниципального округа;</w:t>
      </w:r>
    </w:p>
    <w:p w14:paraId="42EB3DB3"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28) содержание мест захоронения;</w:t>
      </w:r>
    </w:p>
    <w:p w14:paraId="55AADFFB"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29)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округа, изменение, аннулирование таких наименований, размещение информации в государственном адресном реестре;</w:t>
      </w:r>
    </w:p>
    <w:p w14:paraId="175F85DD"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30) утверждение правил благоустройства территории муниципального округа, организация благоустройства территории муниципального округа в соответствии с указанными правилами;</w:t>
      </w:r>
    </w:p>
    <w:p w14:paraId="469F356B"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31) принятие решений и проведение на территории муниципального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14:paraId="64D1244F"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32) обеспечение выполнения работ, необходимых для создания искусственных земельных участков для нужд муниципального округа в соответствии с федеральным законом;</w:t>
      </w:r>
    </w:p>
    <w:p w14:paraId="466ACDC1"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33)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округа;</w:t>
      </w:r>
    </w:p>
    <w:p w14:paraId="0A6443E7"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34) организация сбора статистических показателей, характеризующих состояние экономики и социальной сферы муниципального округа, и предоставление указанных данных органам государственной власти в порядке, установленном Правительством Российской Федерации;</w:t>
      </w:r>
    </w:p>
    <w:p w14:paraId="438D9FC7"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 xml:space="preserve">35)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w:t>
      </w:r>
      <w:proofErr w:type="spellStart"/>
      <w:r w:rsidRPr="00690414">
        <w:rPr>
          <w:rFonts w:ascii="Times New Roman" w:eastAsia="Calibri" w:hAnsi="Times New Roman" w:cs="Times New Roman"/>
          <w:bCs/>
          <w:sz w:val="28"/>
          <w:szCs w:val="28"/>
          <w:lang w:eastAsia="ar-SA"/>
        </w:rPr>
        <w:t>похозяйственных</w:t>
      </w:r>
      <w:proofErr w:type="spellEnd"/>
      <w:r w:rsidRPr="00690414">
        <w:rPr>
          <w:rFonts w:ascii="Times New Roman" w:eastAsia="Calibri" w:hAnsi="Times New Roman" w:cs="Times New Roman"/>
          <w:bCs/>
          <w:sz w:val="28"/>
          <w:szCs w:val="28"/>
          <w:lang w:eastAsia="ar-SA"/>
        </w:rPr>
        <w:t xml:space="preserve"> книгах;</w:t>
      </w:r>
    </w:p>
    <w:p w14:paraId="2B376B3D"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36) организация профессионального образования и дополнительного профессионального образования лиц, замещающих муниципальные должности, муниципальных служащих и работников муниципальных предприятий и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0819C3C1"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37)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14:paraId="5F776641"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38)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w:t>
      </w:r>
    </w:p>
    <w:p w14:paraId="029AACB9"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39) обеспечение первичных мер пожарной безопасности в границах муниципального округа;</w:t>
      </w:r>
    </w:p>
    <w:p w14:paraId="02E0F846"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40) создание условий для обеспечения жителей муниципального округа услугами организаций культуры, организации досуга, массового отдыха жителей муниципального округа, обустройство мест массового отдыха населения;</w:t>
      </w:r>
    </w:p>
    <w:p w14:paraId="0BA1385A"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41) сохранение, использование и популяризация объектов культурного наследия (памятников истории и культуры), находящихся в собственности муниципального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округа;</w:t>
      </w:r>
    </w:p>
    <w:p w14:paraId="42FB9188"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42) создание условий для развития сельскохозяйственного производства, расширения рынка сельскохозяйственной продукции, сырья и продовольствия;</w:t>
      </w:r>
    </w:p>
    <w:p w14:paraId="480AF381"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43) содействие развитию малого и среднего предпринимательства;</w:t>
      </w:r>
    </w:p>
    <w:p w14:paraId="672C6F1B"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44)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690414">
        <w:rPr>
          <w:rFonts w:ascii="Times New Roman" w:eastAsia="Calibri" w:hAnsi="Times New Roman" w:cs="Times New Roman"/>
          <w:bCs/>
          <w:sz w:val="28"/>
          <w:szCs w:val="28"/>
          <w:lang w:eastAsia="ar-SA"/>
        </w:rPr>
        <w:t>волонтерству</w:t>
      </w:r>
      <w:proofErr w:type="spellEnd"/>
      <w:r w:rsidRPr="00690414">
        <w:rPr>
          <w:rFonts w:ascii="Times New Roman" w:eastAsia="Calibri" w:hAnsi="Times New Roman" w:cs="Times New Roman"/>
          <w:bCs/>
          <w:sz w:val="28"/>
          <w:szCs w:val="28"/>
          <w:lang w:eastAsia="ar-SA"/>
        </w:rPr>
        <w:t>);</w:t>
      </w:r>
    </w:p>
    <w:p w14:paraId="2EAF5772"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45) оказание поддержки научной, научно-технической и инновационной деятельности, осуществляемой на территории муниципального округа, принятие программ, организация и проведение мероприятий муниципального округа, направленных на популяризацию науки;</w:t>
      </w:r>
    </w:p>
    <w:p w14:paraId="17BA74D4"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46)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округе;</w:t>
      </w:r>
    </w:p>
    <w:p w14:paraId="67209645"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47) осуществление в соответствии с законодательством Российской Федерации о государственном контроле (надзоре) и муниципальном контроле в Российской Федерации следующих видов муниципального контроля:</w:t>
      </w:r>
    </w:p>
    <w:p w14:paraId="6831CA2D"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а) муниципальный контроль за исполнением единой теплоснабжающей организацией обязательств по строительству, реконструкции и (или) модернизации объектов теплоснабжения;</w:t>
      </w:r>
    </w:p>
    <w:p w14:paraId="59261CE1"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б) муниципальный контроль в сфере благоустройства, предметом которого является соблюдение правил благоустройства территории муниципального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нарушений обязательных требований, выявленных в ходе наблюдения за соблюдением обязательных требований (мониторинга безопасности);</w:t>
      </w:r>
    </w:p>
    <w:p w14:paraId="262EB93C"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в) муниципальный контроль в области охраны и использования особо охраняемых природных территорий местного значения;</w:t>
      </w:r>
    </w:p>
    <w:p w14:paraId="6984EFF0"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г) муниципальный контроль на автомобильном транспорте, городском наземном электрическом транспорте и в дорожном хозяйстве в границах населенных пунктов, входящих в состав территории муниципального округа;</w:t>
      </w:r>
    </w:p>
    <w:p w14:paraId="2BF5AC6C"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д) муниципальный земельный контроль в границах муниципального округа;</w:t>
      </w:r>
    </w:p>
    <w:p w14:paraId="0AE463BC"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е) муниципальный лесной контроль.</w:t>
      </w:r>
    </w:p>
    <w:p w14:paraId="76D2D51F"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1146FE73"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b/>
          <w:bCs/>
          <w:sz w:val="28"/>
          <w:szCs w:val="28"/>
          <w:lang w:eastAsia="ar-SA"/>
        </w:rPr>
      </w:pPr>
      <w:r w:rsidRPr="00690414">
        <w:rPr>
          <w:rFonts w:ascii="Times New Roman" w:eastAsia="Calibri" w:hAnsi="Times New Roman" w:cs="Times New Roman"/>
          <w:b/>
          <w:bCs/>
          <w:sz w:val="28"/>
          <w:szCs w:val="28"/>
          <w:lang w:eastAsia="ar-SA"/>
        </w:rPr>
        <w:t>Статья 20. Права органов местного самоуправления муниципального округа на осуществление полномочий, не отнесенных к полномочиям органов местного самоуправления</w:t>
      </w:r>
    </w:p>
    <w:p w14:paraId="6B9C42BD"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64B93901"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1. Органы местного самоуправления вправе осуществлять полномочия, не отнесенные к полномочиям органов местного самоуправления по решению вопросов непосредственного обеспечения жизнедеятельности населения,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30CCCE61" w14:textId="77777777" w:rsidR="00690414" w:rsidRPr="00690414" w:rsidRDefault="00690414" w:rsidP="00E93E59">
      <w:pPr>
        <w:suppressAutoHyphens/>
        <w:spacing w:after="0" w:line="240" w:lineRule="auto"/>
        <w:ind w:firstLine="708"/>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2. Органы местного самоуправления имеют право на:</w:t>
      </w:r>
    </w:p>
    <w:p w14:paraId="3C16321C" w14:textId="77777777" w:rsidR="00690414" w:rsidRPr="00690414" w:rsidRDefault="00690414" w:rsidP="00E93E59">
      <w:pPr>
        <w:suppressAutoHyphens/>
        <w:spacing w:after="0" w:line="240" w:lineRule="auto"/>
        <w:ind w:firstLine="708"/>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 xml:space="preserve">1) осуществление полномочий в сфере стратегического планирования, предусмотренных федеральным законодательством о стратегическом планировании в Российской Федерации, включая утверждение стратегии социально-экономического развития муниципального </w:t>
      </w:r>
      <w:r w:rsidRPr="00690414">
        <w:rPr>
          <w:rFonts w:ascii="Times New Roman" w:eastAsia="Calibri" w:hAnsi="Times New Roman" w:cs="Times New Roman"/>
          <w:bCs/>
          <w:sz w:val="28"/>
          <w:szCs w:val="28"/>
          <w:lang w:eastAsia="ar-SA"/>
        </w:rPr>
        <w:t>округа</w:t>
      </w:r>
      <w:r w:rsidRPr="00690414">
        <w:rPr>
          <w:rFonts w:ascii="Times New Roman" w:eastAsia="Times New Roman" w:hAnsi="Times New Roman" w:cs="Times New Roman"/>
          <w:sz w:val="28"/>
          <w:szCs w:val="28"/>
          <w:lang w:eastAsia="ru-RU"/>
        </w:rPr>
        <w:t>;</w:t>
      </w:r>
    </w:p>
    <w:p w14:paraId="3A8D31F7" w14:textId="77777777" w:rsidR="00690414" w:rsidRPr="00690414" w:rsidRDefault="00690414" w:rsidP="00E93E59">
      <w:pPr>
        <w:suppressAutoHyphens/>
        <w:spacing w:after="0" w:line="240" w:lineRule="auto"/>
        <w:ind w:firstLine="708"/>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2) создание муниципальной пожарной охраны;</w:t>
      </w:r>
    </w:p>
    <w:p w14:paraId="55C2A9BF" w14:textId="77777777" w:rsidR="00690414" w:rsidRPr="00690414" w:rsidRDefault="00690414" w:rsidP="00E93E59">
      <w:pPr>
        <w:suppressAutoHyphens/>
        <w:spacing w:after="0" w:line="240" w:lineRule="auto"/>
        <w:ind w:firstLine="708"/>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14:paraId="27F6D623" w14:textId="77777777" w:rsidR="00690414" w:rsidRPr="00690414" w:rsidRDefault="00690414" w:rsidP="00E93E59">
      <w:pPr>
        <w:suppressAutoHyphens/>
        <w:spacing w:after="0" w:line="240" w:lineRule="auto"/>
        <w:ind w:firstLine="708"/>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4) создание муниципальных образовательных организаций высшего образования;</w:t>
      </w:r>
    </w:p>
    <w:p w14:paraId="4381B6B6" w14:textId="77777777" w:rsidR="00690414" w:rsidRPr="00690414" w:rsidRDefault="00690414" w:rsidP="00E93E59">
      <w:pPr>
        <w:suppressAutoHyphens/>
        <w:spacing w:after="0" w:line="240" w:lineRule="auto"/>
        <w:ind w:firstLine="708"/>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5) создание условий для развития туризма;</w:t>
      </w:r>
    </w:p>
    <w:p w14:paraId="624B2E38" w14:textId="77777777" w:rsidR="00690414" w:rsidRPr="00690414" w:rsidRDefault="00690414" w:rsidP="00E93E59">
      <w:pPr>
        <w:suppressAutoHyphens/>
        <w:spacing w:after="0" w:line="240" w:lineRule="auto"/>
        <w:ind w:firstLine="708"/>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 xml:space="preserve">6) создание музеев муниципального </w:t>
      </w:r>
      <w:r w:rsidRPr="00690414">
        <w:rPr>
          <w:rFonts w:ascii="Times New Roman" w:eastAsia="Calibri" w:hAnsi="Times New Roman" w:cs="Times New Roman"/>
          <w:bCs/>
          <w:sz w:val="28"/>
          <w:szCs w:val="28"/>
          <w:lang w:eastAsia="ar-SA"/>
        </w:rPr>
        <w:t>округа</w:t>
      </w:r>
      <w:r w:rsidRPr="00690414">
        <w:rPr>
          <w:rFonts w:ascii="Times New Roman" w:eastAsia="Times New Roman" w:hAnsi="Times New Roman" w:cs="Times New Roman"/>
          <w:sz w:val="28"/>
          <w:szCs w:val="28"/>
          <w:lang w:eastAsia="ru-RU"/>
        </w:rPr>
        <w:t>;</w:t>
      </w:r>
    </w:p>
    <w:p w14:paraId="79390CD5" w14:textId="77777777" w:rsidR="00690414" w:rsidRPr="00690414" w:rsidRDefault="00690414" w:rsidP="00E93E59">
      <w:pPr>
        <w:suppressAutoHyphens/>
        <w:spacing w:after="0" w:line="240" w:lineRule="auto"/>
        <w:ind w:firstLine="708"/>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1CAE3633" w14:textId="77777777" w:rsidR="00690414" w:rsidRPr="00690414" w:rsidRDefault="00690414" w:rsidP="00E93E59">
      <w:pPr>
        <w:suppressAutoHyphens/>
        <w:spacing w:after="0" w:line="240" w:lineRule="auto"/>
        <w:ind w:firstLine="708"/>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 xml:space="preserve">8)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23" w:history="1">
        <w:r w:rsidRPr="00690414">
          <w:rPr>
            <w:rFonts w:ascii="Times New Roman" w:eastAsia="Times New Roman" w:hAnsi="Times New Roman" w:cs="Times New Roman"/>
            <w:sz w:val="28"/>
            <w:szCs w:val="28"/>
            <w:lang w:eastAsia="ru-RU"/>
          </w:rPr>
          <w:t>законодательством</w:t>
        </w:r>
      </w:hyperlink>
      <w:r w:rsidRPr="00690414">
        <w:rPr>
          <w:rFonts w:ascii="Times New Roman" w:eastAsia="Times New Roman" w:hAnsi="Times New Roman" w:cs="Times New Roman"/>
          <w:sz w:val="28"/>
          <w:szCs w:val="28"/>
          <w:lang w:eastAsia="ru-RU"/>
        </w:rPr>
        <w:t xml:space="preserve"> Российской Федерации о социальной защите инвалидов;</w:t>
      </w:r>
    </w:p>
    <w:p w14:paraId="62620EE1" w14:textId="77777777" w:rsidR="00690414" w:rsidRPr="00690414" w:rsidRDefault="00690414" w:rsidP="00E93E59">
      <w:pPr>
        <w:suppressAutoHyphens/>
        <w:spacing w:after="0" w:line="240" w:lineRule="auto"/>
        <w:ind w:firstLine="708"/>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 xml:space="preserve">9) совершение нотариальных действий, предусмотренных законодательством, в случае отсутствия во входящем в состав территории муниципального </w:t>
      </w:r>
      <w:r w:rsidRPr="00690414">
        <w:rPr>
          <w:rFonts w:ascii="Times New Roman" w:eastAsia="Calibri" w:hAnsi="Times New Roman" w:cs="Times New Roman"/>
          <w:bCs/>
          <w:sz w:val="28"/>
          <w:szCs w:val="28"/>
          <w:lang w:eastAsia="ar-SA"/>
        </w:rPr>
        <w:t>округа</w:t>
      </w:r>
      <w:r w:rsidRPr="00690414">
        <w:rPr>
          <w:rFonts w:ascii="Times New Roman" w:eastAsia="Times New Roman" w:hAnsi="Times New Roman" w:cs="Times New Roman"/>
          <w:sz w:val="28"/>
          <w:szCs w:val="28"/>
          <w:lang w:eastAsia="ru-RU"/>
        </w:rPr>
        <w:t xml:space="preserve"> и не являющемся его административным центром населенном пункте нотариуса;</w:t>
      </w:r>
    </w:p>
    <w:p w14:paraId="66E1AB19" w14:textId="77777777" w:rsidR="00690414" w:rsidRPr="00690414" w:rsidRDefault="00690414" w:rsidP="00E93E59">
      <w:pPr>
        <w:suppressAutoHyphens/>
        <w:spacing w:after="0" w:line="240" w:lineRule="auto"/>
        <w:ind w:firstLine="708"/>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10)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14:paraId="7A6DC45B" w14:textId="77777777" w:rsidR="00690414" w:rsidRPr="00690414" w:rsidRDefault="00690414" w:rsidP="00E93E59">
      <w:pPr>
        <w:suppressAutoHyphens/>
        <w:spacing w:after="0" w:line="240" w:lineRule="auto"/>
        <w:ind w:firstLine="708"/>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6012D4F0" w14:textId="77777777" w:rsidR="00690414" w:rsidRPr="00690414" w:rsidRDefault="00690414" w:rsidP="00E93E59">
      <w:pPr>
        <w:suppressAutoHyphens/>
        <w:spacing w:after="0" w:line="240" w:lineRule="auto"/>
        <w:ind w:firstLine="708"/>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12)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4D7FDB05" w14:textId="77777777" w:rsidR="00690414" w:rsidRPr="00690414" w:rsidRDefault="00690414" w:rsidP="00E93E59">
      <w:pPr>
        <w:suppressAutoHyphens/>
        <w:spacing w:after="0" w:line="240" w:lineRule="auto"/>
        <w:ind w:firstLine="708"/>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 xml:space="preserve">13) осуществление деятельности по обращению с животными без владельцев, обитающими на территории муниципального </w:t>
      </w:r>
      <w:r w:rsidRPr="00690414">
        <w:rPr>
          <w:rFonts w:ascii="Times New Roman" w:eastAsia="Calibri" w:hAnsi="Times New Roman" w:cs="Times New Roman"/>
          <w:bCs/>
          <w:sz w:val="28"/>
          <w:szCs w:val="28"/>
          <w:lang w:eastAsia="ar-SA"/>
        </w:rPr>
        <w:t>округа</w:t>
      </w:r>
      <w:r w:rsidRPr="00690414">
        <w:rPr>
          <w:rFonts w:ascii="Times New Roman" w:eastAsia="Times New Roman" w:hAnsi="Times New Roman" w:cs="Times New Roman"/>
          <w:sz w:val="28"/>
          <w:szCs w:val="28"/>
          <w:lang w:eastAsia="ru-RU"/>
        </w:rPr>
        <w:t>;</w:t>
      </w:r>
    </w:p>
    <w:p w14:paraId="3D0234DF" w14:textId="77777777" w:rsidR="00690414" w:rsidRPr="00690414" w:rsidRDefault="00690414" w:rsidP="00E93E59">
      <w:pPr>
        <w:suppressAutoHyphens/>
        <w:spacing w:after="0" w:line="240" w:lineRule="auto"/>
        <w:ind w:firstLine="708"/>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14) осуществление мероприятий по оказанию помощи лицам, находящимся в состоянии алкогольного, наркотического или иного токсического опьянения;</w:t>
      </w:r>
    </w:p>
    <w:p w14:paraId="18B311A0" w14:textId="77777777" w:rsidR="00690414" w:rsidRPr="00690414" w:rsidRDefault="00690414" w:rsidP="00E93E59">
      <w:pPr>
        <w:suppressAutoHyphens/>
        <w:spacing w:after="0" w:line="240" w:lineRule="auto"/>
        <w:ind w:firstLine="708"/>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15) участие в мероприятиях по профилактике незаконного потребления наркотических средств и психотропных веществ, наркомании;</w:t>
      </w:r>
    </w:p>
    <w:p w14:paraId="28B7ECF6" w14:textId="77777777" w:rsidR="00690414" w:rsidRPr="00690414" w:rsidRDefault="00690414" w:rsidP="00E93E59">
      <w:pPr>
        <w:suppressAutoHyphens/>
        <w:spacing w:after="0" w:line="240" w:lineRule="auto"/>
        <w:ind w:firstLine="708"/>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 xml:space="preserve">16) осуществление мероприятий в сфере профилактики правонарушений в соответствии с Федеральным </w:t>
      </w:r>
      <w:hyperlink r:id="rId24" w:history="1">
        <w:r w:rsidRPr="00690414">
          <w:rPr>
            <w:rFonts w:ascii="Times New Roman" w:eastAsia="Times New Roman" w:hAnsi="Times New Roman" w:cs="Times New Roman"/>
            <w:sz w:val="28"/>
            <w:szCs w:val="28"/>
            <w:lang w:eastAsia="ru-RU"/>
          </w:rPr>
          <w:t>законом</w:t>
        </w:r>
      </w:hyperlink>
      <w:r w:rsidRPr="00690414">
        <w:rPr>
          <w:rFonts w:ascii="Times New Roman" w:eastAsia="Times New Roman" w:hAnsi="Times New Roman" w:cs="Times New Roman"/>
          <w:sz w:val="28"/>
          <w:szCs w:val="28"/>
          <w:lang w:eastAsia="ru-RU"/>
        </w:rPr>
        <w:t xml:space="preserve"> от 23.06.2016 </w:t>
      </w:r>
      <w:r w:rsidRPr="00690414">
        <w:rPr>
          <w:rFonts w:ascii="Times New Roman" w:eastAsia="Times New Roman" w:hAnsi="Times New Roman" w:cs="Times New Roman"/>
          <w:sz w:val="28"/>
          <w:szCs w:val="28"/>
          <w:lang w:eastAsia="ru-RU"/>
        </w:rPr>
        <w:br/>
        <w:t>№ 182-ФЗ «Об основах системы профилактики правонарушений в Российской Федерации»;</w:t>
      </w:r>
    </w:p>
    <w:p w14:paraId="330A57EF" w14:textId="77777777" w:rsidR="00690414" w:rsidRPr="00690414" w:rsidRDefault="00690414" w:rsidP="00E93E59">
      <w:pPr>
        <w:suppressAutoHyphens/>
        <w:spacing w:after="0" w:line="240" w:lineRule="auto"/>
        <w:ind w:firstLine="708"/>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 xml:space="preserve">17) создание общественных советов при органах местного самоуправления в соответствии с Федеральным законом от 21.07.2014 </w:t>
      </w:r>
      <w:r w:rsidRPr="00690414">
        <w:rPr>
          <w:rFonts w:ascii="Times New Roman" w:eastAsia="Times New Roman" w:hAnsi="Times New Roman" w:cs="Times New Roman"/>
          <w:sz w:val="28"/>
          <w:szCs w:val="28"/>
          <w:lang w:eastAsia="ru-RU"/>
        </w:rPr>
        <w:br/>
        <w:t>№ 212-ФЗ «Об основах общественного контроля в Российской Федерации»;</w:t>
      </w:r>
    </w:p>
    <w:p w14:paraId="2EDC3900" w14:textId="77777777" w:rsidR="00690414" w:rsidRPr="00690414" w:rsidRDefault="00690414" w:rsidP="00E93E59">
      <w:pPr>
        <w:suppressAutoHyphens/>
        <w:spacing w:after="0" w:line="240" w:lineRule="auto"/>
        <w:ind w:firstLine="708"/>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 xml:space="preserve">18) создание научно-технических советов при органах местного самоуправления в целях обеспечения участия муниципального </w:t>
      </w:r>
      <w:r w:rsidRPr="00690414">
        <w:rPr>
          <w:rFonts w:ascii="Times New Roman" w:eastAsia="Calibri" w:hAnsi="Times New Roman" w:cs="Times New Roman"/>
          <w:bCs/>
          <w:sz w:val="28"/>
          <w:szCs w:val="28"/>
          <w:lang w:eastAsia="ar-SA"/>
        </w:rPr>
        <w:t>округа</w:t>
      </w:r>
      <w:r w:rsidRPr="00690414">
        <w:rPr>
          <w:rFonts w:ascii="Times New Roman" w:eastAsia="Times New Roman" w:hAnsi="Times New Roman" w:cs="Times New Roman"/>
          <w:sz w:val="28"/>
          <w:szCs w:val="28"/>
          <w:lang w:eastAsia="ru-RU"/>
        </w:rPr>
        <w:t xml:space="preserve"> в проведении единой государственной научно-технической политики.</w:t>
      </w:r>
    </w:p>
    <w:p w14:paraId="51839249"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sz w:val="28"/>
          <w:szCs w:val="28"/>
          <w:lang w:eastAsia="ar-SA"/>
        </w:rPr>
      </w:pPr>
      <w:r w:rsidRPr="00690414">
        <w:rPr>
          <w:rFonts w:ascii="Times New Roman" w:eastAsia="Times New Roman" w:hAnsi="Times New Roman" w:cs="Times New Roman"/>
          <w:sz w:val="28"/>
          <w:szCs w:val="28"/>
          <w:lang w:eastAsia="ru-RU"/>
        </w:rPr>
        <w:t>3. Органы местного самоуправления вправе осуществлять иные полномочия, если это предусмотрено федеральными законами.</w:t>
      </w:r>
    </w:p>
    <w:p w14:paraId="3F8FD9D4" w14:textId="77777777" w:rsidR="00690414" w:rsidRPr="00690414" w:rsidRDefault="00690414" w:rsidP="00E93E59">
      <w:pPr>
        <w:suppressAutoHyphens/>
        <w:spacing w:after="0" w:line="240" w:lineRule="auto"/>
        <w:jc w:val="both"/>
        <w:rPr>
          <w:rFonts w:ascii="Times New Roman" w:eastAsia="Calibri" w:hAnsi="Times New Roman" w:cs="Times New Roman"/>
          <w:b/>
          <w:bCs/>
          <w:sz w:val="28"/>
          <w:szCs w:val="28"/>
          <w:lang w:eastAsia="ar-SA"/>
        </w:rPr>
      </w:pPr>
    </w:p>
    <w:p w14:paraId="0CA475A8"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sz w:val="28"/>
          <w:szCs w:val="28"/>
          <w:lang w:eastAsia="ar-SA"/>
        </w:rPr>
      </w:pPr>
      <w:r w:rsidRPr="00690414">
        <w:rPr>
          <w:rFonts w:ascii="Times New Roman" w:eastAsia="Calibri" w:hAnsi="Times New Roman" w:cs="Times New Roman"/>
          <w:b/>
          <w:bCs/>
          <w:sz w:val="28"/>
          <w:szCs w:val="28"/>
          <w:lang w:eastAsia="ar-SA"/>
        </w:rPr>
        <w:t>Статья 21. Осуществление органами местного самоуправления отдельных государственных полномочий</w:t>
      </w:r>
    </w:p>
    <w:p w14:paraId="1C426721"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3A7B2033"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Органы местного самоуправления осуществляют переданные им в установленном порядке федеральными законами и законами Ярославской области отдельные государственные полномочия.</w:t>
      </w:r>
    </w:p>
    <w:p w14:paraId="208F1BBF"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Исполнение переданных государственных полномочий осуществляется органами местного самоуправления за счет субвенций, предоставленных бюджету муниципального округа из средств соответствующего бюджета.</w:t>
      </w:r>
    </w:p>
    <w:p w14:paraId="2D283259"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3. Органы местного самоуправления участвуют в осуществлении государственных полномочий, не переданных им в соответствии </w:t>
      </w:r>
      <w:r w:rsidRPr="00690414">
        <w:rPr>
          <w:rFonts w:ascii="Times New Roman" w:eastAsia="Calibri" w:hAnsi="Times New Roman" w:cs="Times New Roman"/>
          <w:sz w:val="28"/>
          <w:szCs w:val="28"/>
          <w:lang w:eastAsia="ar-SA"/>
        </w:rPr>
        <w:br/>
        <w:t>со статьей 34 Федерального закона от 20.03.2025 № 33-ФЗ «Об общих принципах организации местного самоуправления в единой системе публичной власти», в случае принятия Думой муниципального округа решения о реализации права на участие в осуществлении указанных полномочий.</w:t>
      </w:r>
    </w:p>
    <w:p w14:paraId="7A205081"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4. Органы местного самоуправления вправе осуществлять расходы за счет средств бюджета муниципального округа (за исключением финансовых средств, передаваемых бюджету муниципального округа на осуществление целевых расходов) на осуществление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 законами.</w:t>
      </w:r>
    </w:p>
    <w:p w14:paraId="44BD4C57"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5. Органы местного самоуправления вправе устанавливать за счет средств бюджета муниципального округа (за исключением финансовых средств, передаваемых бюджету муниципального округа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2D26799A"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6. Финансирование полномочий, предусмотренных частями 3-5 настоящей статьи, не является обязанностью муниципального округа,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14:paraId="3813D42D"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6BBF83E8"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sz w:val="28"/>
          <w:szCs w:val="28"/>
          <w:lang w:eastAsia="ar-SA"/>
        </w:rPr>
      </w:pPr>
      <w:r w:rsidRPr="00690414">
        <w:rPr>
          <w:rFonts w:ascii="Times New Roman" w:eastAsia="Calibri" w:hAnsi="Times New Roman" w:cs="Times New Roman"/>
          <w:b/>
          <w:bCs/>
          <w:sz w:val="28"/>
          <w:szCs w:val="28"/>
          <w:lang w:eastAsia="ar-SA"/>
        </w:rPr>
        <w:t>Статья 22. Взаимоотношения органов местного самоуправления с государственными, муниципальными образованиями и общественными организациями</w:t>
      </w:r>
    </w:p>
    <w:p w14:paraId="2D345903"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4C479A23"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В целях взаимодействия муниципальных образований, объединения финансовых средств, материальных и иных ресурсов для решения вопросов непосредственного обеспечения жизнедеятельности населения органы местного самоуправления вправе заключать договоры и соглашения с другими муниципальными образованиями, а также создавать межмуниципальные объединения, учреждать хозяйственные общества и другие межмуниципальные организации в установленном действующим законодательством порядке.</w:t>
      </w:r>
    </w:p>
    <w:p w14:paraId="71F10694"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Переславль-Залесский муниципальный округ вправе вступить в совет муниципальных образований Ярославской области наравне с иными муниципальными образованиями Ярославской области.</w:t>
      </w:r>
    </w:p>
    <w:p w14:paraId="4696621D"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 Переславль-Залесский муниципальный округ выступает участником гражданских правоотношений с гражданами и юридическими лицами через уполномоченные органы местного самоуправления.</w:t>
      </w:r>
    </w:p>
    <w:p w14:paraId="123EC03D"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0C61A580" w14:textId="77777777" w:rsidR="00690414" w:rsidRPr="00690414" w:rsidRDefault="00690414" w:rsidP="00E93E59">
      <w:pPr>
        <w:suppressAutoHyphens/>
        <w:spacing w:after="0" w:line="240" w:lineRule="auto"/>
        <w:jc w:val="center"/>
        <w:rPr>
          <w:rFonts w:ascii="Times New Roman" w:eastAsia="Calibri" w:hAnsi="Times New Roman" w:cs="Times New Roman"/>
          <w:b/>
          <w:bCs/>
          <w:sz w:val="28"/>
          <w:szCs w:val="28"/>
          <w:lang w:eastAsia="ar-SA"/>
        </w:rPr>
      </w:pPr>
      <w:r w:rsidRPr="00690414">
        <w:rPr>
          <w:rFonts w:ascii="Times New Roman" w:eastAsia="Calibri" w:hAnsi="Times New Roman" w:cs="Times New Roman"/>
          <w:b/>
          <w:bCs/>
          <w:sz w:val="28"/>
          <w:szCs w:val="28"/>
          <w:lang w:eastAsia="ar-SA"/>
        </w:rPr>
        <w:t>Глава 4. ОРГАНЫ МЕСТНОГО САМОУПРАВЛЕНИЯ,</w:t>
      </w:r>
      <w:r w:rsidRPr="00690414">
        <w:rPr>
          <w:rFonts w:ascii="Times New Roman" w:eastAsia="Calibri" w:hAnsi="Times New Roman" w:cs="Times New Roman"/>
          <w:b/>
          <w:bCs/>
          <w:sz w:val="28"/>
          <w:szCs w:val="28"/>
          <w:lang w:eastAsia="ar-SA"/>
        </w:rPr>
        <w:br/>
        <w:t xml:space="preserve">ДОЛЖНОСТНЫЕ ЛИЦА МЕСТНОГО САМОУПРАВЛЕНИЯ </w:t>
      </w:r>
      <w:r w:rsidRPr="00690414">
        <w:rPr>
          <w:rFonts w:ascii="Times New Roman" w:eastAsia="Calibri" w:hAnsi="Times New Roman" w:cs="Times New Roman"/>
          <w:b/>
          <w:bCs/>
          <w:sz w:val="28"/>
          <w:szCs w:val="28"/>
          <w:lang w:eastAsia="ar-SA"/>
        </w:rPr>
        <w:br/>
        <w:t>МУНИЦИПАЛЬНОГО ОКРУГА И ИХ ПОЛНОМОЧИЯ</w:t>
      </w:r>
    </w:p>
    <w:p w14:paraId="1916E1F7"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1DE778A1"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b/>
          <w:bCs/>
          <w:sz w:val="28"/>
          <w:szCs w:val="28"/>
          <w:lang w:eastAsia="ar-SA"/>
        </w:rPr>
      </w:pPr>
      <w:r w:rsidRPr="00690414">
        <w:rPr>
          <w:rFonts w:ascii="Times New Roman" w:eastAsia="Calibri" w:hAnsi="Times New Roman" w:cs="Times New Roman"/>
          <w:b/>
          <w:bCs/>
          <w:sz w:val="28"/>
          <w:szCs w:val="28"/>
          <w:lang w:eastAsia="ar-SA"/>
        </w:rPr>
        <w:t>Статья 23. Органы местного самоуправления и должностные лица местного самоуправления муниципального округа</w:t>
      </w:r>
    </w:p>
    <w:p w14:paraId="540B7F4B"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bCs/>
          <w:sz w:val="28"/>
          <w:szCs w:val="28"/>
          <w:lang w:eastAsia="ar-SA"/>
        </w:rPr>
      </w:pPr>
    </w:p>
    <w:p w14:paraId="581F5309"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Calibri" w:hAnsi="Times New Roman" w:cs="Times New Roman"/>
          <w:sz w:val="28"/>
          <w:szCs w:val="28"/>
          <w:lang w:eastAsia="ar-SA"/>
        </w:rPr>
        <w:t>1.</w:t>
      </w:r>
      <w:r w:rsidRPr="00690414">
        <w:rPr>
          <w:rFonts w:ascii="Times New Roman" w:eastAsia="Times New Roman" w:hAnsi="Times New Roman" w:cs="Times New Roman"/>
          <w:sz w:val="28"/>
          <w:szCs w:val="28"/>
          <w:lang w:eastAsia="ru-RU"/>
        </w:rPr>
        <w:t xml:space="preserve"> Структуру органов местного самоуправления Переславль-Залесского муниципального округа Ярославской области составляют:</w:t>
      </w:r>
    </w:p>
    <w:p w14:paraId="44C16499"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1) Дума Переславль-Залесского муниципального округа Ярославской области - представительный орган Переславль-Залесского муниципального округа Ярославской области;</w:t>
      </w:r>
    </w:p>
    <w:p w14:paraId="4A3D23BD"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2) Глава Переславль-Залесского муниципального округа Ярославской области - высшее должностное лицо Переславль-Залесского муниципального округа Ярославской области;</w:t>
      </w:r>
    </w:p>
    <w:p w14:paraId="2690E18E"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3) Администрация Переславль-Залесского муниципального округа Ярославской области - исполнительно-распорядительный орган Переславль-Залесского муниципального округа Ярославской области;</w:t>
      </w:r>
    </w:p>
    <w:p w14:paraId="1F29BA89"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4) Контрольно-счетная палата Переславль-Залесского муниципального округа Ярославской области - контрольно-счетный орган Переславль-Залесского муниципального округа Ярославской области.</w:t>
      </w:r>
    </w:p>
    <w:p w14:paraId="1EE5EB38"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2. Органы местного самоуправления муниципального округа обладают правами и исполняют обязанности в соответствии с действующим федеральным законодательством, законодательством Ярославской области, настоящим Уставом.</w:t>
      </w:r>
    </w:p>
    <w:p w14:paraId="757D87D3"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Органы местного самоуправления муниципального округа наделены настоящим Уставом собственными полномочиями по решению вопросов непосредственного обеспечения жизнедеятельности населения. Органы местного самоуправления муниципального округа не входят в систему органов государственной власти Российской Федерации.</w:t>
      </w:r>
    </w:p>
    <w:p w14:paraId="6BD0AA9A"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3. Изменение структуры органов местного самоуправления муниципального округа осуществляется не иначе как путем внесения изменений в настоящий Устав.</w:t>
      </w:r>
    </w:p>
    <w:p w14:paraId="3F2DC703"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4. Изменения и дополнения, внесенные в Устав муниципального округа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округа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Думы муниципального округа, принявшей муниципальный правовой акт о внесении указанных изменений и дополнений в Устав муниципального округа, за исключением случаев, установленных Федеральным законом от 20.03.2025 № 33-ФЗ «Об общих принципах организации местного самоуправления в единой системе публичной власти».</w:t>
      </w:r>
    </w:p>
    <w:p w14:paraId="5A389BAD"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5. Должностными лицами органов местного самоуправления муниципального округа являются Председатель Думы муниципального округа, заместители Председателя Думы муниципального округа, Глава муниципального округа, заместители Главы Администрации муниципального округа, председатель Контрольно-счетной палаты муниципального округа, руководители отраслевых (функциональных) органов Администрации муниципального округа, обладающих правами юридического лица, и их заместители.</w:t>
      </w:r>
    </w:p>
    <w:p w14:paraId="48B910AB"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6. Финансовое обеспечение деятельности органов местного самоуправления муниципального округа осуществляется исключительно за счет доходов бюджета муниципального округа.</w:t>
      </w:r>
    </w:p>
    <w:p w14:paraId="7EC13B45"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560BCD63"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b/>
          <w:bCs/>
          <w:sz w:val="28"/>
          <w:szCs w:val="28"/>
          <w:lang w:eastAsia="ar-SA"/>
        </w:rPr>
      </w:pPr>
      <w:r w:rsidRPr="00690414">
        <w:rPr>
          <w:rFonts w:ascii="Times New Roman" w:eastAsia="Calibri" w:hAnsi="Times New Roman" w:cs="Times New Roman"/>
          <w:b/>
          <w:bCs/>
          <w:sz w:val="28"/>
          <w:szCs w:val="28"/>
          <w:lang w:eastAsia="ar-SA"/>
        </w:rPr>
        <w:t>Статья 24. Дума муниципального округа</w:t>
      </w:r>
    </w:p>
    <w:p w14:paraId="1DD32A9B"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bCs/>
          <w:sz w:val="28"/>
          <w:szCs w:val="28"/>
          <w:lang w:eastAsia="ar-SA"/>
        </w:rPr>
      </w:pPr>
    </w:p>
    <w:p w14:paraId="49163567"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1. Дума муниципального округа является представительным органом муниципального округа, состоящим из депутатов, избираемых на муниципальных выборах.</w:t>
      </w:r>
    </w:p>
    <w:p w14:paraId="740B99FD"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2. Дума муниципального округа состоит из 21 депутата, избираемых на муниципальных выборах на основе всеобщего равного и прямого избирательного права при тайном голосовании сроком на пять лет.</w:t>
      </w:r>
    </w:p>
    <w:p w14:paraId="7C1F7C7D"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3. Дума муниципального округа считается избранной в правомочном составе в случае избрания не менее двух третей от установленной настоящей статьей численности депутатов.</w:t>
      </w:r>
    </w:p>
    <w:p w14:paraId="5EF7B1BB"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Заседание Думы муниципального округа не может считаться правомочным, если на нем присутствует менее 50 процентов от числа избранных депутатов.</w:t>
      </w:r>
    </w:p>
    <w:p w14:paraId="5F6A498B"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4. Первое заседание Думы муниципального округа очередного созыва проводится не позднее 30 дней со дня его избрания в правомочном составе. Первое заседание открывает и ведет старейший по возрасту депутат Думы муниципального округа.</w:t>
      </w:r>
    </w:p>
    <w:p w14:paraId="0B9447F2"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5. Заседания Думы муниципального округа проводятся гласно для граждан и представителей средств массовой информации.</w:t>
      </w:r>
    </w:p>
    <w:p w14:paraId="5298B859"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Очередные заседания Думы муниципального округа проводятся не реже одного раза в три месяца. Внеочередные заседания могут созываться по требованию Главы муниципального округа, Председателя Думы муниципального округа, а также по письменному требованию не менее одной трети от установленного числа депутатов.</w:t>
      </w:r>
    </w:p>
    <w:p w14:paraId="47E51954"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6. Проекты решений Думы муниципального округа могут вноситься в Думу муниципального округа:</w:t>
      </w:r>
    </w:p>
    <w:p w14:paraId="3B09940B"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 депутатами Думы муниципального округа;</w:t>
      </w:r>
    </w:p>
    <w:p w14:paraId="79812C61"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 Главой муниципального округа;</w:t>
      </w:r>
    </w:p>
    <w:p w14:paraId="6B9082E4"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 председателем Контрольно-счетной палаты муниципального округа по вопросам, входящим в ее компетенцию;</w:t>
      </w:r>
    </w:p>
    <w:p w14:paraId="21FA5632"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 избирательной комиссией, организующей подготовку и проведение выборов в Думу муниципального округа, по вопросам, входящим в ее компетенцию;</w:t>
      </w:r>
    </w:p>
    <w:p w14:paraId="1BC98F43"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 Переславским межрайонным прокурором;</w:t>
      </w:r>
    </w:p>
    <w:p w14:paraId="1E89C1AD"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 органами территориального общественного самоуправления;</w:t>
      </w:r>
    </w:p>
    <w:p w14:paraId="25D7D680"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 инициативными группами граждан в порядке реализации правотворческой инициативы.</w:t>
      </w:r>
    </w:p>
    <w:p w14:paraId="644CBF5E"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7. Дума муниципального округа обладает правами юридического лица.</w:t>
      </w:r>
    </w:p>
    <w:p w14:paraId="6F56754D"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8. Организацию деятельности Думы муниципального округа осуществляет Председатель Думы муниципального округа.</w:t>
      </w:r>
    </w:p>
    <w:p w14:paraId="62DF0A59"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9. Порядок деятельности, правила и процедура работы Думы муниципального округа определяются Регламентом, утверждаемым решением Думы муниципального округа.</w:t>
      </w:r>
    </w:p>
    <w:p w14:paraId="219CF072"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10. Дума муниципального округа заслушивает ежегодный отчет Главы муниципального округа о результатах его деятельности, деятельности Администрации муниципального округа, в том числе о решении вопросов, поставленных Думой муниципального округа.</w:t>
      </w:r>
    </w:p>
    <w:p w14:paraId="1CC0FF69" w14:textId="77777777" w:rsidR="00690414" w:rsidRPr="00690414" w:rsidRDefault="00690414" w:rsidP="00E93E59">
      <w:pPr>
        <w:suppressAutoHyphens/>
        <w:spacing w:after="0" w:line="240" w:lineRule="auto"/>
        <w:jc w:val="both"/>
        <w:rPr>
          <w:rFonts w:ascii="Times New Roman" w:eastAsia="Calibri" w:hAnsi="Times New Roman" w:cs="Times New Roman"/>
          <w:bCs/>
          <w:sz w:val="28"/>
          <w:szCs w:val="28"/>
          <w:lang w:eastAsia="ar-SA"/>
        </w:rPr>
      </w:pPr>
    </w:p>
    <w:p w14:paraId="33132940"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b/>
          <w:bCs/>
          <w:sz w:val="28"/>
          <w:szCs w:val="28"/>
          <w:lang w:eastAsia="ar-SA"/>
        </w:rPr>
      </w:pPr>
      <w:r w:rsidRPr="00690414">
        <w:rPr>
          <w:rFonts w:ascii="Times New Roman" w:eastAsia="Calibri" w:hAnsi="Times New Roman" w:cs="Times New Roman"/>
          <w:b/>
          <w:bCs/>
          <w:sz w:val="28"/>
          <w:szCs w:val="28"/>
          <w:lang w:eastAsia="ar-SA"/>
        </w:rPr>
        <w:t>Статья 25. Компетенция Думы муниципального округа</w:t>
      </w:r>
    </w:p>
    <w:p w14:paraId="01224862"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bCs/>
          <w:sz w:val="28"/>
          <w:szCs w:val="28"/>
          <w:lang w:eastAsia="ar-SA"/>
        </w:rPr>
      </w:pPr>
    </w:p>
    <w:p w14:paraId="1B3F79B2"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В исключительной компетенции Думы муниципального округа находятся:</w:t>
      </w:r>
    </w:p>
    <w:p w14:paraId="6D2C6DF1"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принятие Устава муниципального округа и внесение в него изменений и дополнений;</w:t>
      </w:r>
    </w:p>
    <w:p w14:paraId="5C829871"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утверждение бюджета муниципального округа и отчета о его исполнении;</w:t>
      </w:r>
    </w:p>
    <w:p w14:paraId="191F2036"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14:paraId="5A238671"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4) утверждение стратегии социально-экономического развития муниципального округа;</w:t>
      </w:r>
    </w:p>
    <w:p w14:paraId="1FE97A30"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5) определение порядка управления и распоряжения имуществом, находящимся в муниципальной собственности;</w:t>
      </w:r>
    </w:p>
    <w:p w14:paraId="5B0154CF"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5D1F6D14"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7) определение порядка материально-технического и организационного обеспечения деятельности органов местного самоуправления муниципального округа;</w:t>
      </w:r>
    </w:p>
    <w:p w14:paraId="19A876FA"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8) контроль за исполнением органами местного самоуправления муниципального округа и должностными лицами местного самоуправления муниципального округа полномочий по решению вопросов непосредственного обеспечения жизнедеятельности населения;</w:t>
      </w:r>
    </w:p>
    <w:p w14:paraId="6EE91F12"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9) принятие решения об удалении Главы муниципального округа в отставку в предусмотренных Федеральным законом от 20.03.2025 № 33-ФЗ «Об общих принципах организации местного самоуправления в единой системе публичной власти» случаях;</w:t>
      </w:r>
    </w:p>
    <w:p w14:paraId="0059F5F8"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10) утверждение правил благоустройства территории муниципального округа;</w:t>
      </w:r>
    </w:p>
    <w:p w14:paraId="163DEB76"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11) заслушивание ежегодных отчетов Главы муниципального округа о результатах его деятельности, деятельности Администрации муниципального округа и иных подведомственных Главе муниципального округа органов местного самоуправления, в том числе о решении вопросов, поставленных Думой муниципального округа.</w:t>
      </w:r>
    </w:p>
    <w:p w14:paraId="607EC277"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К иным полномочиям Думы муниципального округа относятся:</w:t>
      </w:r>
    </w:p>
    <w:p w14:paraId="79F74B11"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установление официальных символов, наград и почетных званий муниципального округа; установление порядка их официального использования;</w:t>
      </w:r>
    </w:p>
    <w:p w14:paraId="1F07B68D"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назначение муниципальных выборов;</w:t>
      </w:r>
    </w:p>
    <w:p w14:paraId="05F2FDF1"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 принятие решения об инициативе проведения местного референдума;</w:t>
      </w:r>
    </w:p>
    <w:p w14:paraId="5604BB4D"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4) назначение местного референдума;</w:t>
      </w:r>
    </w:p>
    <w:p w14:paraId="0E924E05"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5) назначение голосования по вопросам изменения границ муниципального округа, преобразования муниципального округа;</w:t>
      </w:r>
    </w:p>
    <w:p w14:paraId="1DC7CF83"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6) принятие решений о досрочном прекращении полномочий депутата Думы муниципального округа, о досрочном прекращении полномочий Думы муниципального округа, о самороспуске Думы муниципального округа;</w:t>
      </w:r>
    </w:p>
    <w:p w14:paraId="1570A930"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7) установление границ территории, на которой осуществляется территориальное общественное самоуправление;</w:t>
      </w:r>
    </w:p>
    <w:p w14:paraId="1E174CB0"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8) определение порядка регистрации устава территориального общественного самоуправления;</w:t>
      </w:r>
    </w:p>
    <w:p w14:paraId="7EE5C2E4"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9) определение порядка организации и осуществления территориального общественного самоуправления, условий и порядка выделения необходимых средств из бюджета муниципального округа;</w:t>
      </w:r>
    </w:p>
    <w:p w14:paraId="4F72A58E"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10) определение порядка назначения и проведения опроса граждан;</w:t>
      </w:r>
    </w:p>
    <w:p w14:paraId="7C4614D2"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11) принятие решения о назначении опроса граждан;</w:t>
      </w:r>
    </w:p>
    <w:p w14:paraId="2799AD22"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12) назначение публичных слушаний, проводимых по инициативе жителей или Думы муниципального округа;</w:t>
      </w:r>
    </w:p>
    <w:p w14:paraId="4D93BA1B"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13) определение порядка назначения и проведения публичных слушаний в соответствии с законом Ярославской области с учетом положений федерального законодательства;</w:t>
      </w:r>
    </w:p>
    <w:p w14:paraId="375785F6"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14) утверждение местных нормативов градостроительного проектирования, внесение изменений в местные нормативы градостроительного проектирования;</w:t>
      </w:r>
    </w:p>
    <w:p w14:paraId="33BAF447"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15) определение порядка проведения осмотра зданий, сооружений в целях оценки их технического состояния и надлежащего технического обслуживания;</w:t>
      </w:r>
    </w:p>
    <w:p w14:paraId="263A0D54"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16) образование Контрольно-счетной палаты муниципального округа, определение наименования, полномочий, состава и порядка деятельности Контрольно-счетной палаты муниципального округа;</w:t>
      </w:r>
    </w:p>
    <w:p w14:paraId="1C1E1893"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17) утверждение структуры Администрации муниципального округа по представлению Главы муниципального округа;</w:t>
      </w:r>
    </w:p>
    <w:p w14:paraId="49A176B3"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18) учреждение отраслевого (функционального) органа Администрации муниципального округа в форме муниципального казенного учреждения и утверждение положения о нем по представлению Главы муниципального округа;</w:t>
      </w:r>
    </w:p>
    <w:p w14:paraId="52538CD0"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19) определение порядка и условий приватизации муниципального имущества в соответствии с федеральными законами;</w:t>
      </w:r>
    </w:p>
    <w:p w14:paraId="6A4DF4F5"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20) утверждение Регламента Думы муниципального округа и внесение в него изменений;</w:t>
      </w:r>
    </w:p>
    <w:p w14:paraId="4BBB3C56"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21) утверждение сметы расходов на обеспечение деятельности Думы муниципального округа;</w:t>
      </w:r>
    </w:p>
    <w:p w14:paraId="69068735"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22) определение порядка и предельного размера возмещения депутатам Думы муниципального округа, Главе муниципального округа расходов, связанных с осуществлением полномочий;</w:t>
      </w:r>
    </w:p>
    <w:p w14:paraId="3A7DDF89"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23) принятие решения о привлечении граждан к выполнению на добровольной основе социально значимых для муниципального округа работ в целях решения вопросов непосредственного обеспечения жизнедеятельности населения;</w:t>
      </w:r>
    </w:p>
    <w:p w14:paraId="09F55819"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24) принятие решения об установке памятников, мемориальных досок (памятных знаков) и утверждение положений о них;</w:t>
      </w:r>
    </w:p>
    <w:p w14:paraId="24417BF1"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25) принятие решения об образовании межмуниципальных объединений, учреждении хозяйственных обществ и других межмуниципальных организаций;</w:t>
      </w:r>
    </w:p>
    <w:p w14:paraId="7F3CA39D"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26) принятие решения о реализации права на участие в осуществлении отдельных государственных полномочий;</w:t>
      </w:r>
    </w:p>
    <w:p w14:paraId="545DC0C9"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27) определение порядка проведения конкурса на замещение должности муниципальной службы, порядка формирования конкурсной комиссии и установление общего числа членов конкурсной комиссии;</w:t>
      </w:r>
    </w:p>
    <w:p w14:paraId="2BB9B783"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28) установление размера должностного оклада, а также размера ежемесячных и иных дополнительных выплат муниципальным служащим и порядка их осуществления;</w:t>
      </w:r>
    </w:p>
    <w:p w14:paraId="0EC1E3ED"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29) создание муниципального дорожного фонда, определение порядка и использования бюджетных ассигнований муниципального дорожного фонда;</w:t>
      </w:r>
    </w:p>
    <w:p w14:paraId="3F51AB94"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30)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округа официальной информации;</w:t>
      </w:r>
    </w:p>
    <w:p w14:paraId="3B30143F"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31) установление порядка определения части территории муниципального округа, на которой могут реализовываться инициативные проекты;</w:t>
      </w:r>
    </w:p>
    <w:p w14:paraId="3E8599AA"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32) установление порядка выдвижения, внесения, обсуждения, рассмотрения инициативных проектов, а также проведения их конкурсного отбора;</w:t>
      </w:r>
    </w:p>
    <w:p w14:paraId="2664F45D"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33) определение порядка расчета и возврата сумм инициативных платежей, подлежащих возврату лицам (в том числе организациям), осуществившим их перечисление в бюджет муниципального округа;</w:t>
      </w:r>
    </w:p>
    <w:p w14:paraId="09FF52F4"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34) иные полномочия в соответствии с федеральными законами и принимаемыми в соответствии с ними законами Ярославской области и настоящим Уставом. </w:t>
      </w:r>
    </w:p>
    <w:p w14:paraId="231E12D7"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p>
    <w:p w14:paraId="53C57E6C"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b/>
          <w:bCs/>
          <w:sz w:val="28"/>
          <w:szCs w:val="28"/>
          <w:lang w:eastAsia="ar-SA"/>
        </w:rPr>
      </w:pPr>
      <w:r w:rsidRPr="00690414">
        <w:rPr>
          <w:rFonts w:ascii="Times New Roman" w:eastAsia="Calibri" w:hAnsi="Times New Roman" w:cs="Times New Roman"/>
          <w:b/>
          <w:bCs/>
          <w:sz w:val="28"/>
          <w:szCs w:val="28"/>
          <w:lang w:eastAsia="ar-SA"/>
        </w:rPr>
        <w:t>Статья 26. Контрольные полномочия Думы муниципального округа</w:t>
      </w:r>
    </w:p>
    <w:p w14:paraId="5A8FD78A"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p>
    <w:p w14:paraId="5B4CAEF6"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1. Дума муниципального округа осуществляет контроль:</w:t>
      </w:r>
    </w:p>
    <w:p w14:paraId="27E0E770"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1) за исполнением решений Думы муниципального округа;</w:t>
      </w:r>
    </w:p>
    <w:p w14:paraId="7A1B85E1"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2) за исполнением бюджета муниципального округа, соблюдением бюджетного процесса, порядка использования кредитных ресурсов и ассигнований;</w:t>
      </w:r>
    </w:p>
    <w:p w14:paraId="0CEC12E9"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3) за выполнением муниципальных программ и планов социально-экономического развития муниципального округа;</w:t>
      </w:r>
    </w:p>
    <w:p w14:paraId="579E2605"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4) за соблюдением порядка управления и распоряжения муниципальной собственностью.</w:t>
      </w:r>
    </w:p>
    <w:p w14:paraId="6925828D"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2. Дума муниципального округа осуществляет контроль за исполнением органами и должностными лицами местного самоуправления полномочий по решению вопросов непосредственного обеспечения жизнедеятельности населения в соответствии с Регламентом Думы муниципального округа.</w:t>
      </w:r>
    </w:p>
    <w:p w14:paraId="5F0E5B46"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Дума муниципального округа вправе в пределах своих полномочий создавать специальные контрольные комиссии, приглашать независимых экспертов, назначать аудиторские проверки.</w:t>
      </w:r>
    </w:p>
    <w:p w14:paraId="44D07687"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Решения и результаты проведенных проверок рассматриваются и утверждаются Думой муниципального округа, при необходимости Дума муниципального округа принимает решения по результатам контрольной деятельности.</w:t>
      </w:r>
    </w:p>
    <w:p w14:paraId="0C5FFAAE"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Решения по результатам контрольной деятельности, осуществляемой Думой муниципального округа, подлежат официальному опубликованию.</w:t>
      </w:r>
    </w:p>
    <w:p w14:paraId="59208C53"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3. Органы и должностные лица местного самоуправления муниципального округа обязаны по решению Думы муниципального округа, специальных контрольных комиссий предоставлять всю необходимую информацию и документы для проведения контрольной деятельности.</w:t>
      </w:r>
    </w:p>
    <w:p w14:paraId="50B41EF3" w14:textId="77777777" w:rsidR="00690414" w:rsidRPr="00690414" w:rsidRDefault="00690414" w:rsidP="00E93E5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14:paraId="29141F1B"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b/>
          <w:bCs/>
          <w:sz w:val="28"/>
          <w:szCs w:val="28"/>
          <w:lang w:eastAsia="ar-SA"/>
        </w:rPr>
      </w:pPr>
      <w:r w:rsidRPr="00690414">
        <w:rPr>
          <w:rFonts w:ascii="Times New Roman" w:eastAsia="Calibri" w:hAnsi="Times New Roman" w:cs="Times New Roman"/>
          <w:b/>
          <w:bCs/>
          <w:sz w:val="28"/>
          <w:szCs w:val="28"/>
          <w:lang w:eastAsia="ar-SA"/>
        </w:rPr>
        <w:t>Статья 27. Досрочное прекращение полномочий Думы муниципального округа</w:t>
      </w:r>
    </w:p>
    <w:p w14:paraId="03FA0596"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bCs/>
          <w:sz w:val="28"/>
          <w:szCs w:val="28"/>
          <w:lang w:eastAsia="ar-SA"/>
        </w:rPr>
      </w:pPr>
    </w:p>
    <w:p w14:paraId="29B4F681"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Полномочия Думы муниципального округа прекращаются досрочно в следующих случаях:</w:t>
      </w:r>
    </w:p>
    <w:p w14:paraId="1E617062"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вступление в силу закона Ярославской области о роспуске Думы муниципального округа;</w:t>
      </w:r>
    </w:p>
    <w:p w14:paraId="1B2117F3"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принятие Думой муниципального округа решения о самороспуске.</w:t>
      </w:r>
    </w:p>
    <w:p w14:paraId="5FA08F88"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Решение о самороспуске может быть принято не ранее чем через год со дня проведения первого заседания Думы муниципального округа в случае, если за указанное решение проголосовало не менее двух третей от установленной настоящим Уставом численности Думы муниципального округа;</w:t>
      </w:r>
    </w:p>
    <w:p w14:paraId="2DAF2E79"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3) вступление в силу решения Ярославского областного суда о неправомочности данного состава депутатов </w:t>
      </w:r>
      <w:r w:rsidRPr="00690414">
        <w:rPr>
          <w:rFonts w:ascii="Times New Roman" w:eastAsia="Calibri" w:hAnsi="Times New Roman" w:cs="Times New Roman"/>
          <w:bCs/>
          <w:sz w:val="28"/>
          <w:szCs w:val="28"/>
          <w:lang w:eastAsia="ar-SA"/>
        </w:rPr>
        <w:t>Думы</w:t>
      </w:r>
      <w:r w:rsidRPr="00690414">
        <w:rPr>
          <w:rFonts w:ascii="Times New Roman" w:eastAsia="Calibri" w:hAnsi="Times New Roman" w:cs="Times New Roman"/>
          <w:sz w:val="28"/>
          <w:szCs w:val="28"/>
          <w:lang w:eastAsia="ar-SA"/>
        </w:rPr>
        <w:t xml:space="preserve"> муниципального округа, в том числе в связи со сложением депутатами своих полномочий;</w:t>
      </w:r>
    </w:p>
    <w:p w14:paraId="3496982C"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4) преобразование муниципального округа, осуществляемое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w:t>
      </w:r>
    </w:p>
    <w:p w14:paraId="10589D04"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5) увеличение численности избирателей муниципального округа более чем на 25 процентов;</w:t>
      </w:r>
    </w:p>
    <w:p w14:paraId="328C4B71"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4B36EF3D"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Досрочное прекращение полномочий Думы муниципального округа влечет за собой досрочное прекращение полномочий ее депутатов.</w:t>
      </w:r>
    </w:p>
    <w:p w14:paraId="1584D20D"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 В случае досрочного прекращения полномочий Думы муниципального округа досрочные выборы в Думу муниципального округа проводятся не позднее чем через шесть месяцев со дня досрочного прекращения полномочий.</w:t>
      </w:r>
    </w:p>
    <w:p w14:paraId="237AFCDD"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40437058" w14:textId="77777777" w:rsidR="00690414" w:rsidRPr="00690414" w:rsidRDefault="00690414" w:rsidP="00E93E59">
      <w:pPr>
        <w:autoSpaceDE w:val="0"/>
        <w:autoSpaceDN w:val="0"/>
        <w:adjustRightInd w:val="0"/>
        <w:spacing w:after="0" w:line="240" w:lineRule="auto"/>
        <w:ind w:firstLine="709"/>
        <w:jc w:val="both"/>
        <w:outlineLvl w:val="0"/>
        <w:rPr>
          <w:rFonts w:ascii="Times New Roman" w:eastAsia="Times New Roman" w:hAnsi="Times New Roman" w:cs="Times New Roman"/>
          <w:b/>
          <w:bCs/>
          <w:sz w:val="28"/>
          <w:szCs w:val="28"/>
          <w:lang w:eastAsia="ru-RU"/>
        </w:rPr>
      </w:pPr>
      <w:r w:rsidRPr="00690414">
        <w:rPr>
          <w:rFonts w:ascii="Times New Roman" w:eastAsia="Calibri" w:hAnsi="Times New Roman" w:cs="Times New Roman"/>
          <w:b/>
          <w:sz w:val="28"/>
          <w:szCs w:val="28"/>
          <w:lang w:eastAsia="ar-SA"/>
        </w:rPr>
        <w:t xml:space="preserve">Статья 28. </w:t>
      </w:r>
      <w:r w:rsidRPr="00690414">
        <w:rPr>
          <w:rFonts w:ascii="Times New Roman" w:eastAsia="Times New Roman" w:hAnsi="Times New Roman" w:cs="Times New Roman"/>
          <w:b/>
          <w:bCs/>
          <w:sz w:val="28"/>
          <w:szCs w:val="28"/>
          <w:lang w:eastAsia="ru-RU"/>
        </w:rPr>
        <w:t>Председатель Думы муниципального округа</w:t>
      </w:r>
    </w:p>
    <w:p w14:paraId="7639B370"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1EA5B6DE"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1. Председатель Думы муниципального округа избирается Думой муниципального округа из своего состава открытым или тайным голосованием, определяемым по решению Думы муниципального округа, на заседании Думы муниципального округа в порядке, установленном настоящим Уставом и Регламентом Думы муниципального округа.</w:t>
      </w:r>
    </w:p>
    <w:p w14:paraId="56651AC5"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Решение Думы муниципального округа об избрании Председателя Думы муниципального округа считается принятым, если за него проголосовало большинство от установленного числа депутатов Думы муниципального округа.</w:t>
      </w:r>
    </w:p>
    <w:p w14:paraId="7FC0D346"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2. Председатель Думы муниципального округа является руководителем Думы муниципального округа, обладает правами и исполняет обязанности в соответствии с действующим законодательством.</w:t>
      </w:r>
    </w:p>
    <w:p w14:paraId="23763139"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Председатель Думы муниципального округа осуществляет свои полномочия на постоянной или непостоянной основе, определяемой Регламентом Думы муниципального округа.</w:t>
      </w:r>
    </w:p>
    <w:p w14:paraId="084B16E0"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3. Председатель Думы муниципального округа осуществляет следующие полномочия:</w:t>
      </w:r>
    </w:p>
    <w:p w14:paraId="43B94792"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1) без доверенности представляет Думу муниципального округа в отношениях с населением, со всеми государственными, муниципальными, общественными, международными и иными органами, учреждениями и организациями, включая суды общей юрисдикции и арбитражные суды;</w:t>
      </w:r>
    </w:p>
    <w:p w14:paraId="35FB8EB8"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2) созывает заседания Думы муниципального округа, доводит до сведения депутатов Думы муниципального округа время и место их проведения, а также проект повестки дня;</w:t>
      </w:r>
    </w:p>
    <w:p w14:paraId="0E9F0B27"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3) осуществляет руководство подготовкой заседаний Думы муниципального округа и вопросов, вносимых на рассмотрение Думы муниципального округа;</w:t>
      </w:r>
    </w:p>
    <w:p w14:paraId="067B96A3"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4) ведет заседания Думы муниципального округа, ведает внутренним распорядком в соответствии с Регламентом Думы муниципального округа;</w:t>
      </w:r>
    </w:p>
    <w:p w14:paraId="4E4E98EC"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5) издает постановления и распоряжения по вопросам организации деятельности Думы муниципального округа, подписывает решения Думы муниципального округа;</w:t>
      </w:r>
    </w:p>
    <w:p w14:paraId="384D67EE"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6) оказывает содействие депутатам Думы муниципального округа в осуществлении ими своих полномочий, организует обеспечение их необходимой информацией;</w:t>
      </w:r>
    </w:p>
    <w:p w14:paraId="0C98F945"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7) координирует деятельность постоянных комиссий Думы муниципального округа, дает им поручения;</w:t>
      </w:r>
    </w:p>
    <w:p w14:paraId="639F7D71"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8) принимает меры по обеспечению гласности и учета общественного мнения в работе Думы муниципального округа;</w:t>
      </w:r>
    </w:p>
    <w:p w14:paraId="789C4CC9"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9) организует в Думе муниципального округа прием граждан и рассмотрение их обращений;</w:t>
      </w:r>
    </w:p>
    <w:p w14:paraId="1F3ABB13"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10) осуществляет контроль исполнения решений Думы муниципального округа;</w:t>
      </w:r>
    </w:p>
    <w:p w14:paraId="2B278BB7"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11) осуществляет руководство аппаратом Думы муниципального округа;</w:t>
      </w:r>
    </w:p>
    <w:p w14:paraId="2727ADB8"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12) решает иные вопросы организации деятельности Думы муниципального округа в соответствии с настоящим Уставом, Регламентом Думы муниципального округа.</w:t>
      </w:r>
    </w:p>
    <w:p w14:paraId="38403533"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bCs/>
          <w:sz w:val="28"/>
          <w:szCs w:val="28"/>
          <w:lang w:eastAsia="ar-SA"/>
        </w:rPr>
      </w:pPr>
    </w:p>
    <w:p w14:paraId="1245B8B3" w14:textId="77777777" w:rsidR="00690414" w:rsidRPr="00690414" w:rsidRDefault="00690414" w:rsidP="00E93E59">
      <w:pPr>
        <w:autoSpaceDE w:val="0"/>
        <w:autoSpaceDN w:val="0"/>
        <w:adjustRightInd w:val="0"/>
        <w:spacing w:after="0" w:line="240" w:lineRule="auto"/>
        <w:ind w:firstLine="709"/>
        <w:jc w:val="both"/>
        <w:outlineLvl w:val="0"/>
        <w:rPr>
          <w:rFonts w:ascii="Times New Roman" w:eastAsia="Times New Roman" w:hAnsi="Times New Roman" w:cs="Times New Roman"/>
          <w:b/>
          <w:bCs/>
          <w:sz w:val="28"/>
          <w:szCs w:val="28"/>
          <w:lang w:eastAsia="ru-RU"/>
        </w:rPr>
      </w:pPr>
      <w:r w:rsidRPr="00690414">
        <w:rPr>
          <w:rFonts w:ascii="Times New Roman" w:eastAsia="Calibri" w:hAnsi="Times New Roman" w:cs="Times New Roman"/>
          <w:b/>
          <w:bCs/>
          <w:sz w:val="28"/>
          <w:szCs w:val="28"/>
          <w:lang w:eastAsia="ar-SA"/>
        </w:rPr>
        <w:t xml:space="preserve">Статья 29. </w:t>
      </w:r>
      <w:r w:rsidRPr="00690414">
        <w:rPr>
          <w:rFonts w:ascii="Times New Roman" w:eastAsia="Times New Roman" w:hAnsi="Times New Roman" w:cs="Times New Roman"/>
          <w:b/>
          <w:bCs/>
          <w:sz w:val="28"/>
          <w:szCs w:val="28"/>
          <w:lang w:eastAsia="ru-RU"/>
        </w:rPr>
        <w:t>Заместители Председателя Думы муниципального округа</w:t>
      </w:r>
    </w:p>
    <w:p w14:paraId="17CB7655"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73876368"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1. Заместители Председателя Думы муниципального округа избираются Думой муниципального округа из своего состава открытым или тайным голосованием, определяемым по решению Думы муниципального округа, в порядке, установленном настоящим Уставом и Регламентом Думы муниципального округа.</w:t>
      </w:r>
    </w:p>
    <w:p w14:paraId="2BFD8664"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Решение Думы муниципального округа об избрании заместителя Председателя Думы муниципального округа считается принятым, если за него проголосовало большинство от установленного числа депутатов Думы муниципального округа.</w:t>
      </w:r>
    </w:p>
    <w:p w14:paraId="38197CAD"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2. Полномочия заместителя Председателя Думы муниципального округа устанавливаются Регламентом Думы муниципального округа.</w:t>
      </w:r>
    </w:p>
    <w:p w14:paraId="44D0C43A" w14:textId="77777777" w:rsidR="00690414" w:rsidRPr="00690414" w:rsidRDefault="00690414" w:rsidP="00E93E59">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1804B492" w14:textId="77777777" w:rsidR="00690414" w:rsidRPr="00690414" w:rsidRDefault="00690414" w:rsidP="00E93E59">
      <w:pPr>
        <w:autoSpaceDE w:val="0"/>
        <w:autoSpaceDN w:val="0"/>
        <w:adjustRightInd w:val="0"/>
        <w:spacing w:after="0" w:line="240" w:lineRule="auto"/>
        <w:ind w:firstLine="709"/>
        <w:jc w:val="both"/>
        <w:outlineLvl w:val="0"/>
        <w:rPr>
          <w:rFonts w:ascii="Times New Roman" w:eastAsia="Times New Roman" w:hAnsi="Times New Roman" w:cs="Times New Roman"/>
          <w:b/>
          <w:bCs/>
          <w:sz w:val="28"/>
          <w:szCs w:val="28"/>
          <w:lang w:eastAsia="ru-RU"/>
        </w:rPr>
      </w:pPr>
      <w:r w:rsidRPr="00690414">
        <w:rPr>
          <w:rFonts w:ascii="Times New Roman" w:eastAsia="Calibri" w:hAnsi="Times New Roman" w:cs="Times New Roman"/>
          <w:b/>
          <w:bCs/>
          <w:sz w:val="28"/>
          <w:szCs w:val="28"/>
          <w:lang w:eastAsia="ar-SA"/>
        </w:rPr>
        <w:t xml:space="preserve">Статья 30. </w:t>
      </w:r>
      <w:r w:rsidRPr="00690414">
        <w:rPr>
          <w:rFonts w:ascii="Times New Roman" w:eastAsia="Times New Roman" w:hAnsi="Times New Roman" w:cs="Times New Roman"/>
          <w:b/>
          <w:bCs/>
          <w:sz w:val="28"/>
          <w:szCs w:val="28"/>
          <w:lang w:eastAsia="ru-RU"/>
        </w:rPr>
        <w:t>Депутаты Думы муниципального округа</w:t>
      </w:r>
    </w:p>
    <w:p w14:paraId="0790142B" w14:textId="77777777" w:rsidR="00690414" w:rsidRPr="00690414" w:rsidRDefault="00690414" w:rsidP="00E93E59">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3D6261E7"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1. Депутаты Думы муниципального округа (далее также - депутаты) избираются в установленном действующим законодательством порядке на муниципальных выборах на основе всеобщего равного и прямого избирательного права при тайном голосовании.</w:t>
      </w:r>
    </w:p>
    <w:p w14:paraId="0252C22C"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2. Требования к кандидатуре депутата, его статус, ограничения, связанные с осуществлением депутатских полномочий, гарантии прав депутата, а также иные вопросы избрания и осуществления деятельности депутата Думы муниципального округа определяются действующим федеральным законодательством, а также законодательством Ярославской области и настоящим Уставом.</w:t>
      </w:r>
    </w:p>
    <w:p w14:paraId="3BEFD100"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3. Депутатом Думы муниципального округа может быть избран гражданин Российской Федерации, достигший на момент голосования восемнадцати лет и обладающий в соответствии с федеральным законом пассивным избирательным правом.</w:t>
      </w:r>
    </w:p>
    <w:p w14:paraId="7A31BD9F"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Срок полномочий депутата Думы муниципального округа соответствует сроку полномочий Думы муниципального округа и составляет пять лет.</w:t>
      </w:r>
    </w:p>
    <w:p w14:paraId="61447EB0"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На основании международных договоров Российской Федерации и в порядке, установленном законом, иностранные граждане, постоянно проживающие на территории муниципального округа, имеют право быть избранными в качестве депутатов Думы муниципального округа.</w:t>
      </w:r>
    </w:p>
    <w:p w14:paraId="1BBCFE95"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Полномочия депутата Думы муниципального округа начинаются со дня его избрания в установленном действующим законодательством порядке и прекращаются со дня начала работы Думы муниципального округа нового созыва в правомочном составе.</w:t>
      </w:r>
    </w:p>
    <w:p w14:paraId="3C7F4909"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4. Депутаты Думы муниципального округа осуществляют свои полномочия, как правило, на непостоянной основе.</w:t>
      </w:r>
    </w:p>
    <w:p w14:paraId="7A21ACDE"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Осуществлять свои полномочия на постоянной основе могут не более двух депутатов Думы муниципального округа.</w:t>
      </w:r>
    </w:p>
    <w:p w14:paraId="78F1AF3D" w14:textId="77777777" w:rsidR="00690414" w:rsidRPr="00690414" w:rsidRDefault="00690414" w:rsidP="00E93E59">
      <w:pPr>
        <w:suppressAutoHyphens/>
        <w:autoSpaceDE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5. Депутат Думы муниципального округа должен соблюдать ограничения, запреты, исполнять обязанности, которые установлены законодательством Российской Федерации о противодействии коррупции.</w:t>
      </w:r>
    </w:p>
    <w:p w14:paraId="6ADCBB42" w14:textId="77777777" w:rsidR="00690414" w:rsidRPr="00690414" w:rsidRDefault="00690414" w:rsidP="00E93E59">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Calibri" w:hAnsi="Times New Roman" w:cs="Times New Roman"/>
          <w:sz w:val="28"/>
          <w:szCs w:val="28"/>
          <w:lang w:eastAsia="ar-SA"/>
        </w:rPr>
        <w:t>Полномочия депутата муниципального округа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 «Об общих принципах организации местного самоуправления в единой системе публичной власти».</w:t>
      </w:r>
    </w:p>
    <w:p w14:paraId="3108B5CF" w14:textId="77777777" w:rsidR="00690414" w:rsidRPr="00690414" w:rsidRDefault="00690414" w:rsidP="00E93E59">
      <w:pPr>
        <w:suppressAutoHyphens/>
        <w:autoSpaceDE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sz w:val="28"/>
          <w:szCs w:val="28"/>
          <w:lang w:eastAsia="ru-RU"/>
        </w:rPr>
        <w:t xml:space="preserve">6. </w:t>
      </w:r>
      <w:bookmarkStart w:id="3" w:name="Par15"/>
      <w:bookmarkEnd w:id="3"/>
      <w:r w:rsidRPr="00690414">
        <w:rPr>
          <w:rFonts w:ascii="Times New Roman" w:eastAsia="Times New Roman" w:hAnsi="Times New Roman" w:cs="Times New Roman"/>
          <w:sz w:val="28"/>
          <w:szCs w:val="28"/>
          <w:lang w:eastAsia="ru-RU"/>
        </w:rPr>
        <w:t>К депутату Думы муниципального округа, представившему недостоверные или</w:t>
      </w:r>
      <w:r w:rsidRPr="00690414">
        <w:rPr>
          <w:rFonts w:ascii="Times New Roman" w:eastAsia="Times New Roman" w:hAnsi="Times New Roman" w:cs="Times New Roman"/>
          <w:bCs/>
          <w:sz w:val="28"/>
          <w:szCs w:val="28"/>
          <w:lang w:eastAsia="ru-RU"/>
        </w:rPr>
        <w:t xml:space="preserve">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36339028" w14:textId="77777777" w:rsidR="00690414" w:rsidRPr="00690414" w:rsidRDefault="00690414" w:rsidP="00E93E59">
      <w:pPr>
        <w:suppressAutoHyphens/>
        <w:autoSpaceDE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1) предупреждение;</w:t>
      </w:r>
    </w:p>
    <w:p w14:paraId="732E0CB8" w14:textId="77777777" w:rsidR="00690414" w:rsidRPr="00690414" w:rsidRDefault="00690414" w:rsidP="00E93E59">
      <w:pPr>
        <w:suppressAutoHyphens/>
        <w:autoSpaceDE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2) освобождение депутата от должности в Думе муниципального округа с лишением права занимать должности в Думе муниципального округа до прекращения срока его полномочий;</w:t>
      </w:r>
    </w:p>
    <w:p w14:paraId="48AAE5E8" w14:textId="77777777" w:rsidR="00690414" w:rsidRPr="00690414" w:rsidRDefault="00690414" w:rsidP="00E93E59">
      <w:pPr>
        <w:suppressAutoHyphens/>
        <w:autoSpaceDE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5F42C0E2" w14:textId="77777777" w:rsidR="00690414" w:rsidRPr="00690414" w:rsidRDefault="00690414" w:rsidP="00E93E59">
      <w:pPr>
        <w:suppressAutoHyphens/>
        <w:autoSpaceDE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4) запрет занимать должности в Думе муниципального округа до прекращения срока его полномочий;</w:t>
      </w:r>
    </w:p>
    <w:p w14:paraId="1EEE8282" w14:textId="77777777" w:rsidR="00690414" w:rsidRPr="00690414" w:rsidRDefault="00690414" w:rsidP="00E93E59">
      <w:pPr>
        <w:suppressAutoHyphens/>
        <w:autoSpaceDE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5) запрет исполнять полномочия на постоянной основе до прекращения срока его полномочий.</w:t>
      </w:r>
    </w:p>
    <w:p w14:paraId="3F1177FD" w14:textId="77777777" w:rsidR="00690414" w:rsidRPr="00690414" w:rsidRDefault="00690414" w:rsidP="00E93E59">
      <w:pPr>
        <w:suppressAutoHyphens/>
        <w:autoSpaceDE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7. Порядок принятия решения о применении к депутату Думы муниципального округа мер ответственности, указанных в части 6 настоящей статьи, определяется решением Думы муниципального округа в соответствии с законом Ярославской области.</w:t>
      </w:r>
    </w:p>
    <w:p w14:paraId="1C34F8AF" w14:textId="77777777" w:rsidR="00690414" w:rsidRPr="00690414" w:rsidRDefault="00690414" w:rsidP="00E93E59">
      <w:pPr>
        <w:suppressAutoHyphens/>
        <w:autoSpaceDE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8. Депутат Думы муниципального округа, осуществляющий свои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14:paraId="373507E6"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9. Депутат Думы муниципального округа, осуществляющий свои полномочия на постоянной основе, не вправе:</w:t>
      </w:r>
    </w:p>
    <w:p w14:paraId="087CD07C"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1) заниматься предпринимательской деятельностью лично или через доверенных лиц;</w:t>
      </w:r>
    </w:p>
    <w:p w14:paraId="3756D4ED"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2) участвовать в управлении коммерческой или некоммерческой организацией, за исключением следующих случаев:</w:t>
      </w:r>
    </w:p>
    <w:p w14:paraId="19336490"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63A5A155"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Ярославской области в порядке, установленном законом Ярославской области;</w:t>
      </w:r>
    </w:p>
    <w:p w14:paraId="642B1C7C"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в) представление на безвозмездной основе интересов муниципального округа в Совете муниципальных образований Ярославской области, иных объединениях муниципальных образований, а также в их органах управления;</w:t>
      </w:r>
    </w:p>
    <w:p w14:paraId="64F09C62"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г) представление на безвозмездной основе интересов муниципального округа в органах управления и ревизионной комиссии организации, учредителем (акционером, участником) которой является муниципальный округ, в соответствии с муниципальными правовыми актами, определяющими порядок осуществления от имени муниципального округа полномочий учредителя организации либо порядок управления находящимися в муниципальной собственности акциями (долями в уставном капитале);</w:t>
      </w:r>
    </w:p>
    <w:p w14:paraId="7DAC458C"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д) иные случаи, предусмотренные федеральными законами;</w:t>
      </w:r>
    </w:p>
    <w:p w14:paraId="54F505EB"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56F0DE2A"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7187CA45"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10. Депутат Думы муниципального округа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3-6 статьи 13 Федерального закона от 25.12.2008 № 273-ФЗ «О противодействии коррупции».</w:t>
      </w:r>
    </w:p>
    <w:p w14:paraId="0167B12E"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11. Полномочия депутата Думы муниципального округа прекращаются досрочно в следующих случаях:</w:t>
      </w:r>
    </w:p>
    <w:p w14:paraId="0204EBC9"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смерть;</w:t>
      </w:r>
    </w:p>
    <w:p w14:paraId="11D628BC"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отставка по собственному желанию;</w:t>
      </w:r>
    </w:p>
    <w:p w14:paraId="5FE56170"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 признание судом недееспособным или ограниченно дееспособным;</w:t>
      </w:r>
    </w:p>
    <w:p w14:paraId="7DD7EC86"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4) признание судом безвестно отсутствующим или объявление умершим;</w:t>
      </w:r>
    </w:p>
    <w:p w14:paraId="5F99C950"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5) вступление в отношении его в законную силу обвинительного приговора суда;</w:t>
      </w:r>
    </w:p>
    <w:p w14:paraId="29CCECFD"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6) выезд за пределы Российской Федерации на постоянное место жительства;</w:t>
      </w:r>
    </w:p>
    <w:p w14:paraId="35AC611B"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31160F51"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8) досрочное прекращение полномочий Думы муниципального округа;</w:t>
      </w:r>
    </w:p>
    <w:p w14:paraId="36566D58"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9) призыв на военную службу или направление на заменяющую ее альтернативную гражданскую службу;</w:t>
      </w:r>
    </w:p>
    <w:p w14:paraId="2CAD976C"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10) приобретение статуса иностранного агента;</w:t>
      </w:r>
    </w:p>
    <w:p w14:paraId="1A96C488"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11) иные случаи, установленные Федеральным законом от 20.03.2025 </w:t>
      </w:r>
      <w:r w:rsidRPr="00690414">
        <w:rPr>
          <w:rFonts w:ascii="Times New Roman" w:eastAsia="Calibri" w:hAnsi="Times New Roman" w:cs="Times New Roman"/>
          <w:sz w:val="28"/>
          <w:szCs w:val="28"/>
          <w:lang w:eastAsia="ar-SA"/>
        </w:rPr>
        <w:br/>
        <w:t>№ 33-ФЗ «Об общих принципах организации местного самоуправления в единой системе публичной власти» и другими федеральными законами.</w:t>
      </w:r>
    </w:p>
    <w:p w14:paraId="24FE5506"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Times New Roman" w:hAnsi="Times New Roman" w:cs="Times New Roman"/>
          <w:bCs/>
          <w:sz w:val="28"/>
          <w:szCs w:val="28"/>
          <w:lang w:eastAsia="ru-RU"/>
        </w:rPr>
        <w:t>12</w:t>
      </w:r>
      <w:r w:rsidRPr="00690414">
        <w:rPr>
          <w:rFonts w:ascii="Times New Roman" w:eastAsia="Times New Roman" w:hAnsi="Times New Roman" w:cs="Times New Roman"/>
          <w:b/>
          <w:bCs/>
          <w:sz w:val="28"/>
          <w:szCs w:val="28"/>
          <w:lang w:eastAsia="ru-RU"/>
        </w:rPr>
        <w:t xml:space="preserve">. </w:t>
      </w:r>
      <w:r w:rsidRPr="00690414">
        <w:rPr>
          <w:rFonts w:ascii="Times New Roman" w:eastAsia="Calibri" w:hAnsi="Times New Roman" w:cs="Times New Roman"/>
          <w:sz w:val="28"/>
          <w:szCs w:val="28"/>
          <w:lang w:eastAsia="ar-SA"/>
        </w:rPr>
        <w:t>Встречи депутата с избирателями проводятся в соответствии с законодательством Российской Федерации о собраниях, митингах, демонстрациях, шествиях и пикетированиях.</w:t>
      </w:r>
    </w:p>
    <w:p w14:paraId="4C1082D2" w14:textId="77777777" w:rsidR="00690414" w:rsidRPr="00690414" w:rsidRDefault="00690414" w:rsidP="00E93E59">
      <w:pPr>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Специально отведенные места для проведения встреч депутатов с избирателями, а также перечень помещений для проведения встреч депутата Думы муниципального округа с избирателями и порядок их предоставления определяются нормативным правовым актом Администрации муниципального округа.</w:t>
      </w:r>
    </w:p>
    <w:p w14:paraId="3077A29C"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13. Полномочия депутата Думы муниципального округа прекращаются досрочно решением Думы муниципального округа в случае отсутствия депутата без уважительных причин на всех заседаниях Думы муниципального округа в течение шести месяцев подряд.</w:t>
      </w:r>
    </w:p>
    <w:p w14:paraId="78A5F8DC"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14. Решение Думы муниципального округа о досрочном прекращении полномочий депутата Думы муниципального округа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Думы муниципального округа, - не позднее чем через три месяца со дня появления такого основания.</w:t>
      </w:r>
    </w:p>
    <w:p w14:paraId="124906FC"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В случае обращения Губернатора Ярославской области с заявлением о досрочном прекращении полномочий депутата Думы муниципального округа днем появления основания для досрочного прекращения полномочий является день поступления в Думу муниципального округа данного заявления.</w:t>
      </w:r>
      <w:bookmarkStart w:id="4" w:name="Par54"/>
      <w:bookmarkEnd w:id="4"/>
    </w:p>
    <w:p w14:paraId="169DBD27"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15. Депутату Думы муниципального округа, осуществляющему свои полномочия на непостоянной основе, в соответствии с законом Ярославской области обеспечиваются:</w:t>
      </w:r>
    </w:p>
    <w:p w14:paraId="3C6E3F36"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1) условия для беспрепятственного осуществления своих полномочий;</w:t>
      </w:r>
    </w:p>
    <w:p w14:paraId="6C7BBD60"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2) необходимые условия работы. Решением Думы муниципального округа устанавливаются число помощников депутата Думы муниципального округа, работающих на общественных началах, а также их права и обязанности для обеспечения осуществления полномочий депутата;</w:t>
      </w:r>
    </w:p>
    <w:p w14:paraId="621D0602"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3) возмещение расходов, связанных с осуществлением полномочий.</w:t>
      </w:r>
    </w:p>
    <w:p w14:paraId="0E7C5791"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Порядок предоставления указанных гарантий определяется решением Думы муниципального округа.</w:t>
      </w:r>
    </w:p>
    <w:p w14:paraId="53380B2C"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16. Депутату Думы муниципального округа, осуществляющему свои полномочия на постоянной основе, помимо гарантий, предусмотренных частью 15 настоящей статьи, в соответствии с законом Ярославской области предоставляются следующие гарантии:</w:t>
      </w:r>
    </w:p>
    <w:p w14:paraId="28118B5A"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1) оплата труда, размер и условия которой определяются решением Думы муниципального округа с соблюдением ограничений, установленных Бюджетным кодексом Российской Федерации;</w:t>
      </w:r>
    </w:p>
    <w:p w14:paraId="441BB28B"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2) ежегодный оплачиваемый отпуск, продолжительность которого определяется решением Думы муниципального округа. При этом продолжительность ежегодного оплачиваемого отпуска не может быть более 45 календарных дней;</w:t>
      </w:r>
    </w:p>
    <w:p w14:paraId="759D56D5"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3) ежемесячная доплата к страховой пенсии по старости (инвалидности), назначенной в соответствии с Федеральным законом от 28.12.2013 № 400-ФЗ «О страховых пенсиях» депутату Думы муниципального округа, при условии исполнения депутатом своих полномочий не менее одного срока;</w:t>
      </w:r>
    </w:p>
    <w:p w14:paraId="30192F80"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4) досрочное назначение пенсии за выслугу лет до приобретения права на страховую пенсию по старости (инвалидности).</w:t>
      </w:r>
    </w:p>
    <w:p w14:paraId="514020BC"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Порядок предоставления указанных гарантий определяется решением Думы муниципального округа.</w:t>
      </w:r>
    </w:p>
    <w:p w14:paraId="2434A0F8"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17. Депутат Думы муниципального округа имеет право:</w:t>
      </w:r>
    </w:p>
    <w:p w14:paraId="12100750"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1) на своевременное оповещение его о проводимых Думой муниципального округа мероприятиях;</w:t>
      </w:r>
    </w:p>
    <w:p w14:paraId="0BF54AE7"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2) на получение необходимой для депутатской деятельности информации и материалов;</w:t>
      </w:r>
    </w:p>
    <w:p w14:paraId="5C47344B"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3) на предоставление условий для работы с избирателями, в том числе для проведения отчетов перед избирателями.</w:t>
      </w:r>
    </w:p>
    <w:p w14:paraId="32ADF9D0"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18. Депутату Думы муниципального округа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шесть рабочих дней в месяц.</w:t>
      </w:r>
    </w:p>
    <w:p w14:paraId="57556EDD"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ru-RU"/>
        </w:rPr>
      </w:pPr>
    </w:p>
    <w:p w14:paraId="038AE703" w14:textId="77777777" w:rsidR="00690414" w:rsidRPr="00690414" w:rsidRDefault="00690414" w:rsidP="00E93E59">
      <w:pPr>
        <w:shd w:val="clear" w:color="auto" w:fill="FFFFFF"/>
        <w:suppressAutoHyphens/>
        <w:spacing w:after="0" w:line="240" w:lineRule="auto"/>
        <w:ind w:firstLine="708"/>
        <w:jc w:val="both"/>
        <w:rPr>
          <w:rFonts w:ascii="Times New Roman" w:eastAsia="Calibri" w:hAnsi="Times New Roman" w:cs="Times New Roman"/>
          <w:b/>
          <w:bCs/>
          <w:sz w:val="28"/>
          <w:szCs w:val="28"/>
          <w:lang w:eastAsia="ar-SA"/>
        </w:rPr>
      </w:pPr>
      <w:r w:rsidRPr="00690414">
        <w:rPr>
          <w:rFonts w:ascii="Times New Roman" w:eastAsia="Calibri" w:hAnsi="Times New Roman" w:cs="Times New Roman"/>
          <w:b/>
          <w:bCs/>
          <w:sz w:val="28"/>
          <w:szCs w:val="28"/>
          <w:lang w:eastAsia="ar-SA"/>
        </w:rPr>
        <w:t>Статья 31. Глава муниципального округа. Временно исполняющий полномочия Главы муниципального округа</w:t>
      </w:r>
    </w:p>
    <w:p w14:paraId="02CCFF96" w14:textId="77777777" w:rsidR="00690414" w:rsidRPr="00690414" w:rsidRDefault="00690414" w:rsidP="00E93E59">
      <w:pPr>
        <w:shd w:val="clear" w:color="auto" w:fill="FFFFFF"/>
        <w:suppressAutoHyphens/>
        <w:spacing w:after="0" w:line="240" w:lineRule="auto"/>
        <w:jc w:val="both"/>
        <w:rPr>
          <w:rFonts w:ascii="Times New Roman" w:eastAsia="Calibri" w:hAnsi="Times New Roman" w:cs="Times New Roman"/>
          <w:bCs/>
          <w:sz w:val="28"/>
          <w:szCs w:val="28"/>
          <w:lang w:eastAsia="ar-SA"/>
        </w:rPr>
      </w:pPr>
    </w:p>
    <w:p w14:paraId="0D75D864"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 xml:space="preserve">1. Глава муниципального округа является высшим должностным лицом муниципального округа, обладающим собственными полномочиями по решению вопросов </w:t>
      </w:r>
      <w:r w:rsidRPr="00690414">
        <w:rPr>
          <w:rFonts w:ascii="Times New Roman" w:eastAsia="Calibri" w:hAnsi="Times New Roman" w:cs="Times New Roman"/>
          <w:sz w:val="28"/>
          <w:szCs w:val="28"/>
          <w:lang w:eastAsia="ar-SA"/>
        </w:rPr>
        <w:t>непосредственного обеспечения жизнедеятельности населения</w:t>
      </w:r>
      <w:r w:rsidRPr="00690414">
        <w:rPr>
          <w:rFonts w:ascii="Times New Roman" w:eastAsia="Calibri" w:hAnsi="Times New Roman" w:cs="Times New Roman"/>
          <w:bCs/>
          <w:sz w:val="28"/>
          <w:szCs w:val="28"/>
          <w:lang w:eastAsia="ar-SA"/>
        </w:rPr>
        <w:t>.</w:t>
      </w:r>
    </w:p>
    <w:p w14:paraId="7CFB1EF6"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2. Глава муниципального округа возглавляет Администрацию муниципального округа и руководит ее деятельностью на принципах единоначалия.</w:t>
      </w:r>
    </w:p>
    <w:p w14:paraId="48DFC1C5"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В соответствии с принципом единства системы публичной власти Глава муниципального округа одновременно замещает государственную должность Ярославской области и муниципальную должность.</w:t>
      </w:r>
    </w:p>
    <w:p w14:paraId="4B198CE4"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 xml:space="preserve">3. Глава муниципального округа избирается Думой муниципального округа </w:t>
      </w:r>
      <w:r w:rsidRPr="00690414">
        <w:rPr>
          <w:rFonts w:ascii="Times New Roman" w:eastAsia="Calibri" w:hAnsi="Times New Roman" w:cs="Times New Roman"/>
          <w:sz w:val="28"/>
          <w:szCs w:val="28"/>
          <w:lang w:eastAsia="ru-RU"/>
        </w:rPr>
        <w:t>из числа кандидатов, представленных конкурсной комиссией по результатам конкурса.</w:t>
      </w:r>
    </w:p>
    <w:p w14:paraId="2E3ED701"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 xml:space="preserve">4. </w:t>
      </w:r>
      <w:r w:rsidRPr="00690414">
        <w:rPr>
          <w:rFonts w:ascii="Times New Roman" w:eastAsia="Calibri" w:hAnsi="Times New Roman" w:cs="Times New Roman"/>
          <w:sz w:val="28"/>
          <w:szCs w:val="28"/>
          <w:lang w:eastAsia="ru-RU"/>
        </w:rPr>
        <w:t xml:space="preserve">Порядок проведения конкурса по отбору кандидатур на должность Главы муниципального округа устанавливается Думой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ru-RU"/>
        </w:rPr>
        <w:t>.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14:paraId="3BCB027A"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90414">
        <w:rPr>
          <w:rFonts w:ascii="Times New Roman" w:eastAsia="Calibri" w:hAnsi="Times New Roman" w:cs="Times New Roman"/>
          <w:sz w:val="28"/>
          <w:szCs w:val="28"/>
          <w:lang w:eastAsia="ru-RU"/>
        </w:rPr>
        <w:t>Кандидатом на должность Главы муниципального округа может быть зарегистрирован гражданин, который на день проведения конкурса 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14:paraId="762AD63D"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90414">
        <w:rPr>
          <w:rFonts w:ascii="Times New Roman" w:eastAsia="Calibri" w:hAnsi="Times New Roman" w:cs="Times New Roman"/>
          <w:sz w:val="28"/>
          <w:szCs w:val="28"/>
          <w:lang w:eastAsia="ru-RU"/>
        </w:rPr>
        <w:t>Общее число членов конкурсной комиссии в муниципальном округе устанавливается Думой муниципального округа.</w:t>
      </w:r>
    </w:p>
    <w:p w14:paraId="6469CCC8"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90414">
        <w:rPr>
          <w:rFonts w:ascii="Times New Roman" w:eastAsia="Calibri" w:hAnsi="Times New Roman" w:cs="Times New Roman"/>
          <w:sz w:val="28"/>
          <w:szCs w:val="28"/>
          <w:lang w:eastAsia="ru-RU"/>
        </w:rPr>
        <w:t xml:space="preserve">В муниципальном округе </w:t>
      </w:r>
      <w:r w:rsidRPr="00690414">
        <w:rPr>
          <w:rFonts w:ascii="Times New Roman" w:eastAsia="Calibri" w:hAnsi="Times New Roman" w:cs="Times New Roman"/>
          <w:bCs/>
          <w:sz w:val="28"/>
          <w:szCs w:val="28"/>
          <w:lang w:eastAsia="ru-RU"/>
        </w:rPr>
        <w:t>половина членов конкурсной комиссии назначается Думой муниципального округа, а другая половина - Губернатором Ярославской области.</w:t>
      </w:r>
    </w:p>
    <w:p w14:paraId="49E200C7"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90414">
        <w:rPr>
          <w:rFonts w:ascii="Times New Roman" w:eastAsia="Calibri" w:hAnsi="Times New Roman" w:cs="Times New Roman"/>
          <w:sz w:val="28"/>
          <w:szCs w:val="28"/>
          <w:lang w:eastAsia="ru-RU"/>
        </w:rPr>
        <w:t xml:space="preserve">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муниципального округа полномочий по решению вопросов </w:t>
      </w:r>
      <w:r w:rsidRPr="00690414">
        <w:rPr>
          <w:rFonts w:ascii="Times New Roman" w:eastAsia="Calibri" w:hAnsi="Times New Roman" w:cs="Times New Roman"/>
          <w:sz w:val="28"/>
          <w:szCs w:val="28"/>
          <w:lang w:eastAsia="ar-SA"/>
        </w:rPr>
        <w:t>непосредственного обеспечения жизнедеятельности населения</w:t>
      </w:r>
      <w:r w:rsidRPr="00690414">
        <w:rPr>
          <w:rFonts w:ascii="Times New Roman" w:eastAsia="Calibri" w:hAnsi="Times New Roman" w:cs="Times New Roman"/>
          <w:sz w:val="28"/>
          <w:szCs w:val="28"/>
          <w:lang w:eastAsia="ru-RU"/>
        </w:rPr>
        <w:t>.</w:t>
      </w:r>
    </w:p>
    <w:p w14:paraId="7E44B040"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90414">
        <w:rPr>
          <w:rFonts w:ascii="Times New Roman" w:eastAsia="Calibri" w:hAnsi="Times New Roman" w:cs="Times New Roman"/>
          <w:sz w:val="28"/>
          <w:szCs w:val="28"/>
          <w:lang w:eastAsia="ru-RU"/>
        </w:rPr>
        <w:t>Думе муниципального округа для проведения голосования по кандидатурам на должность Главы муниципального округа представляется не менее двух зарегистрированных конкурсной комиссией кандидатов.</w:t>
      </w:r>
    </w:p>
    <w:p w14:paraId="2C2A7EE9"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5. Полномочия Главы муниципального округа начинаются со дня его вступления в должность в торжественной обстановке в порядке, предусмотренном настоящим Уставом, и прекращаются в день вступления в должность вновь избранного Главы муниципального округа.</w:t>
      </w:r>
    </w:p>
    <w:p w14:paraId="75538DA1" w14:textId="77777777" w:rsidR="00690414" w:rsidRPr="00690414" w:rsidRDefault="00690414" w:rsidP="00E93E59">
      <w:pPr>
        <w:suppressAutoHyphens/>
        <w:autoSpaceDE w:val="0"/>
        <w:autoSpaceDN w:val="0"/>
        <w:adjustRightInd w:val="0"/>
        <w:spacing w:after="0" w:line="240" w:lineRule="auto"/>
        <w:ind w:firstLine="567"/>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При вступлении в должность Глава муниципального округа в торжественной обстановке приносит присягу следующего содержания:</w:t>
      </w:r>
    </w:p>
    <w:p w14:paraId="216D434A" w14:textId="77777777" w:rsidR="00690414" w:rsidRPr="00690414" w:rsidRDefault="00690414" w:rsidP="00E93E59">
      <w:pPr>
        <w:suppressAutoHyphens/>
        <w:autoSpaceDE w:val="0"/>
        <w:autoSpaceDN w:val="0"/>
        <w:adjustRightInd w:val="0"/>
        <w:spacing w:after="0" w:line="240" w:lineRule="auto"/>
        <w:ind w:firstLine="567"/>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 xml:space="preserve">«Я, </w:t>
      </w:r>
      <w:r w:rsidRPr="00690414">
        <w:rPr>
          <w:rFonts w:ascii="Times New Roman" w:eastAsia="Calibri" w:hAnsi="Times New Roman" w:cs="Times New Roman"/>
          <w:bCs/>
          <w:iCs/>
          <w:sz w:val="28"/>
          <w:szCs w:val="28"/>
          <w:lang w:eastAsia="ar-SA"/>
        </w:rPr>
        <w:t>фамилия, имя, отчество (при наличии</w:t>
      </w:r>
      <w:r w:rsidRPr="00690414">
        <w:rPr>
          <w:rFonts w:ascii="Times New Roman" w:eastAsia="Calibri" w:hAnsi="Times New Roman" w:cs="Times New Roman"/>
          <w:bCs/>
          <w:i/>
          <w:iCs/>
          <w:sz w:val="28"/>
          <w:szCs w:val="28"/>
          <w:lang w:eastAsia="ar-SA"/>
        </w:rPr>
        <w:t>)</w:t>
      </w:r>
      <w:r w:rsidRPr="00690414">
        <w:rPr>
          <w:rFonts w:ascii="Times New Roman" w:eastAsia="Calibri" w:hAnsi="Times New Roman" w:cs="Times New Roman"/>
          <w:bCs/>
          <w:sz w:val="28"/>
          <w:szCs w:val="28"/>
          <w:lang w:eastAsia="ar-SA"/>
        </w:rPr>
        <w:t xml:space="preserve">, вступая в должность Главы Переславль-Залесского муниципального округа Ярославской области, клянусь при осуществлении полномочий уважать и охранять права и свободу человека и гражданина, соблюдать Конституцию Российской Федерации, федеральные законы, законы Ярославской области, Устав </w:t>
      </w:r>
      <w:r w:rsidRPr="00690414">
        <w:rPr>
          <w:rFonts w:ascii="Times New Roman" w:eastAsia="Calibri" w:hAnsi="Times New Roman" w:cs="Times New Roman"/>
          <w:bCs/>
          <w:sz w:val="28"/>
          <w:szCs w:val="28"/>
          <w:lang w:eastAsia="ar-SA"/>
        </w:rPr>
        <w:br/>
        <w:t xml:space="preserve">Переславль-Залесского муниципального округа Ярославской области, честно и добросовестно исполнять свои обязанности во благо населения </w:t>
      </w:r>
      <w:r w:rsidRPr="00690414">
        <w:rPr>
          <w:rFonts w:ascii="Times New Roman" w:eastAsia="Calibri" w:hAnsi="Times New Roman" w:cs="Times New Roman"/>
          <w:bCs/>
          <w:sz w:val="28"/>
          <w:szCs w:val="28"/>
          <w:lang w:eastAsia="ar-SA"/>
        </w:rPr>
        <w:br/>
        <w:t>Переславль-Залесского муниципального округа».</w:t>
      </w:r>
    </w:p>
    <w:p w14:paraId="77BB33A3"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6. Глава муниципального округа осуществляет свои полномочия на постоянной основе.</w:t>
      </w:r>
    </w:p>
    <w:p w14:paraId="63B8F889"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7. Срок полномочий Главы муниципального округа составляет </w:t>
      </w:r>
      <w:r w:rsidRPr="00690414">
        <w:rPr>
          <w:rFonts w:ascii="Times New Roman" w:eastAsia="Calibri" w:hAnsi="Times New Roman" w:cs="Times New Roman"/>
          <w:sz w:val="28"/>
          <w:szCs w:val="28"/>
          <w:lang w:eastAsia="ar-SA"/>
        </w:rPr>
        <w:br/>
        <w:t>пять лет.</w:t>
      </w:r>
    </w:p>
    <w:p w14:paraId="4A239794"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8. Глава муниципального округа подконтролен и подотчетен населению и Думе</w:t>
      </w:r>
      <w:r w:rsidRPr="00690414">
        <w:rPr>
          <w:rFonts w:ascii="Times New Roman" w:eastAsia="Calibri" w:hAnsi="Times New Roman" w:cs="Times New Roman"/>
          <w:i/>
          <w:sz w:val="28"/>
          <w:szCs w:val="28"/>
          <w:lang w:eastAsia="ar-SA"/>
        </w:rPr>
        <w:t xml:space="preserve"> </w:t>
      </w:r>
      <w:r w:rsidRPr="00690414">
        <w:rPr>
          <w:rFonts w:ascii="Times New Roman" w:eastAsia="Calibri" w:hAnsi="Times New Roman" w:cs="Times New Roman"/>
          <w:bCs/>
          <w:sz w:val="28"/>
          <w:szCs w:val="28"/>
          <w:lang w:eastAsia="ar-SA"/>
        </w:rPr>
        <w:t>муниципального округа.</w:t>
      </w:r>
    </w:p>
    <w:p w14:paraId="527AF39D"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9. Глава муниципального округа представляет на рассмотрение Думы</w:t>
      </w:r>
      <w:r w:rsidRPr="00690414">
        <w:rPr>
          <w:rFonts w:ascii="Times New Roman" w:eastAsia="Calibri" w:hAnsi="Times New Roman" w:cs="Times New Roman"/>
          <w:i/>
          <w:sz w:val="28"/>
          <w:szCs w:val="28"/>
          <w:lang w:eastAsia="ar-SA"/>
        </w:rPr>
        <w:t xml:space="preserve"> </w:t>
      </w:r>
      <w:r w:rsidRPr="00690414">
        <w:rPr>
          <w:rFonts w:ascii="Times New Roman" w:eastAsia="Calibri" w:hAnsi="Times New Roman" w:cs="Times New Roman"/>
          <w:bCs/>
          <w:sz w:val="28"/>
          <w:szCs w:val="28"/>
          <w:lang w:eastAsia="ar-SA"/>
        </w:rPr>
        <w:t>муниципального округа ежегодный отчет о результатах своей деятельности, деятельности Администрации муниципального округа, в том числе о решении вопросов, поставленных Думой муниципального округа.</w:t>
      </w:r>
    </w:p>
    <w:p w14:paraId="51E0A89F"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Указанный отчет подлежит официальному опубликованию.</w:t>
      </w:r>
    </w:p>
    <w:p w14:paraId="32B1CCC1"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10. Главе </w:t>
      </w:r>
      <w:r w:rsidRPr="00690414">
        <w:rPr>
          <w:rFonts w:ascii="Times New Roman" w:eastAsia="Calibri" w:hAnsi="Times New Roman" w:cs="Times New Roman"/>
          <w:bCs/>
          <w:sz w:val="28"/>
          <w:szCs w:val="28"/>
          <w:lang w:eastAsia="ar-SA"/>
        </w:rPr>
        <w:t xml:space="preserve">муниципального округа </w:t>
      </w:r>
      <w:r w:rsidRPr="00690414">
        <w:rPr>
          <w:rFonts w:ascii="Times New Roman" w:eastAsia="Calibri" w:hAnsi="Times New Roman" w:cs="Times New Roman"/>
          <w:sz w:val="28"/>
          <w:szCs w:val="28"/>
          <w:lang w:eastAsia="ar-SA"/>
        </w:rPr>
        <w:t xml:space="preserve">гарантируются условия, обеспечивающие беспрепятственное и эффективное осуществление своих полномочий, а также защита Главы </w:t>
      </w:r>
      <w:r w:rsidRPr="00690414">
        <w:rPr>
          <w:rFonts w:ascii="Times New Roman" w:eastAsia="Calibri" w:hAnsi="Times New Roman" w:cs="Times New Roman"/>
          <w:bCs/>
          <w:sz w:val="28"/>
          <w:szCs w:val="28"/>
          <w:lang w:eastAsia="ar-SA"/>
        </w:rPr>
        <w:t xml:space="preserve">муниципального округа </w:t>
      </w:r>
      <w:r w:rsidRPr="00690414">
        <w:rPr>
          <w:rFonts w:ascii="Times New Roman" w:eastAsia="Calibri" w:hAnsi="Times New Roman" w:cs="Times New Roman"/>
          <w:sz w:val="28"/>
          <w:szCs w:val="28"/>
          <w:lang w:eastAsia="ar-SA"/>
        </w:rPr>
        <w:t>и членов его семьи от насилия, угроз, других неправомерных действий в связи с осуществлением полномочий в порядке, установленном федеральными законами.</w:t>
      </w:r>
    </w:p>
    <w:p w14:paraId="6A08DEA7"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11. Главе </w:t>
      </w:r>
      <w:r w:rsidRPr="00690414">
        <w:rPr>
          <w:rFonts w:ascii="Times New Roman" w:eastAsia="Calibri" w:hAnsi="Times New Roman" w:cs="Times New Roman"/>
          <w:bCs/>
          <w:sz w:val="28"/>
          <w:szCs w:val="28"/>
          <w:lang w:eastAsia="ar-SA"/>
        </w:rPr>
        <w:t xml:space="preserve">муниципального округа </w:t>
      </w:r>
      <w:r w:rsidRPr="00690414">
        <w:rPr>
          <w:rFonts w:ascii="Times New Roman" w:eastAsia="Calibri" w:hAnsi="Times New Roman" w:cs="Times New Roman"/>
          <w:sz w:val="28"/>
          <w:szCs w:val="28"/>
          <w:lang w:eastAsia="ar-SA"/>
        </w:rPr>
        <w:t>в соответствии с законом Ярославской области предоставляются следующие гарантии:</w:t>
      </w:r>
    </w:p>
    <w:p w14:paraId="7152A500"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1) оплата труда, размер и условия которой определяются решением Думы </w:t>
      </w:r>
      <w:r w:rsidRPr="00690414">
        <w:rPr>
          <w:rFonts w:ascii="Times New Roman" w:eastAsia="Calibri" w:hAnsi="Times New Roman" w:cs="Times New Roman"/>
          <w:bCs/>
          <w:sz w:val="28"/>
          <w:szCs w:val="28"/>
          <w:lang w:eastAsia="ar-SA"/>
        </w:rPr>
        <w:t xml:space="preserve">муниципального округа </w:t>
      </w:r>
      <w:r w:rsidRPr="00690414">
        <w:rPr>
          <w:rFonts w:ascii="Times New Roman" w:eastAsia="Calibri" w:hAnsi="Times New Roman" w:cs="Times New Roman"/>
          <w:sz w:val="28"/>
          <w:szCs w:val="28"/>
          <w:lang w:eastAsia="ar-SA"/>
        </w:rPr>
        <w:t>с соблюдением ограничений, установленных Бюджетным кодексом Российской Федерации;</w:t>
      </w:r>
    </w:p>
    <w:p w14:paraId="0A90E644"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2) ежегодный оплачиваемый отпуск, продолжительность которого определяется решением Думы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При этом продолжительность ежегодного оплачиваемого отпуска не может быть более 45 календарных дней;</w:t>
      </w:r>
    </w:p>
    <w:p w14:paraId="73DE7C84"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3) ежемесячная доплата к страховой пенсии по старости (инвалидности), назначенной в соответствии с Федеральным законом </w:t>
      </w:r>
      <w:r w:rsidRPr="00690414">
        <w:rPr>
          <w:rFonts w:ascii="Times New Roman" w:eastAsia="Calibri" w:hAnsi="Times New Roman" w:cs="Times New Roman"/>
          <w:sz w:val="28"/>
          <w:szCs w:val="28"/>
          <w:lang w:eastAsia="ar-SA"/>
        </w:rPr>
        <w:br/>
        <w:t xml:space="preserve">от 28.12.2013 № 400-ФЗ «О страховых пенсиях», при условии исполнения Главой </w:t>
      </w:r>
      <w:r w:rsidRPr="00690414">
        <w:rPr>
          <w:rFonts w:ascii="Times New Roman" w:eastAsia="Calibri" w:hAnsi="Times New Roman" w:cs="Times New Roman"/>
          <w:bCs/>
          <w:sz w:val="28"/>
          <w:szCs w:val="28"/>
          <w:lang w:eastAsia="ar-SA"/>
        </w:rPr>
        <w:t xml:space="preserve">муниципального округа </w:t>
      </w:r>
      <w:r w:rsidRPr="00690414">
        <w:rPr>
          <w:rFonts w:ascii="Times New Roman" w:eastAsia="Calibri" w:hAnsi="Times New Roman" w:cs="Times New Roman"/>
          <w:sz w:val="28"/>
          <w:szCs w:val="28"/>
          <w:lang w:eastAsia="ar-SA"/>
        </w:rPr>
        <w:t>полномочий не менее одного срока;</w:t>
      </w:r>
    </w:p>
    <w:p w14:paraId="395BCE89"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4) досрочное назначение пенсии за выслугу лет до приобретения права на страховую пенсию по старости (инвалидности).</w:t>
      </w:r>
    </w:p>
    <w:p w14:paraId="120F3DE8"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12. Главе </w:t>
      </w:r>
      <w:r w:rsidRPr="00690414">
        <w:rPr>
          <w:rFonts w:ascii="Times New Roman" w:eastAsia="Calibri" w:hAnsi="Times New Roman" w:cs="Times New Roman"/>
          <w:bCs/>
          <w:sz w:val="28"/>
          <w:szCs w:val="28"/>
          <w:lang w:eastAsia="ar-SA"/>
        </w:rPr>
        <w:t xml:space="preserve">муниципального округа </w:t>
      </w:r>
      <w:r w:rsidRPr="00690414">
        <w:rPr>
          <w:rFonts w:ascii="Times New Roman" w:eastAsia="Calibri" w:hAnsi="Times New Roman" w:cs="Times New Roman"/>
          <w:sz w:val="28"/>
          <w:szCs w:val="28"/>
          <w:lang w:eastAsia="ar-SA"/>
        </w:rPr>
        <w:t>в соответствии с законом Ярославской области обеспечиваются:</w:t>
      </w:r>
    </w:p>
    <w:p w14:paraId="6DC6A27A"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условия для беспрепятственного осуществления своих полномочий;</w:t>
      </w:r>
    </w:p>
    <w:p w14:paraId="7854212C"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необходимые условия работы;</w:t>
      </w:r>
    </w:p>
    <w:p w14:paraId="4E8982C1"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 возмещение расходов, связанных с осуществлением полномочий.</w:t>
      </w:r>
    </w:p>
    <w:p w14:paraId="0C6A0400"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13. Порядок предоставления Главе муниципального округа гарантий, указанных в частях 11 и 12 настоящей статьи, определяется решением Думы муниципального округа.</w:t>
      </w:r>
    </w:p>
    <w:p w14:paraId="5A283E54"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 xml:space="preserve">14. Дополнительные социальные и иные гарантии в связи с прекращением полномочий (в том числе досрочно) Главы муниципального округа, предусматривающие расходование средств бюджета муниципального округа, устанавливаются только в отношении лица, осуществляющего полномочия на постоянной основе и достигшего пенсионного возраста или потерявшего трудоспособность в период замещения должности Главы муниципального округа, и не могут предусматривать предоставление указанных гарантий лицу, которое замещало должность Главы муниципального округа и полномочия которого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1-3 части 1 статьи 21, пунктами 6, 7 и 10 части 1 и частью 2 </w:t>
      </w:r>
      <w:r w:rsidRPr="00690414">
        <w:rPr>
          <w:rFonts w:ascii="Times New Roman" w:eastAsia="Calibri" w:hAnsi="Times New Roman" w:cs="Times New Roman"/>
          <w:bCs/>
          <w:sz w:val="28"/>
          <w:szCs w:val="28"/>
          <w:lang w:eastAsia="ar-SA"/>
        </w:rPr>
        <w:br/>
        <w:t>статьи 30 Федерального закона от 20.03.2025 № 33-ФЗ «Об общих принципах организации местного самоуправления в единой системе публичной власти».</w:t>
      </w:r>
    </w:p>
    <w:p w14:paraId="54EBFD8C"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15. Глава муниципального округа не вправе:</w:t>
      </w:r>
    </w:p>
    <w:p w14:paraId="7C6AC650"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1) заниматься предпринимательской деятельностью лично или через доверенных лиц;</w:t>
      </w:r>
    </w:p>
    <w:p w14:paraId="2746DED4"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2) участвовать в управлении коммерческой или некоммерческой организацией, за исключением следующих случаев:</w:t>
      </w:r>
    </w:p>
    <w:p w14:paraId="64DF36EB"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624AAF49"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Ярославской области в порядке, установленном законом Ярославской области;</w:t>
      </w:r>
    </w:p>
    <w:p w14:paraId="66335C28"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в) представление на безвозмездной основе интересов муниципального округа в Совете муниципальных образований Ярославской области, иных объединениях муниципальных образований, а также в их органах управления;</w:t>
      </w:r>
    </w:p>
    <w:p w14:paraId="5B636629"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г) представление на безвозмездной основе интересов муниципального округа в органах управления и ревизионной комиссии организации, учредителем (акционером, участником) которой является муниципальный округ, в соответствии с муниципальными правовыми актами, определяющими порядок осуществления от имени муниципального округа полномочий учредителя организации либо порядок управления находящимися в муниципальной собственности акциями (долями в уставном капитале);</w:t>
      </w:r>
    </w:p>
    <w:p w14:paraId="0F5327DC"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д) иные случаи, предусмотренные федеральными законами;</w:t>
      </w:r>
    </w:p>
    <w:p w14:paraId="042CEB28"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4A4614E7"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7D9CC4AC"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16. Глава муниципального округа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14:paraId="0231E3C3" w14:textId="77777777" w:rsidR="00690414" w:rsidRPr="00690414" w:rsidRDefault="00690414" w:rsidP="00E93E59">
      <w:pPr>
        <w:suppressAutoHyphens/>
        <w:autoSpaceDE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bCs/>
          <w:sz w:val="28"/>
          <w:szCs w:val="28"/>
          <w:lang w:eastAsia="ar-SA"/>
        </w:rPr>
        <w:t xml:space="preserve">17. Глава муниципального округа должен соблюдать ограничения, запреты, исполнять обязанности, </w:t>
      </w:r>
      <w:r w:rsidRPr="00690414">
        <w:rPr>
          <w:rFonts w:ascii="Times New Roman" w:eastAsia="Calibri" w:hAnsi="Times New Roman" w:cs="Times New Roman"/>
          <w:sz w:val="28"/>
          <w:szCs w:val="28"/>
          <w:lang w:eastAsia="ar-SA"/>
        </w:rPr>
        <w:t>которые установлены законодательством Российской Федерации о противодействии коррупции.</w:t>
      </w:r>
    </w:p>
    <w:p w14:paraId="4EFB6B42" w14:textId="77777777" w:rsidR="00690414" w:rsidRPr="00690414" w:rsidRDefault="00690414" w:rsidP="00E93E59">
      <w:pPr>
        <w:suppressAutoHyphens/>
        <w:autoSpaceDE w:val="0"/>
        <w:spacing w:after="0" w:line="240" w:lineRule="auto"/>
        <w:ind w:firstLine="709"/>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sz w:val="28"/>
          <w:szCs w:val="28"/>
          <w:lang w:eastAsia="ar-SA"/>
        </w:rPr>
        <w:t xml:space="preserve">Полномочия </w:t>
      </w:r>
      <w:r w:rsidRPr="00690414">
        <w:rPr>
          <w:rFonts w:ascii="Times New Roman" w:eastAsia="Calibri" w:hAnsi="Times New Roman" w:cs="Times New Roman"/>
          <w:bCs/>
          <w:sz w:val="28"/>
          <w:szCs w:val="28"/>
          <w:lang w:eastAsia="ar-SA"/>
        </w:rPr>
        <w:t>Главы муниципального округа</w:t>
      </w:r>
      <w:r w:rsidRPr="00690414">
        <w:rPr>
          <w:rFonts w:ascii="Times New Roman" w:eastAsia="Calibri" w:hAnsi="Times New Roman" w:cs="Times New Roman"/>
          <w:sz w:val="28"/>
          <w:szCs w:val="28"/>
          <w:lang w:eastAsia="ar-SA"/>
        </w:rPr>
        <w:t xml:space="preserve">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 «Об общих принципах организации местного самоуправления в единой системе публичной власти».</w:t>
      </w:r>
    </w:p>
    <w:p w14:paraId="1E4E9E65"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18. К Главе муниципального округа,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может быть применена мера ответственности в виде предупреждения.</w:t>
      </w:r>
    </w:p>
    <w:p w14:paraId="491F43E2"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19. Порядок принятия решения о применении к Главе муниципального округа меры ответственности, указанной в части 18 настоящей статьи, определяется решением Думы муниципального округа в соответствии с законом Ярославской области.</w:t>
      </w:r>
    </w:p>
    <w:p w14:paraId="4F7C21F9"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 xml:space="preserve">20. Глава муниципального округа </w:t>
      </w:r>
      <w:r w:rsidRPr="00690414">
        <w:rPr>
          <w:rFonts w:ascii="Times New Roman" w:eastAsia="Calibri" w:hAnsi="Times New Roman" w:cs="Times New Roman"/>
          <w:sz w:val="28"/>
          <w:szCs w:val="28"/>
          <w:lang w:eastAsia="zh-CN"/>
        </w:rPr>
        <w:t>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3-6 статьи 13 Федерального закона от 25.12.2008 № 273-ФЗ «О противодействии коррупции»</w:t>
      </w:r>
      <w:r w:rsidRPr="00690414">
        <w:rPr>
          <w:rFonts w:ascii="Times New Roman" w:eastAsia="Calibri" w:hAnsi="Times New Roman" w:cs="Times New Roman"/>
          <w:bCs/>
          <w:sz w:val="28"/>
          <w:szCs w:val="28"/>
          <w:lang w:eastAsia="ar-SA"/>
        </w:rPr>
        <w:t>.</w:t>
      </w:r>
    </w:p>
    <w:p w14:paraId="6830245F"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zh-CN"/>
        </w:rPr>
      </w:pPr>
      <w:r w:rsidRPr="00690414">
        <w:rPr>
          <w:rFonts w:ascii="Times New Roman" w:eastAsia="Calibri" w:hAnsi="Times New Roman" w:cs="Times New Roman"/>
          <w:bCs/>
          <w:sz w:val="28"/>
          <w:szCs w:val="28"/>
          <w:lang w:eastAsia="ar-SA"/>
        </w:rPr>
        <w:t xml:space="preserve">21. Полномочия Главы муниципального округа прекращаются досрочно в случаях, предусмотренных частью 1 статьи 30 </w:t>
      </w:r>
      <w:r w:rsidRPr="00690414">
        <w:rPr>
          <w:rFonts w:ascii="Times New Roman" w:eastAsia="Calibri" w:hAnsi="Times New Roman" w:cs="Times New Roman"/>
          <w:sz w:val="28"/>
          <w:szCs w:val="28"/>
          <w:lang w:eastAsia="zh-CN"/>
        </w:rPr>
        <w:t>Федерального закона от 20.03.2025 № 33-ФЗ «Об общих принципах организации местного самоуправления в единой системе публичной власти», а также в следующих случаях:</w:t>
      </w:r>
    </w:p>
    <w:p w14:paraId="19F04554"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1) утрата доверия Президента Российской Федерации;</w:t>
      </w:r>
    </w:p>
    <w:p w14:paraId="31A061D0"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2) удаление в отставку;</w:t>
      </w:r>
    </w:p>
    <w:p w14:paraId="70D5282D"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3) отрешение от должности;</w:t>
      </w:r>
    </w:p>
    <w:p w14:paraId="3C73285B"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4) установленная в судебном порядке стойкая неспособность по состоянию здоровья осуществлять полномочия Главы муниципального округа;</w:t>
      </w:r>
    </w:p>
    <w:p w14:paraId="28DFF504"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 xml:space="preserve">5) преобразование муниципального округа, осуществляемое в соответствии с частями 6 и 7 статьи 12 Федерального закона </w:t>
      </w:r>
      <w:r w:rsidRPr="00690414">
        <w:rPr>
          <w:rFonts w:ascii="Times New Roman" w:eastAsia="Calibri" w:hAnsi="Times New Roman" w:cs="Times New Roman"/>
          <w:sz w:val="28"/>
          <w:szCs w:val="28"/>
          <w:lang w:eastAsia="zh-CN"/>
        </w:rPr>
        <w:t xml:space="preserve">от 20.03.2025 </w:t>
      </w:r>
      <w:r w:rsidRPr="00690414">
        <w:rPr>
          <w:rFonts w:ascii="Times New Roman" w:eastAsia="Calibri" w:hAnsi="Times New Roman" w:cs="Times New Roman"/>
          <w:sz w:val="28"/>
          <w:szCs w:val="28"/>
          <w:lang w:eastAsia="zh-CN"/>
        </w:rPr>
        <w:br/>
        <w:t>№ 33-ФЗ «Об общих принципах организации местного самоуправления в единой системе публичной власти»</w:t>
      </w:r>
      <w:r w:rsidRPr="00690414">
        <w:rPr>
          <w:rFonts w:ascii="Times New Roman" w:eastAsia="Calibri" w:hAnsi="Times New Roman" w:cs="Times New Roman"/>
          <w:bCs/>
          <w:sz w:val="28"/>
          <w:szCs w:val="28"/>
          <w:lang w:eastAsia="ar-SA"/>
        </w:rPr>
        <w:t>;</w:t>
      </w:r>
    </w:p>
    <w:p w14:paraId="32C758A5"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6) увеличение численности избирателей муниципального округа более чем на 25 процентов;</w:t>
      </w:r>
    </w:p>
    <w:p w14:paraId="24A082A4"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3CC0991B"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bCs/>
          <w:sz w:val="28"/>
          <w:szCs w:val="28"/>
          <w:lang w:eastAsia="ar-SA"/>
        </w:rPr>
        <w:t>22. В случае досрочного прекращения полномочий Главы муниципального округа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Ярославской области в течение 10 дней назначает временно исполняющего полномочия Главы муниципального округа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r w:rsidRPr="00690414">
        <w:rPr>
          <w:rFonts w:ascii="Times New Roman" w:eastAsia="Calibri" w:hAnsi="Times New Roman" w:cs="Times New Roman"/>
          <w:sz w:val="28"/>
          <w:szCs w:val="28"/>
          <w:lang w:eastAsia="ar-SA"/>
        </w:rPr>
        <w:t>.</w:t>
      </w:r>
    </w:p>
    <w:p w14:paraId="43BE7E3F"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В случае, если Глава муниципального округа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первый заместитель Главы Администрации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xml:space="preserve"> а в случае отсутствия первого заместителя Главы Администрации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xml:space="preserve"> - заместитель Главы Администрации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xml:space="preserve"> в соответствии с распоряжением Главы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w:t>
      </w:r>
    </w:p>
    <w:p w14:paraId="7DFDFDC4"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Временно исполняющий полномочия Главы муниципального округа обладает правами и обязанностями Главы муниципального округа.</w:t>
      </w:r>
    </w:p>
    <w:p w14:paraId="13FD41F7"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ru-RU"/>
        </w:rPr>
      </w:pPr>
      <w:r w:rsidRPr="00690414">
        <w:rPr>
          <w:rFonts w:ascii="Times New Roman" w:eastAsia="Calibri" w:hAnsi="Times New Roman" w:cs="Times New Roman"/>
          <w:bCs/>
          <w:sz w:val="28"/>
          <w:szCs w:val="28"/>
          <w:lang w:eastAsia="ar-SA"/>
        </w:rPr>
        <w:t xml:space="preserve">23. </w:t>
      </w:r>
      <w:r w:rsidRPr="00690414">
        <w:rPr>
          <w:rFonts w:ascii="Times New Roman" w:eastAsia="Calibri" w:hAnsi="Times New Roman" w:cs="Times New Roman"/>
          <w:sz w:val="28"/>
          <w:szCs w:val="28"/>
          <w:lang w:eastAsia="ru-RU"/>
        </w:rPr>
        <w:t xml:space="preserve">В случае досрочного прекращения полномочий Главы муниципального округа избрание Главы муниципального округа, избираемого Думой </w:t>
      </w:r>
      <w:r w:rsidRPr="00690414">
        <w:rPr>
          <w:rFonts w:ascii="Times New Roman" w:eastAsia="Calibri" w:hAnsi="Times New Roman" w:cs="Times New Roman"/>
          <w:sz w:val="28"/>
          <w:szCs w:val="28"/>
          <w:lang w:eastAsia="ar-SA"/>
        </w:rPr>
        <w:t>муниципального округа</w:t>
      </w:r>
      <w:r w:rsidRPr="00690414">
        <w:rPr>
          <w:rFonts w:ascii="Times New Roman" w:eastAsia="Calibri" w:hAnsi="Times New Roman" w:cs="Times New Roman"/>
          <w:i/>
          <w:sz w:val="28"/>
          <w:szCs w:val="28"/>
          <w:lang w:eastAsia="ar-SA"/>
        </w:rPr>
        <w:t xml:space="preserve"> </w:t>
      </w:r>
      <w:r w:rsidRPr="00690414">
        <w:rPr>
          <w:rFonts w:ascii="Times New Roman" w:eastAsia="Calibri" w:hAnsi="Times New Roman" w:cs="Times New Roman"/>
          <w:sz w:val="28"/>
          <w:szCs w:val="28"/>
          <w:lang w:eastAsia="ru-RU"/>
        </w:rPr>
        <w:t>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14:paraId="75D85AA6"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ru-RU"/>
        </w:rPr>
      </w:pPr>
      <w:r w:rsidRPr="00690414">
        <w:rPr>
          <w:rFonts w:ascii="Times New Roman" w:eastAsia="Calibri" w:hAnsi="Times New Roman" w:cs="Times New Roman"/>
          <w:sz w:val="28"/>
          <w:szCs w:val="28"/>
          <w:lang w:eastAsia="ru-RU"/>
        </w:rPr>
        <w:t>При этом если до истечения срока полномочий Думы муниципального округа осталось менее шести месяцев, избрание Главы муниципального округа из числа кандидатов, представленных конкурсной комиссией по результатам конкурса, осуществляется в течение трех месяцев со дня избрания Думы муниципального округа в правомочном составе.</w:t>
      </w:r>
    </w:p>
    <w:p w14:paraId="081A7BCF"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90414">
        <w:rPr>
          <w:rFonts w:ascii="Times New Roman" w:eastAsia="Calibri" w:hAnsi="Times New Roman" w:cs="Times New Roman"/>
          <w:sz w:val="28"/>
          <w:szCs w:val="28"/>
          <w:lang w:eastAsia="ru-RU"/>
        </w:rPr>
        <w:t xml:space="preserve">24. В случае, если Глава муниципального округа, полномочия которого прекращены досрочно </w:t>
      </w:r>
      <w:r w:rsidRPr="00690414">
        <w:rPr>
          <w:rFonts w:ascii="Times New Roman" w:eastAsia="Calibri" w:hAnsi="Times New Roman" w:cs="Times New Roman"/>
          <w:bCs/>
          <w:sz w:val="28"/>
          <w:szCs w:val="28"/>
          <w:lang w:eastAsia="ar-SA"/>
        </w:rPr>
        <w:t>на основании правового акта Губернатора Ярославской области об отрешении от должности Главы муниципального округа либо на основании решения Думы муниципального округа об удалении Главы муниципального округа в отставку</w:t>
      </w:r>
      <w:r w:rsidRPr="00690414">
        <w:rPr>
          <w:rFonts w:ascii="Times New Roman" w:eastAsia="Calibri" w:hAnsi="Times New Roman" w:cs="Times New Roman"/>
          <w:sz w:val="28"/>
          <w:szCs w:val="28"/>
          <w:lang w:eastAsia="ru-RU"/>
        </w:rPr>
        <w:t>, обжалует данные правовой акт или решение в судебном порядке, Дума муниципального округа не вправе принимать решение об избрании Главы муниципального округа, избираемого Думой муниципального округа из числа кандидатов, представленных конкурсной комиссией по результатам конкурса, до вступления решения суда в законную силу.</w:t>
      </w:r>
    </w:p>
    <w:p w14:paraId="7B0C5E15" w14:textId="77777777" w:rsidR="00690414" w:rsidRPr="00690414" w:rsidRDefault="00690414" w:rsidP="00E93E59">
      <w:pPr>
        <w:suppressAutoHyphens/>
        <w:autoSpaceDE w:val="0"/>
        <w:autoSpaceDN w:val="0"/>
        <w:adjustRightInd w:val="0"/>
        <w:spacing w:after="0" w:line="240" w:lineRule="auto"/>
        <w:jc w:val="both"/>
        <w:rPr>
          <w:rFonts w:ascii="Times New Roman" w:eastAsia="Calibri" w:hAnsi="Times New Roman" w:cs="Times New Roman"/>
          <w:sz w:val="28"/>
          <w:szCs w:val="28"/>
          <w:lang w:eastAsia="ru-RU"/>
        </w:rPr>
      </w:pPr>
    </w:p>
    <w:p w14:paraId="24823A13" w14:textId="77777777" w:rsidR="00690414" w:rsidRPr="00690414" w:rsidRDefault="00690414" w:rsidP="00E93E59">
      <w:pPr>
        <w:shd w:val="clear" w:color="auto" w:fill="FFFFFF"/>
        <w:suppressAutoHyphens/>
        <w:spacing w:after="0" w:line="240" w:lineRule="auto"/>
        <w:ind w:firstLine="708"/>
        <w:jc w:val="both"/>
        <w:rPr>
          <w:rFonts w:ascii="Times New Roman" w:eastAsia="Calibri" w:hAnsi="Times New Roman" w:cs="Times New Roman"/>
          <w:b/>
          <w:bCs/>
          <w:sz w:val="28"/>
          <w:szCs w:val="28"/>
          <w:lang w:eastAsia="ar-SA"/>
        </w:rPr>
      </w:pPr>
      <w:r w:rsidRPr="00690414">
        <w:rPr>
          <w:rFonts w:ascii="Times New Roman" w:eastAsia="Calibri" w:hAnsi="Times New Roman" w:cs="Times New Roman"/>
          <w:b/>
          <w:bCs/>
          <w:sz w:val="28"/>
          <w:szCs w:val="28"/>
          <w:lang w:eastAsia="ar-SA"/>
        </w:rPr>
        <w:t>Статья 32. Полномочия Главы муниципального округа</w:t>
      </w:r>
    </w:p>
    <w:p w14:paraId="32FABADA" w14:textId="77777777" w:rsidR="00690414" w:rsidRPr="00690414" w:rsidRDefault="00690414" w:rsidP="00E93E59">
      <w:pPr>
        <w:shd w:val="clear" w:color="auto" w:fill="FFFFFF"/>
        <w:suppressAutoHyphens/>
        <w:spacing w:after="0" w:line="240" w:lineRule="auto"/>
        <w:jc w:val="both"/>
        <w:rPr>
          <w:rFonts w:ascii="Times New Roman" w:eastAsia="Calibri" w:hAnsi="Times New Roman" w:cs="Times New Roman"/>
          <w:bCs/>
          <w:sz w:val="28"/>
          <w:szCs w:val="28"/>
          <w:lang w:eastAsia="ar-SA"/>
        </w:rPr>
      </w:pPr>
    </w:p>
    <w:p w14:paraId="57DF0FC4"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1. Глава </w:t>
      </w:r>
      <w:r w:rsidRPr="00690414">
        <w:rPr>
          <w:rFonts w:ascii="Times New Roman" w:eastAsia="Calibri" w:hAnsi="Times New Roman" w:cs="Times New Roman"/>
          <w:bCs/>
          <w:sz w:val="28"/>
          <w:szCs w:val="28"/>
          <w:lang w:eastAsia="ar-SA"/>
        </w:rPr>
        <w:t>муниципального</w:t>
      </w:r>
      <w:r w:rsidRPr="00690414">
        <w:rPr>
          <w:rFonts w:ascii="Times New Roman" w:eastAsia="Calibri" w:hAnsi="Times New Roman" w:cs="Times New Roman"/>
          <w:sz w:val="28"/>
          <w:szCs w:val="28"/>
          <w:lang w:eastAsia="ar-SA"/>
        </w:rPr>
        <w:t xml:space="preserve"> округа как глава муниципального образования:</w:t>
      </w:r>
    </w:p>
    <w:p w14:paraId="236CB27D"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1) представляет </w:t>
      </w:r>
      <w:r w:rsidRPr="00690414">
        <w:rPr>
          <w:rFonts w:ascii="Times New Roman" w:eastAsia="Calibri" w:hAnsi="Times New Roman" w:cs="Times New Roman"/>
          <w:bCs/>
          <w:sz w:val="28"/>
          <w:szCs w:val="28"/>
          <w:lang w:eastAsia="ar-SA"/>
        </w:rPr>
        <w:t>муниципальный</w:t>
      </w:r>
      <w:r w:rsidRPr="00690414">
        <w:rPr>
          <w:rFonts w:ascii="Times New Roman" w:eastAsia="Calibri" w:hAnsi="Times New Roman" w:cs="Times New Roman"/>
          <w:sz w:val="28"/>
          <w:szCs w:val="28"/>
          <w:lang w:eastAsia="ar-SA"/>
        </w:rPr>
        <w:t xml:space="preserve"> округ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w:t>
      </w:r>
      <w:r w:rsidRPr="00690414">
        <w:rPr>
          <w:rFonts w:ascii="Times New Roman" w:eastAsia="Calibri" w:hAnsi="Times New Roman" w:cs="Times New Roman"/>
          <w:bCs/>
          <w:sz w:val="28"/>
          <w:szCs w:val="28"/>
          <w:lang w:eastAsia="ar-SA"/>
        </w:rPr>
        <w:t>муниципального</w:t>
      </w:r>
      <w:r w:rsidRPr="00690414">
        <w:rPr>
          <w:rFonts w:ascii="Times New Roman" w:eastAsia="Calibri" w:hAnsi="Times New Roman" w:cs="Times New Roman"/>
          <w:sz w:val="28"/>
          <w:szCs w:val="28"/>
          <w:lang w:eastAsia="ar-SA"/>
        </w:rPr>
        <w:t xml:space="preserve"> округа;</w:t>
      </w:r>
    </w:p>
    <w:p w14:paraId="1C08288C"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обеспечивает осуществление органами местного самоуправления муниципального округа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Ярославской области;</w:t>
      </w:r>
    </w:p>
    <w:p w14:paraId="0008531D"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3) подписывает и обнародует нормативные правовые акты, принятые Думой </w:t>
      </w:r>
      <w:r w:rsidRPr="00690414">
        <w:rPr>
          <w:rFonts w:ascii="Times New Roman" w:eastAsia="Calibri" w:hAnsi="Times New Roman" w:cs="Times New Roman"/>
          <w:bCs/>
          <w:sz w:val="28"/>
          <w:szCs w:val="28"/>
          <w:lang w:eastAsia="ar-SA"/>
        </w:rPr>
        <w:t xml:space="preserve">муниципального </w:t>
      </w:r>
      <w:r w:rsidRPr="00690414">
        <w:rPr>
          <w:rFonts w:ascii="Times New Roman" w:eastAsia="Calibri" w:hAnsi="Times New Roman" w:cs="Times New Roman"/>
          <w:sz w:val="28"/>
          <w:szCs w:val="28"/>
          <w:lang w:eastAsia="ar-SA"/>
        </w:rPr>
        <w:t>округа;</w:t>
      </w:r>
    </w:p>
    <w:p w14:paraId="5A692140"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4) в соответствии с законодательством согласовывает кандидатуры граждан, представляемых к государственным наградам;</w:t>
      </w:r>
    </w:p>
    <w:p w14:paraId="0E2D8A6B"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5) вправе требовать созыва внеочередного заседания Думы </w:t>
      </w:r>
      <w:r w:rsidRPr="00690414">
        <w:rPr>
          <w:rFonts w:ascii="Times New Roman" w:eastAsia="Calibri" w:hAnsi="Times New Roman" w:cs="Times New Roman"/>
          <w:bCs/>
          <w:sz w:val="28"/>
          <w:szCs w:val="28"/>
          <w:lang w:eastAsia="ar-SA"/>
        </w:rPr>
        <w:t xml:space="preserve">муниципального </w:t>
      </w:r>
      <w:r w:rsidRPr="00690414">
        <w:rPr>
          <w:rFonts w:ascii="Times New Roman" w:eastAsia="Calibri" w:hAnsi="Times New Roman" w:cs="Times New Roman"/>
          <w:sz w:val="28"/>
          <w:szCs w:val="28"/>
          <w:lang w:eastAsia="ar-SA"/>
        </w:rPr>
        <w:t>округа;</w:t>
      </w:r>
    </w:p>
    <w:p w14:paraId="0423D6C8"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6) издает правовые акты, отнесенные к его компетенции настоящим Уставом в соответствии с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Уставом Ярославской области, законами Ярославской области;</w:t>
      </w:r>
    </w:p>
    <w:p w14:paraId="6DF37B10"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7) осуществляет полномочия в сфере </w:t>
      </w:r>
      <w:proofErr w:type="spellStart"/>
      <w:r w:rsidRPr="00690414">
        <w:rPr>
          <w:rFonts w:ascii="Times New Roman" w:eastAsia="Calibri" w:hAnsi="Times New Roman" w:cs="Times New Roman"/>
          <w:sz w:val="28"/>
          <w:szCs w:val="28"/>
          <w:lang w:eastAsia="ar-SA"/>
        </w:rPr>
        <w:t>муниципально</w:t>
      </w:r>
      <w:proofErr w:type="spellEnd"/>
      <w:r w:rsidRPr="00690414">
        <w:rPr>
          <w:rFonts w:ascii="Times New Roman" w:eastAsia="Calibri" w:hAnsi="Times New Roman" w:cs="Times New Roman"/>
          <w:sz w:val="28"/>
          <w:szCs w:val="28"/>
          <w:lang w:eastAsia="ar-SA"/>
        </w:rPr>
        <w:t xml:space="preserve">-частного партнерства, предусмотренные Федеральным законом от 13.07.2015 </w:t>
      </w:r>
      <w:r w:rsidRPr="00690414">
        <w:rPr>
          <w:rFonts w:ascii="Times New Roman" w:eastAsia="Calibri" w:hAnsi="Times New Roman" w:cs="Times New Roman"/>
          <w:sz w:val="28"/>
          <w:szCs w:val="28"/>
          <w:lang w:eastAsia="ar-SA"/>
        </w:rPr>
        <w:br/>
        <w:t xml:space="preserve">№ 224-ФЗ «О государственно-частном партнерстве, </w:t>
      </w:r>
      <w:proofErr w:type="spellStart"/>
      <w:r w:rsidRPr="00690414">
        <w:rPr>
          <w:rFonts w:ascii="Times New Roman" w:eastAsia="Calibri" w:hAnsi="Times New Roman" w:cs="Times New Roman"/>
          <w:sz w:val="28"/>
          <w:szCs w:val="28"/>
          <w:lang w:eastAsia="ar-SA"/>
        </w:rPr>
        <w:t>муниципально</w:t>
      </w:r>
      <w:proofErr w:type="spellEnd"/>
      <w:r w:rsidRPr="00690414">
        <w:rPr>
          <w:rFonts w:ascii="Times New Roman" w:eastAsia="Calibri" w:hAnsi="Times New Roman" w:cs="Times New Roman"/>
          <w:sz w:val="28"/>
          <w:szCs w:val="28"/>
          <w:lang w:eastAsia="ar-SA"/>
        </w:rPr>
        <w:t>-частном партнерстве в Российской Федерации и внесении изменений в отдельные законодательные акты Российской Федерации».</w:t>
      </w:r>
    </w:p>
    <w:p w14:paraId="30C50ECC"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2. Глава муниципального округа как лицо, возглавляющее Администрацию </w:t>
      </w:r>
      <w:r w:rsidRPr="00690414">
        <w:rPr>
          <w:rFonts w:ascii="Times New Roman" w:eastAsia="Calibri" w:hAnsi="Times New Roman" w:cs="Times New Roman"/>
          <w:bCs/>
          <w:sz w:val="28"/>
          <w:szCs w:val="28"/>
          <w:lang w:eastAsia="ar-SA"/>
        </w:rPr>
        <w:t>муниципального</w:t>
      </w:r>
      <w:r w:rsidRPr="00690414">
        <w:rPr>
          <w:rFonts w:ascii="Times New Roman" w:eastAsia="Calibri" w:hAnsi="Times New Roman" w:cs="Times New Roman"/>
          <w:sz w:val="28"/>
          <w:szCs w:val="28"/>
          <w:lang w:eastAsia="ar-SA"/>
        </w:rPr>
        <w:t xml:space="preserve"> округа:</w:t>
      </w:r>
    </w:p>
    <w:p w14:paraId="12D576DD"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1) руководит Администрацией </w:t>
      </w:r>
      <w:r w:rsidRPr="00690414">
        <w:rPr>
          <w:rFonts w:ascii="Times New Roman" w:eastAsia="Calibri" w:hAnsi="Times New Roman" w:cs="Times New Roman"/>
          <w:bCs/>
          <w:sz w:val="28"/>
          <w:szCs w:val="28"/>
          <w:lang w:eastAsia="ar-SA"/>
        </w:rPr>
        <w:t>муниципального</w:t>
      </w:r>
      <w:r w:rsidRPr="00690414">
        <w:rPr>
          <w:rFonts w:ascii="Times New Roman" w:eastAsia="Calibri" w:hAnsi="Times New Roman" w:cs="Times New Roman"/>
          <w:sz w:val="28"/>
          <w:szCs w:val="28"/>
          <w:lang w:eastAsia="ar-SA"/>
        </w:rPr>
        <w:t xml:space="preserve"> округа на основе единоначалия;</w:t>
      </w:r>
    </w:p>
    <w:p w14:paraId="223DAC17"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представляет Администрацию муниципального округа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Администрации муниципального округа;</w:t>
      </w:r>
    </w:p>
    <w:p w14:paraId="32FFC3DA"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3) представляет на утверждение Думы муниципального округа проект структуры Администрации </w:t>
      </w:r>
      <w:r w:rsidRPr="00690414">
        <w:rPr>
          <w:rFonts w:ascii="Times New Roman" w:eastAsia="Calibri" w:hAnsi="Times New Roman" w:cs="Times New Roman"/>
          <w:bCs/>
          <w:sz w:val="28"/>
          <w:szCs w:val="28"/>
          <w:lang w:eastAsia="ar-SA"/>
        </w:rPr>
        <w:t xml:space="preserve">муниципального </w:t>
      </w:r>
      <w:r w:rsidRPr="00690414">
        <w:rPr>
          <w:rFonts w:ascii="Times New Roman" w:eastAsia="Calibri" w:hAnsi="Times New Roman" w:cs="Times New Roman"/>
          <w:sz w:val="28"/>
          <w:szCs w:val="28"/>
          <w:lang w:eastAsia="ar-SA"/>
        </w:rPr>
        <w:t>округа;</w:t>
      </w:r>
    </w:p>
    <w:p w14:paraId="19093F57"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4) издает постановления Администрации муниципального округа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Ярославской области, а также распоряжения Администрации муниципального округа по вопросам организации работы Администрации муниципального округа;</w:t>
      </w:r>
    </w:p>
    <w:p w14:paraId="12CFA87A"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5) </w:t>
      </w:r>
      <w:r w:rsidRPr="00690414">
        <w:rPr>
          <w:rFonts w:ascii="Times New Roman" w:eastAsia="Calibri" w:hAnsi="Times New Roman" w:cs="Times New Roman"/>
          <w:color w:val="22272F"/>
          <w:sz w:val="28"/>
          <w:szCs w:val="28"/>
          <w:shd w:val="clear" w:color="auto" w:fill="FFFFFF"/>
          <w:lang w:eastAsia="ar-SA"/>
        </w:rPr>
        <w:t xml:space="preserve">формирует Администрацию муниципального округа, утверждает штатное </w:t>
      </w:r>
      <w:r w:rsidRPr="00690414">
        <w:rPr>
          <w:rFonts w:ascii="Times New Roman" w:eastAsia="Calibri" w:hAnsi="Times New Roman" w:cs="Times New Roman"/>
          <w:sz w:val="28"/>
          <w:szCs w:val="28"/>
          <w:lang w:eastAsia="ar-SA"/>
        </w:rPr>
        <w:t xml:space="preserve">расписание </w:t>
      </w:r>
      <w:r w:rsidRPr="00690414">
        <w:rPr>
          <w:rFonts w:ascii="Times New Roman" w:eastAsia="Calibri" w:hAnsi="Times New Roman" w:cs="Times New Roman"/>
          <w:color w:val="22272F"/>
          <w:sz w:val="28"/>
          <w:szCs w:val="28"/>
          <w:shd w:val="clear" w:color="auto" w:fill="FFFFFF"/>
          <w:lang w:eastAsia="ar-SA"/>
        </w:rPr>
        <w:t>Администрации муниципального округа;</w:t>
      </w:r>
    </w:p>
    <w:p w14:paraId="437F08D1"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6) назначает на должность и освобождает от занимаемой должности муниципальных служащих Администрации муниципального округа и </w:t>
      </w:r>
      <w:r w:rsidRPr="00690414">
        <w:rPr>
          <w:rFonts w:ascii="Times New Roman" w:eastAsia="Calibri" w:hAnsi="Times New Roman" w:cs="Times New Roman"/>
          <w:bCs/>
          <w:sz w:val="28"/>
          <w:szCs w:val="28"/>
          <w:lang w:eastAsia="ar-SA"/>
        </w:rPr>
        <w:t xml:space="preserve">работников Администрации муниципального округа, не являющихся муниципальными служащими, </w:t>
      </w:r>
      <w:r w:rsidRPr="00690414">
        <w:rPr>
          <w:rFonts w:ascii="Times New Roman" w:eastAsia="Calibri" w:hAnsi="Times New Roman" w:cs="Times New Roman"/>
          <w:sz w:val="28"/>
          <w:szCs w:val="28"/>
          <w:lang w:eastAsia="ar-SA"/>
        </w:rPr>
        <w:t>руководителей муниципальных предприятий и учреждений, принимает к ним меры поощрения и дисциплинарной ответственности, если иное не установлено настоящим Уставом;</w:t>
      </w:r>
    </w:p>
    <w:p w14:paraId="7B82121D"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7) утверждает положения об отраслевых (функциональных) органах Администрации муниципального округа, не имеющих статуса юридического лица;</w:t>
      </w:r>
    </w:p>
    <w:p w14:paraId="47FDDAB8"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8) </w:t>
      </w:r>
      <w:r w:rsidRPr="00690414">
        <w:rPr>
          <w:rFonts w:ascii="Times New Roman" w:eastAsia="Calibri" w:hAnsi="Times New Roman" w:cs="Times New Roman"/>
          <w:color w:val="22272F"/>
          <w:sz w:val="28"/>
          <w:szCs w:val="28"/>
          <w:shd w:val="clear" w:color="auto" w:fill="FFFFFF"/>
          <w:lang w:eastAsia="ar-SA"/>
        </w:rPr>
        <w:t>принимает меры по обеспечению и защите интересов муниципального округа</w:t>
      </w:r>
      <w:r w:rsidRPr="00690414">
        <w:rPr>
          <w:rFonts w:ascii="Times New Roman" w:eastAsia="Calibri" w:hAnsi="Times New Roman" w:cs="Times New Roman"/>
          <w:sz w:val="28"/>
          <w:szCs w:val="28"/>
          <w:lang w:eastAsia="ar-SA"/>
        </w:rPr>
        <w:t>;</w:t>
      </w:r>
    </w:p>
    <w:p w14:paraId="70BCAC2B"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9) открывает и закрывает лицевые счета Администрации муниципального округа в отделениях федерального казначейства муниципального округа, распоряжается средствами Администрации муниципального округа, подписывает финансовые документы;</w:t>
      </w:r>
    </w:p>
    <w:p w14:paraId="1125D9F8"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10) осуществляет иные полномочия в соответствии с законодательством Российской Федерации.</w:t>
      </w:r>
    </w:p>
    <w:p w14:paraId="7427CBBE"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3. Глава </w:t>
      </w:r>
      <w:r w:rsidRPr="00690414">
        <w:rPr>
          <w:rFonts w:ascii="Times New Roman" w:eastAsia="Calibri" w:hAnsi="Times New Roman" w:cs="Times New Roman"/>
          <w:bCs/>
          <w:sz w:val="28"/>
          <w:szCs w:val="28"/>
          <w:lang w:eastAsia="ar-SA"/>
        </w:rPr>
        <w:t>муниципального</w:t>
      </w:r>
      <w:r w:rsidRPr="00690414">
        <w:rPr>
          <w:rFonts w:ascii="Times New Roman" w:eastAsia="Calibri" w:hAnsi="Times New Roman" w:cs="Times New Roman"/>
          <w:sz w:val="28"/>
          <w:szCs w:val="28"/>
          <w:lang w:eastAsia="ar-SA"/>
        </w:rPr>
        <w:t xml:space="preserve"> округа представляет Думе </w:t>
      </w:r>
      <w:r w:rsidRPr="00690414">
        <w:rPr>
          <w:rFonts w:ascii="Times New Roman" w:eastAsia="Calibri" w:hAnsi="Times New Roman" w:cs="Times New Roman"/>
          <w:bCs/>
          <w:sz w:val="28"/>
          <w:szCs w:val="28"/>
          <w:lang w:eastAsia="ar-SA"/>
        </w:rPr>
        <w:t xml:space="preserve">муниципального </w:t>
      </w:r>
      <w:r w:rsidRPr="00690414">
        <w:rPr>
          <w:rFonts w:ascii="Times New Roman" w:eastAsia="Calibri" w:hAnsi="Times New Roman" w:cs="Times New Roman"/>
          <w:sz w:val="28"/>
          <w:szCs w:val="28"/>
          <w:lang w:eastAsia="ar-SA"/>
        </w:rPr>
        <w:t xml:space="preserve">округа ежегодные отчеты о результатах своей деятельности и деятельности Администрации </w:t>
      </w:r>
      <w:r w:rsidRPr="00690414">
        <w:rPr>
          <w:rFonts w:ascii="Times New Roman" w:eastAsia="Calibri" w:hAnsi="Times New Roman" w:cs="Times New Roman"/>
          <w:bCs/>
          <w:sz w:val="28"/>
          <w:szCs w:val="28"/>
          <w:lang w:eastAsia="ar-SA"/>
        </w:rPr>
        <w:t>муниципального</w:t>
      </w:r>
      <w:r w:rsidRPr="00690414">
        <w:rPr>
          <w:rFonts w:ascii="Times New Roman" w:eastAsia="Calibri" w:hAnsi="Times New Roman" w:cs="Times New Roman"/>
          <w:sz w:val="28"/>
          <w:szCs w:val="28"/>
          <w:lang w:eastAsia="ar-SA"/>
        </w:rPr>
        <w:t xml:space="preserve"> округа.</w:t>
      </w:r>
    </w:p>
    <w:p w14:paraId="35C03142"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4. Нормативные правовые акты Главы </w:t>
      </w:r>
      <w:r w:rsidRPr="00690414">
        <w:rPr>
          <w:rFonts w:ascii="Times New Roman" w:eastAsia="Calibri" w:hAnsi="Times New Roman" w:cs="Times New Roman"/>
          <w:bCs/>
          <w:sz w:val="28"/>
          <w:szCs w:val="28"/>
          <w:lang w:eastAsia="ar-SA"/>
        </w:rPr>
        <w:t>муниципального</w:t>
      </w:r>
      <w:r w:rsidRPr="00690414">
        <w:rPr>
          <w:rFonts w:ascii="Times New Roman" w:eastAsia="Calibri" w:hAnsi="Times New Roman" w:cs="Times New Roman"/>
          <w:sz w:val="28"/>
          <w:szCs w:val="28"/>
          <w:lang w:eastAsia="ar-SA"/>
        </w:rPr>
        <w:t xml:space="preserve"> округа обязательны для исполнения всеми расположенными на территории </w:t>
      </w:r>
      <w:r w:rsidRPr="00690414">
        <w:rPr>
          <w:rFonts w:ascii="Times New Roman" w:eastAsia="Calibri" w:hAnsi="Times New Roman" w:cs="Times New Roman"/>
          <w:bCs/>
          <w:sz w:val="28"/>
          <w:szCs w:val="28"/>
          <w:lang w:eastAsia="ar-SA"/>
        </w:rPr>
        <w:t>муниципального</w:t>
      </w:r>
      <w:r w:rsidRPr="00690414">
        <w:rPr>
          <w:rFonts w:ascii="Times New Roman" w:eastAsia="Calibri" w:hAnsi="Times New Roman" w:cs="Times New Roman"/>
          <w:sz w:val="28"/>
          <w:szCs w:val="28"/>
          <w:lang w:eastAsia="ar-SA"/>
        </w:rPr>
        <w:t xml:space="preserve"> округа юридическими лицами и гражданами.</w:t>
      </w:r>
    </w:p>
    <w:p w14:paraId="292E86EC"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p>
    <w:p w14:paraId="78FACC52"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
          <w:bCs/>
          <w:sz w:val="28"/>
          <w:szCs w:val="28"/>
          <w:lang w:eastAsia="ar-SA"/>
        </w:rPr>
      </w:pPr>
      <w:r w:rsidRPr="00690414">
        <w:rPr>
          <w:rFonts w:ascii="Times New Roman" w:eastAsia="Calibri" w:hAnsi="Times New Roman" w:cs="Times New Roman"/>
          <w:b/>
          <w:bCs/>
          <w:sz w:val="28"/>
          <w:szCs w:val="28"/>
          <w:lang w:eastAsia="ar-SA"/>
        </w:rPr>
        <w:t>Статья 33. Администрация муниципального округа</w:t>
      </w:r>
    </w:p>
    <w:p w14:paraId="487D55A8" w14:textId="77777777" w:rsidR="00690414" w:rsidRPr="00690414" w:rsidRDefault="00690414" w:rsidP="00E93E59">
      <w:pPr>
        <w:suppressAutoHyphens/>
        <w:spacing w:after="0" w:line="240" w:lineRule="auto"/>
        <w:jc w:val="both"/>
        <w:rPr>
          <w:rFonts w:ascii="Times New Roman" w:eastAsia="Calibri" w:hAnsi="Times New Roman" w:cs="Times New Roman"/>
          <w:bCs/>
          <w:sz w:val="28"/>
          <w:szCs w:val="28"/>
          <w:lang w:eastAsia="ar-SA"/>
        </w:rPr>
      </w:pPr>
    </w:p>
    <w:p w14:paraId="0B4BEF37"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1. Администрация </w:t>
      </w:r>
      <w:r w:rsidRPr="00690414">
        <w:rPr>
          <w:rFonts w:ascii="Times New Roman" w:eastAsia="Calibri" w:hAnsi="Times New Roman" w:cs="Times New Roman"/>
          <w:bCs/>
          <w:sz w:val="28"/>
          <w:szCs w:val="28"/>
          <w:lang w:eastAsia="ar-SA"/>
        </w:rPr>
        <w:t xml:space="preserve">муниципального округа </w:t>
      </w:r>
      <w:proofErr w:type="gramStart"/>
      <w:r w:rsidRPr="00690414">
        <w:rPr>
          <w:rFonts w:ascii="Times New Roman" w:eastAsia="Calibri" w:hAnsi="Times New Roman" w:cs="Times New Roman"/>
          <w:sz w:val="28"/>
          <w:szCs w:val="28"/>
          <w:lang w:eastAsia="ar-SA"/>
        </w:rPr>
        <w:t>- это</w:t>
      </w:r>
      <w:proofErr w:type="gramEnd"/>
      <w:r w:rsidRPr="00690414">
        <w:rPr>
          <w:rFonts w:ascii="Times New Roman" w:eastAsia="Calibri" w:hAnsi="Times New Roman" w:cs="Times New Roman"/>
          <w:sz w:val="28"/>
          <w:szCs w:val="28"/>
          <w:lang w:eastAsia="ar-SA"/>
        </w:rPr>
        <w:t xml:space="preserve"> исполнительно-распорядительный орган местного самоуправления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наделенный настоящим Уставом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Ярославской области.</w:t>
      </w:r>
    </w:p>
    <w:p w14:paraId="7B24DB02"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2. Администрация </w:t>
      </w:r>
      <w:r w:rsidRPr="00690414">
        <w:rPr>
          <w:rFonts w:ascii="Times New Roman" w:eastAsia="Calibri" w:hAnsi="Times New Roman" w:cs="Times New Roman"/>
          <w:bCs/>
          <w:sz w:val="28"/>
          <w:szCs w:val="28"/>
          <w:lang w:eastAsia="ar-SA"/>
        </w:rPr>
        <w:t xml:space="preserve">муниципального округа </w:t>
      </w:r>
      <w:r w:rsidRPr="00690414">
        <w:rPr>
          <w:rFonts w:ascii="Times New Roman" w:eastAsia="Calibri" w:hAnsi="Times New Roman" w:cs="Times New Roman"/>
          <w:sz w:val="28"/>
          <w:szCs w:val="28"/>
          <w:lang w:eastAsia="ar-SA"/>
        </w:rPr>
        <w:t>обладает правами юридического лица.</w:t>
      </w:r>
    </w:p>
    <w:p w14:paraId="4FF2C73F"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3. Администрацию </w:t>
      </w:r>
      <w:r w:rsidRPr="00690414">
        <w:rPr>
          <w:rFonts w:ascii="Times New Roman" w:eastAsia="Calibri" w:hAnsi="Times New Roman" w:cs="Times New Roman"/>
          <w:bCs/>
          <w:sz w:val="28"/>
          <w:szCs w:val="28"/>
          <w:lang w:eastAsia="ar-SA"/>
        </w:rPr>
        <w:t xml:space="preserve">муниципального округа возглавляет и </w:t>
      </w:r>
      <w:r w:rsidRPr="00690414">
        <w:rPr>
          <w:rFonts w:ascii="Times New Roman" w:eastAsia="Calibri" w:hAnsi="Times New Roman" w:cs="Times New Roman"/>
          <w:sz w:val="28"/>
          <w:szCs w:val="28"/>
          <w:lang w:eastAsia="ar-SA"/>
        </w:rPr>
        <w:t xml:space="preserve">руководит ее деятельностью Глава </w:t>
      </w:r>
      <w:r w:rsidRPr="00690414">
        <w:rPr>
          <w:rFonts w:ascii="Times New Roman" w:eastAsia="Calibri" w:hAnsi="Times New Roman" w:cs="Times New Roman"/>
          <w:bCs/>
          <w:sz w:val="28"/>
          <w:szCs w:val="28"/>
          <w:lang w:eastAsia="ar-SA"/>
        </w:rPr>
        <w:t xml:space="preserve">муниципального округа </w:t>
      </w:r>
      <w:r w:rsidRPr="00690414">
        <w:rPr>
          <w:rFonts w:ascii="Times New Roman" w:eastAsia="Calibri" w:hAnsi="Times New Roman" w:cs="Times New Roman"/>
          <w:sz w:val="28"/>
          <w:szCs w:val="28"/>
          <w:lang w:eastAsia="ar-SA"/>
        </w:rPr>
        <w:t>на принципах единоначалия.</w:t>
      </w:r>
    </w:p>
    <w:p w14:paraId="2FD2AEE7"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4. Структура Администрация </w:t>
      </w:r>
      <w:r w:rsidRPr="00690414">
        <w:rPr>
          <w:rFonts w:ascii="Times New Roman" w:eastAsia="Calibri" w:hAnsi="Times New Roman" w:cs="Times New Roman"/>
          <w:bCs/>
          <w:sz w:val="28"/>
          <w:szCs w:val="28"/>
          <w:lang w:eastAsia="ar-SA"/>
        </w:rPr>
        <w:t xml:space="preserve">муниципального округа </w:t>
      </w:r>
      <w:r w:rsidRPr="00690414">
        <w:rPr>
          <w:rFonts w:ascii="Times New Roman" w:eastAsia="Calibri" w:hAnsi="Times New Roman" w:cs="Times New Roman"/>
          <w:sz w:val="28"/>
          <w:szCs w:val="28"/>
          <w:lang w:eastAsia="ar-SA"/>
        </w:rPr>
        <w:t xml:space="preserve">утверждается Думой </w:t>
      </w:r>
      <w:r w:rsidRPr="00690414">
        <w:rPr>
          <w:rFonts w:ascii="Times New Roman" w:eastAsia="Calibri" w:hAnsi="Times New Roman" w:cs="Times New Roman"/>
          <w:bCs/>
          <w:sz w:val="28"/>
          <w:szCs w:val="28"/>
          <w:lang w:eastAsia="ar-SA"/>
        </w:rPr>
        <w:t xml:space="preserve">муниципального округа </w:t>
      </w:r>
      <w:r w:rsidRPr="00690414">
        <w:rPr>
          <w:rFonts w:ascii="Times New Roman" w:eastAsia="Calibri" w:hAnsi="Times New Roman" w:cs="Times New Roman"/>
          <w:sz w:val="28"/>
          <w:szCs w:val="28"/>
          <w:lang w:eastAsia="ar-SA"/>
        </w:rPr>
        <w:t xml:space="preserve">по представлению Главы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w:t>
      </w:r>
    </w:p>
    <w:p w14:paraId="408CA6CA"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В структуру Администрации </w:t>
      </w:r>
      <w:r w:rsidRPr="00690414">
        <w:rPr>
          <w:rFonts w:ascii="Times New Roman" w:eastAsia="Calibri" w:hAnsi="Times New Roman" w:cs="Times New Roman"/>
          <w:bCs/>
          <w:sz w:val="28"/>
          <w:szCs w:val="28"/>
          <w:lang w:eastAsia="ar-SA"/>
        </w:rPr>
        <w:t xml:space="preserve">муниципального округа </w:t>
      </w:r>
      <w:r w:rsidRPr="00690414">
        <w:rPr>
          <w:rFonts w:ascii="Times New Roman" w:eastAsia="Calibri" w:hAnsi="Times New Roman" w:cs="Times New Roman"/>
          <w:sz w:val="28"/>
          <w:szCs w:val="28"/>
          <w:lang w:eastAsia="ar-SA"/>
        </w:rPr>
        <w:t>входят:</w:t>
      </w:r>
    </w:p>
    <w:p w14:paraId="6EE7692C"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первый заместитель Главы Администрации</w:t>
      </w:r>
      <w:r w:rsidRPr="00690414">
        <w:rPr>
          <w:rFonts w:ascii="Times New Roman" w:eastAsia="Calibri" w:hAnsi="Times New Roman" w:cs="Times New Roman"/>
          <w:bCs/>
          <w:sz w:val="28"/>
          <w:szCs w:val="28"/>
          <w:lang w:eastAsia="ar-SA"/>
        </w:rPr>
        <w:t xml:space="preserve"> муниципального округа</w:t>
      </w:r>
      <w:r w:rsidRPr="00690414">
        <w:rPr>
          <w:rFonts w:ascii="Times New Roman" w:eastAsia="Calibri" w:hAnsi="Times New Roman" w:cs="Times New Roman"/>
          <w:sz w:val="28"/>
          <w:szCs w:val="28"/>
          <w:lang w:eastAsia="ar-SA"/>
        </w:rPr>
        <w:t>;</w:t>
      </w:r>
    </w:p>
    <w:p w14:paraId="3EBABC5D"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заместители Главы Администрации</w:t>
      </w:r>
      <w:r w:rsidRPr="00690414">
        <w:rPr>
          <w:rFonts w:ascii="Times New Roman" w:eastAsia="Calibri" w:hAnsi="Times New Roman" w:cs="Times New Roman"/>
          <w:bCs/>
          <w:sz w:val="28"/>
          <w:szCs w:val="28"/>
          <w:lang w:eastAsia="ar-SA"/>
        </w:rPr>
        <w:t xml:space="preserve"> муниципального округа</w:t>
      </w:r>
      <w:r w:rsidRPr="00690414">
        <w:rPr>
          <w:rFonts w:ascii="Times New Roman" w:eastAsia="Calibri" w:hAnsi="Times New Roman" w:cs="Times New Roman"/>
          <w:sz w:val="28"/>
          <w:szCs w:val="28"/>
          <w:lang w:eastAsia="ar-SA"/>
        </w:rPr>
        <w:t>;</w:t>
      </w:r>
    </w:p>
    <w:p w14:paraId="1CD90D89"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 органы Администрации</w:t>
      </w:r>
      <w:r w:rsidRPr="00690414">
        <w:rPr>
          <w:rFonts w:ascii="Times New Roman" w:eastAsia="Calibri" w:hAnsi="Times New Roman" w:cs="Times New Roman"/>
          <w:bCs/>
          <w:sz w:val="28"/>
          <w:szCs w:val="28"/>
          <w:lang w:eastAsia="ar-SA"/>
        </w:rPr>
        <w:t xml:space="preserve"> муниципального округа.</w:t>
      </w:r>
    </w:p>
    <w:p w14:paraId="4DE8FAC3"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5. Первый заместитель Главы Администрации</w:t>
      </w:r>
      <w:r w:rsidRPr="00690414">
        <w:rPr>
          <w:rFonts w:ascii="Times New Roman" w:eastAsia="Calibri" w:hAnsi="Times New Roman" w:cs="Times New Roman"/>
          <w:bCs/>
          <w:sz w:val="28"/>
          <w:szCs w:val="28"/>
          <w:lang w:eastAsia="ar-SA"/>
        </w:rPr>
        <w:t xml:space="preserve"> муниципального округа</w:t>
      </w:r>
      <w:r w:rsidRPr="00690414">
        <w:rPr>
          <w:rFonts w:ascii="Times New Roman" w:eastAsia="Calibri" w:hAnsi="Times New Roman" w:cs="Times New Roman"/>
          <w:sz w:val="28"/>
          <w:szCs w:val="28"/>
          <w:lang w:eastAsia="ar-SA"/>
        </w:rPr>
        <w:t>, заместители Главы Администрации</w:t>
      </w:r>
      <w:r w:rsidRPr="00690414">
        <w:rPr>
          <w:rFonts w:ascii="Times New Roman" w:eastAsia="Calibri" w:hAnsi="Times New Roman" w:cs="Times New Roman"/>
          <w:bCs/>
          <w:sz w:val="28"/>
          <w:szCs w:val="28"/>
          <w:lang w:eastAsia="ar-SA"/>
        </w:rPr>
        <w:t xml:space="preserve"> муниципального округа</w:t>
      </w:r>
      <w:r w:rsidRPr="00690414">
        <w:rPr>
          <w:rFonts w:ascii="Times New Roman" w:eastAsia="Calibri" w:hAnsi="Times New Roman" w:cs="Times New Roman"/>
          <w:sz w:val="28"/>
          <w:szCs w:val="28"/>
          <w:lang w:eastAsia="ar-SA"/>
        </w:rPr>
        <w:t xml:space="preserve"> обеспечивают осуществление полномочий Администрации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xml:space="preserve"> в соответствии со структурой Администрации</w:t>
      </w:r>
      <w:r w:rsidRPr="00690414">
        <w:rPr>
          <w:rFonts w:ascii="Times New Roman" w:eastAsia="Calibri" w:hAnsi="Times New Roman" w:cs="Times New Roman"/>
          <w:bCs/>
          <w:sz w:val="28"/>
          <w:szCs w:val="28"/>
          <w:lang w:eastAsia="ar-SA"/>
        </w:rPr>
        <w:t xml:space="preserve"> муниципального округа</w:t>
      </w:r>
      <w:r w:rsidRPr="00690414">
        <w:rPr>
          <w:rFonts w:ascii="Times New Roman" w:eastAsia="Calibri" w:hAnsi="Times New Roman" w:cs="Times New Roman"/>
          <w:sz w:val="28"/>
          <w:szCs w:val="28"/>
          <w:lang w:eastAsia="ar-SA"/>
        </w:rPr>
        <w:t xml:space="preserve"> и распределением обязанностей между ними.</w:t>
      </w:r>
    </w:p>
    <w:p w14:paraId="7DE8FB4E"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sz w:val="28"/>
          <w:szCs w:val="28"/>
          <w:lang w:eastAsia="ar-SA"/>
        </w:rPr>
        <w:t>6. Органы Администрации</w:t>
      </w:r>
      <w:r w:rsidRPr="00690414">
        <w:rPr>
          <w:rFonts w:ascii="Times New Roman" w:eastAsia="Calibri" w:hAnsi="Times New Roman" w:cs="Times New Roman"/>
          <w:bCs/>
          <w:sz w:val="28"/>
          <w:szCs w:val="28"/>
          <w:lang w:eastAsia="ar-SA"/>
        </w:rPr>
        <w:t xml:space="preserve"> муниципального округа </w:t>
      </w:r>
      <w:r w:rsidRPr="00690414">
        <w:rPr>
          <w:rFonts w:ascii="Times New Roman" w:eastAsia="Calibri" w:hAnsi="Times New Roman" w:cs="Times New Roman"/>
          <w:sz w:val="28"/>
          <w:szCs w:val="28"/>
          <w:lang w:eastAsia="ar-SA"/>
        </w:rPr>
        <w:t xml:space="preserve">осуществляют исполнительную, распорядительную и контрольную деятельность в соответствующих сферах управления </w:t>
      </w:r>
      <w:r w:rsidRPr="00690414">
        <w:rPr>
          <w:rFonts w:ascii="Times New Roman" w:eastAsia="Calibri" w:hAnsi="Times New Roman" w:cs="Times New Roman"/>
          <w:bCs/>
          <w:sz w:val="28"/>
          <w:szCs w:val="28"/>
          <w:lang w:eastAsia="ar-SA"/>
        </w:rPr>
        <w:t>муниципальным округом.</w:t>
      </w:r>
    </w:p>
    <w:p w14:paraId="6DFDD1D3"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bCs/>
          <w:sz w:val="28"/>
          <w:szCs w:val="28"/>
          <w:lang w:eastAsia="ar-SA"/>
        </w:rPr>
        <w:t xml:space="preserve">7. </w:t>
      </w:r>
      <w:r w:rsidRPr="00690414">
        <w:rPr>
          <w:rFonts w:ascii="Times New Roman" w:eastAsia="Calibri" w:hAnsi="Times New Roman" w:cs="Times New Roman"/>
          <w:sz w:val="28"/>
          <w:szCs w:val="28"/>
          <w:lang w:eastAsia="ar-SA"/>
        </w:rPr>
        <w:t xml:space="preserve">Руководители органов Администрации </w:t>
      </w:r>
      <w:r w:rsidRPr="00690414">
        <w:rPr>
          <w:rFonts w:ascii="Times New Roman" w:eastAsia="Calibri" w:hAnsi="Times New Roman" w:cs="Times New Roman"/>
          <w:bCs/>
          <w:sz w:val="28"/>
          <w:szCs w:val="28"/>
          <w:lang w:eastAsia="ar-SA"/>
        </w:rPr>
        <w:t xml:space="preserve">муниципального округа </w:t>
      </w:r>
      <w:r w:rsidRPr="00690414">
        <w:rPr>
          <w:rFonts w:ascii="Times New Roman" w:eastAsia="Calibri" w:hAnsi="Times New Roman" w:cs="Times New Roman"/>
          <w:sz w:val="28"/>
          <w:szCs w:val="28"/>
          <w:lang w:eastAsia="ar-SA"/>
        </w:rPr>
        <w:t xml:space="preserve">назначаются на должность и освобождаются от должности Главой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w:t>
      </w:r>
    </w:p>
    <w:p w14:paraId="3D677A79"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8. Функции, полномочия, структура и порядок деятельности органов Администрации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xml:space="preserve">, не имеющих статус юридического лица, определяются положениями о них, утверждаемыми Главой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w:t>
      </w:r>
    </w:p>
    <w:p w14:paraId="45D2404F"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9. Органы Администрации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xml:space="preserve">, зарегистрированные в качестве юридического лица, создаются на основании решения Думы </w:t>
      </w:r>
      <w:r w:rsidRPr="00690414">
        <w:rPr>
          <w:rFonts w:ascii="Times New Roman" w:eastAsia="Calibri" w:hAnsi="Times New Roman" w:cs="Times New Roman"/>
          <w:bCs/>
          <w:sz w:val="28"/>
          <w:szCs w:val="28"/>
          <w:lang w:eastAsia="ar-SA"/>
        </w:rPr>
        <w:t xml:space="preserve">муниципального округа </w:t>
      </w:r>
      <w:r w:rsidRPr="00690414">
        <w:rPr>
          <w:rFonts w:ascii="Times New Roman" w:eastAsia="Calibri" w:hAnsi="Times New Roman" w:cs="Times New Roman"/>
          <w:sz w:val="28"/>
          <w:szCs w:val="28"/>
          <w:lang w:eastAsia="ar-SA"/>
        </w:rPr>
        <w:t>об учреждении соответствующего органа в форме муниципального казенного учреждения и об утверждении положения о нем по представлению Главы муниципального округа.</w:t>
      </w:r>
    </w:p>
    <w:p w14:paraId="2DF9F410"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10. Руководители органов Администрации </w:t>
      </w:r>
      <w:r w:rsidRPr="00690414">
        <w:rPr>
          <w:rFonts w:ascii="Times New Roman" w:eastAsia="Calibri" w:hAnsi="Times New Roman" w:cs="Times New Roman"/>
          <w:bCs/>
          <w:sz w:val="28"/>
          <w:szCs w:val="28"/>
          <w:lang w:eastAsia="ar-SA"/>
        </w:rPr>
        <w:t xml:space="preserve">муниципального округа </w:t>
      </w:r>
      <w:r w:rsidRPr="00690414">
        <w:rPr>
          <w:rFonts w:ascii="Times New Roman" w:eastAsia="Calibri" w:hAnsi="Times New Roman" w:cs="Times New Roman"/>
          <w:sz w:val="28"/>
          <w:szCs w:val="28"/>
          <w:lang w:eastAsia="ar-SA"/>
        </w:rPr>
        <w:t xml:space="preserve">несут ответственность перед Главой </w:t>
      </w:r>
      <w:r w:rsidRPr="00690414">
        <w:rPr>
          <w:rFonts w:ascii="Times New Roman" w:eastAsia="Calibri" w:hAnsi="Times New Roman" w:cs="Times New Roman"/>
          <w:bCs/>
          <w:sz w:val="28"/>
          <w:szCs w:val="28"/>
          <w:lang w:eastAsia="ar-SA"/>
        </w:rPr>
        <w:t xml:space="preserve">муниципального округа </w:t>
      </w:r>
      <w:r w:rsidRPr="00690414">
        <w:rPr>
          <w:rFonts w:ascii="Times New Roman" w:eastAsia="Calibri" w:hAnsi="Times New Roman" w:cs="Times New Roman"/>
          <w:sz w:val="28"/>
          <w:szCs w:val="28"/>
          <w:lang w:eastAsia="ar-SA"/>
        </w:rPr>
        <w:t>за надлежащее осуществление своих полномочий.</w:t>
      </w:r>
    </w:p>
    <w:p w14:paraId="6914C9B9"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11. Штатное расписание Администрации </w:t>
      </w:r>
      <w:r w:rsidRPr="00690414">
        <w:rPr>
          <w:rFonts w:ascii="Times New Roman" w:eastAsia="Calibri" w:hAnsi="Times New Roman" w:cs="Times New Roman"/>
          <w:bCs/>
          <w:sz w:val="28"/>
          <w:szCs w:val="28"/>
          <w:lang w:eastAsia="ar-SA"/>
        </w:rPr>
        <w:t xml:space="preserve">муниципального округа </w:t>
      </w:r>
      <w:r w:rsidRPr="00690414">
        <w:rPr>
          <w:rFonts w:ascii="Times New Roman" w:eastAsia="Calibri" w:hAnsi="Times New Roman" w:cs="Times New Roman"/>
          <w:sz w:val="28"/>
          <w:szCs w:val="28"/>
          <w:lang w:eastAsia="ar-SA"/>
        </w:rPr>
        <w:t xml:space="preserve">утверждается Главой </w:t>
      </w:r>
      <w:r w:rsidRPr="00690414">
        <w:rPr>
          <w:rFonts w:ascii="Times New Roman" w:eastAsia="Calibri" w:hAnsi="Times New Roman" w:cs="Times New Roman"/>
          <w:bCs/>
          <w:sz w:val="28"/>
          <w:szCs w:val="28"/>
          <w:lang w:eastAsia="ar-SA"/>
        </w:rPr>
        <w:t xml:space="preserve">муниципального округа </w:t>
      </w:r>
      <w:r w:rsidRPr="00690414">
        <w:rPr>
          <w:rFonts w:ascii="Times New Roman" w:eastAsia="Calibri" w:hAnsi="Times New Roman" w:cs="Times New Roman"/>
          <w:sz w:val="28"/>
          <w:szCs w:val="28"/>
          <w:lang w:eastAsia="ar-SA"/>
        </w:rPr>
        <w:t xml:space="preserve">в соответствии с расходами, предусмотренными в бюджете </w:t>
      </w:r>
      <w:r w:rsidRPr="00690414">
        <w:rPr>
          <w:rFonts w:ascii="Times New Roman" w:eastAsia="Calibri" w:hAnsi="Times New Roman" w:cs="Times New Roman"/>
          <w:bCs/>
          <w:sz w:val="28"/>
          <w:szCs w:val="28"/>
          <w:lang w:eastAsia="ar-SA"/>
        </w:rPr>
        <w:t xml:space="preserve">муниципального округа </w:t>
      </w:r>
      <w:r w:rsidRPr="00690414">
        <w:rPr>
          <w:rFonts w:ascii="Times New Roman" w:eastAsia="Calibri" w:hAnsi="Times New Roman" w:cs="Times New Roman"/>
          <w:sz w:val="28"/>
          <w:szCs w:val="28"/>
          <w:lang w:eastAsia="ar-SA"/>
        </w:rPr>
        <w:t xml:space="preserve">на содержание Администрации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w:t>
      </w:r>
    </w:p>
    <w:p w14:paraId="5D8BBC16"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12. В целях наиболее эффективного решения задач в интересах населения, проживающего на территории муниципального округа, сформированы следующие территориальные органы Администрации муниципального округа:</w:t>
      </w:r>
    </w:p>
    <w:p w14:paraId="54BB77D3"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Нагорьевское территориальное управление Администрации Переславль-Залесского муниципального округа Ярославской области;</w:t>
      </w:r>
    </w:p>
    <w:p w14:paraId="36F0BFB5"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Пригородное территориальное управление Администрации Переславль-Залесского муниципального округа Ярославской области;</w:t>
      </w:r>
    </w:p>
    <w:p w14:paraId="4CF7455D"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 </w:t>
      </w:r>
      <w:proofErr w:type="spellStart"/>
      <w:r w:rsidRPr="00690414">
        <w:rPr>
          <w:rFonts w:ascii="Times New Roman" w:eastAsia="Calibri" w:hAnsi="Times New Roman" w:cs="Times New Roman"/>
          <w:sz w:val="28"/>
          <w:szCs w:val="28"/>
          <w:lang w:eastAsia="ar-SA"/>
        </w:rPr>
        <w:t>Рязанцевское</w:t>
      </w:r>
      <w:proofErr w:type="spellEnd"/>
      <w:r w:rsidRPr="00690414">
        <w:rPr>
          <w:rFonts w:ascii="Times New Roman" w:eastAsia="Calibri" w:hAnsi="Times New Roman" w:cs="Times New Roman"/>
          <w:sz w:val="28"/>
          <w:szCs w:val="28"/>
          <w:lang w:eastAsia="ar-SA"/>
        </w:rPr>
        <w:t xml:space="preserve"> территориальное управление Администрации Переславль-Залесского муниципального округа Ярославской области.</w:t>
      </w:r>
    </w:p>
    <w:p w14:paraId="452CECFB" w14:textId="77777777" w:rsidR="00690414" w:rsidRPr="00690414" w:rsidRDefault="00690414" w:rsidP="00E93E59">
      <w:pPr>
        <w:shd w:val="clear" w:color="auto" w:fill="FFFFFF"/>
        <w:suppressAutoHyphens/>
        <w:spacing w:after="0" w:line="240" w:lineRule="auto"/>
        <w:jc w:val="both"/>
        <w:rPr>
          <w:rFonts w:ascii="Times New Roman" w:eastAsia="Calibri" w:hAnsi="Times New Roman" w:cs="Times New Roman"/>
          <w:sz w:val="28"/>
          <w:szCs w:val="28"/>
          <w:lang w:eastAsia="ar-SA"/>
        </w:rPr>
      </w:pPr>
    </w:p>
    <w:p w14:paraId="678C3E1C"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
          <w:bCs/>
          <w:sz w:val="28"/>
          <w:szCs w:val="28"/>
          <w:lang w:eastAsia="ar-SA"/>
        </w:rPr>
      </w:pPr>
      <w:r w:rsidRPr="00690414">
        <w:rPr>
          <w:rFonts w:ascii="Times New Roman" w:eastAsia="Calibri" w:hAnsi="Times New Roman" w:cs="Times New Roman"/>
          <w:b/>
          <w:bCs/>
          <w:sz w:val="28"/>
          <w:szCs w:val="28"/>
          <w:lang w:eastAsia="ar-SA"/>
        </w:rPr>
        <w:t>Статья 34. Полномочия Администрации муниципального округа</w:t>
      </w:r>
    </w:p>
    <w:p w14:paraId="0A37ABB7" w14:textId="77777777" w:rsidR="00690414" w:rsidRPr="00690414" w:rsidRDefault="00690414" w:rsidP="00E93E59">
      <w:pPr>
        <w:shd w:val="clear" w:color="auto" w:fill="FFFFFF"/>
        <w:suppressAutoHyphens/>
        <w:spacing w:after="0" w:line="240" w:lineRule="auto"/>
        <w:jc w:val="both"/>
        <w:rPr>
          <w:rFonts w:ascii="Times New Roman" w:eastAsia="Calibri" w:hAnsi="Times New Roman" w:cs="Times New Roman"/>
          <w:sz w:val="28"/>
          <w:szCs w:val="28"/>
          <w:lang w:eastAsia="ar-SA"/>
        </w:rPr>
      </w:pPr>
    </w:p>
    <w:p w14:paraId="14C34268"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1. Администрация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xml:space="preserve"> обладает следующими полномочиями по решению вопросов непосредственного обеспечения жизнедеятельности населения:</w:t>
      </w:r>
    </w:p>
    <w:p w14:paraId="21D748BB"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1) осуществляет исполнение муниципальных правовых актов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xml:space="preserve"> по решению вопросов непосредственного обеспечения жизнедеятельности населения;</w:t>
      </w:r>
    </w:p>
    <w:p w14:paraId="5B0DE335"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выполняет функции и полномочия учредителя муниципальных предприятий и учреждений,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w:t>
      </w:r>
    </w:p>
    <w:p w14:paraId="3ED247B7"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3) организует сбор статистических показателей, характеризующих состояние экономики и социальной сферы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и предоставляет указанные данные органам государственной власти в порядке, установленном Правительством Российской Федерации;</w:t>
      </w:r>
    </w:p>
    <w:p w14:paraId="2415FAB1"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4) разрабатывает проект бюджета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xml:space="preserve">, обеспечивает исполнение бюджета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xml:space="preserve">, составляет отчет об исполнении бюджета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w:t>
      </w:r>
    </w:p>
    <w:p w14:paraId="7A3F2F84"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5) разрабатывает проекты решений Думы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xml:space="preserve">, предусматривающие установление, изменение и отмену местных налогов и сборов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w:t>
      </w:r>
    </w:p>
    <w:p w14:paraId="650EC546"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6) устанавливает порядок осуществления внутреннего финансового контроля и внутреннего финансового аудита и осуществляет внутренний муниципальный финансовый контроль в соответствии с бюджетным законодательством Российской Федерации, муниципальными правовыми актами;</w:t>
      </w:r>
    </w:p>
    <w:p w14:paraId="02B3050C"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7) устанавливает порядок ведения реестра расходных обязательств </w:t>
      </w:r>
      <w:r w:rsidRPr="00690414">
        <w:rPr>
          <w:rFonts w:ascii="Times New Roman" w:eastAsia="Calibri" w:hAnsi="Times New Roman" w:cs="Times New Roman"/>
          <w:bCs/>
          <w:sz w:val="28"/>
          <w:szCs w:val="28"/>
          <w:lang w:eastAsia="ar-SA"/>
        </w:rPr>
        <w:t>муниципального округа, а также осуществляет его</w:t>
      </w:r>
      <w:r w:rsidRPr="00690414">
        <w:rPr>
          <w:rFonts w:ascii="Times New Roman" w:eastAsia="Calibri" w:hAnsi="Times New Roman" w:cs="Times New Roman"/>
          <w:sz w:val="28"/>
          <w:szCs w:val="28"/>
          <w:lang w:eastAsia="ar-SA"/>
        </w:rPr>
        <w:t xml:space="preserve"> ведение;</w:t>
      </w:r>
    </w:p>
    <w:p w14:paraId="28D53F14"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8) устанавливает порядок использования бюджетных ассигнований резервного фонда Администрации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предусмотренных в составе бюджета</w:t>
      </w:r>
      <w:r w:rsidRPr="00690414">
        <w:rPr>
          <w:rFonts w:ascii="Times New Roman" w:eastAsia="Calibri" w:hAnsi="Times New Roman" w:cs="Times New Roman"/>
          <w:bCs/>
          <w:sz w:val="28"/>
          <w:szCs w:val="28"/>
          <w:lang w:eastAsia="ar-SA"/>
        </w:rPr>
        <w:t xml:space="preserve"> муниципального округа</w:t>
      </w:r>
      <w:r w:rsidRPr="00690414">
        <w:rPr>
          <w:rFonts w:ascii="Times New Roman" w:eastAsia="Calibri" w:hAnsi="Times New Roman" w:cs="Times New Roman"/>
          <w:sz w:val="28"/>
          <w:szCs w:val="28"/>
          <w:lang w:eastAsia="ar-SA"/>
        </w:rPr>
        <w:t>;</w:t>
      </w:r>
    </w:p>
    <w:p w14:paraId="17E1B212"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9) управляет и распоряжается имуществом, находящимся в муниципальной собственности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w:t>
      </w:r>
    </w:p>
    <w:p w14:paraId="487911D0"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10) организует в границах</w:t>
      </w:r>
      <w:r w:rsidRPr="00690414">
        <w:rPr>
          <w:rFonts w:ascii="Times New Roman" w:eastAsia="Calibri" w:hAnsi="Times New Roman" w:cs="Times New Roman"/>
          <w:bCs/>
          <w:sz w:val="28"/>
          <w:szCs w:val="28"/>
          <w:lang w:eastAsia="ar-SA"/>
        </w:rPr>
        <w:t xml:space="preserve"> муниципального округа</w:t>
      </w:r>
      <w:r w:rsidRPr="00690414">
        <w:rPr>
          <w:rFonts w:ascii="Times New Roman" w:eastAsia="Calibri" w:hAnsi="Times New Roman" w:cs="Times New Roman"/>
          <w:sz w:val="28"/>
          <w:szCs w:val="28"/>
          <w:lang w:eastAsia="ar-SA"/>
        </w:rPr>
        <w:t xml:space="preserve"> электро-, тепло-, газо- и водоснабжение населения, водоотведение, снабжение населения топливом в пределах полномочий, установленных законодательством Российской Федерации;</w:t>
      </w:r>
    </w:p>
    <w:p w14:paraId="67AD3805"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11) осуществляет муниципальный контроль за исполнением единой теплоснабжающей организацией обязательств по строительству, реконструкции и (или) модернизации объектов теплоснабжения;</w:t>
      </w:r>
    </w:p>
    <w:p w14:paraId="7B4B0163"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12) осуществляет муниципальный контроль на автомобильном транспорте, городском наземном электрическом транспорте и в дорожном хозяйстве в границах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w:t>
      </w:r>
    </w:p>
    <w:p w14:paraId="0781308C"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13) обеспечивает проживающих в </w:t>
      </w:r>
      <w:r w:rsidRPr="00690414">
        <w:rPr>
          <w:rFonts w:ascii="Times New Roman" w:eastAsia="Calibri" w:hAnsi="Times New Roman" w:cs="Times New Roman"/>
          <w:bCs/>
          <w:sz w:val="28"/>
          <w:szCs w:val="28"/>
          <w:lang w:eastAsia="ar-SA"/>
        </w:rPr>
        <w:t>муниципальном округе</w:t>
      </w:r>
      <w:r w:rsidRPr="00690414">
        <w:rPr>
          <w:rFonts w:ascii="Times New Roman" w:eastAsia="Calibri" w:hAnsi="Times New Roman" w:cs="Times New Roman"/>
          <w:sz w:val="28"/>
          <w:szCs w:val="28"/>
          <w:lang w:eastAsia="ar-SA"/>
        </w:rPr>
        <w:t xml:space="preserve"> и нуждающихся в жилых помещениях малоимущих граждан жилыми помещениями, организует строительство и содержание муниципального жилищного фонда, создает условия для жилищного строительства, согласовывает переустройство и перепланировку помещений в многоквартирном доме, а также осуществляет иные полномочия исполнительно-распорядительного органа местного самоуправления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xml:space="preserve"> в соответствии с жилищным законодательством;</w:t>
      </w:r>
    </w:p>
    <w:p w14:paraId="02302ED3"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14) участвует в профилактике терроризма и экстремизма, а также в минимизации и (или) ликвидации последствий проявлений терроризма и экстремизма в границах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w:t>
      </w:r>
    </w:p>
    <w:p w14:paraId="0D80FE77"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15) разрабатывает и осуществляет меры, направленные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реализует права национальных меньшинств, обеспечивает социальную и культурную адаптацию мигрантов, профилактику межнациональных (межэтнических) конфликтов;</w:t>
      </w:r>
    </w:p>
    <w:p w14:paraId="28AEDC59"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16) участвует в предупреждении и ликвидации последствий чрезвычайных ситуаций в границах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w:t>
      </w:r>
    </w:p>
    <w:p w14:paraId="574806E4"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17) предоставляет помещение для работы на обслуживаемом административном участке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xml:space="preserve"> сотруднику, замещающему должность участкового уполномоченного полиции;</w:t>
      </w:r>
    </w:p>
    <w:p w14:paraId="013D3A64"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18) обеспечивает первичные меры пожарной безопасности в границах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w:t>
      </w:r>
    </w:p>
    <w:p w14:paraId="24F5AE79"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19) организует мероприятия по охране окружающей среды в границах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xml:space="preserve">, в том числе организует и проводит в соответствии с законодательством в области охраны окружающей среды общественные обсуждения планируемой хозяйственной и иной деятельности на территории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w:t>
      </w:r>
    </w:p>
    <w:p w14:paraId="00332EE1"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20) организует предоставление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организует предоставление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Ярославской области), </w:t>
      </w:r>
      <w:r w:rsidRPr="00690414">
        <w:rPr>
          <w:rFonts w:ascii="Times New Roman" w:eastAsia="Calibri" w:hAnsi="Times New Roman" w:cs="Times New Roman"/>
          <w:sz w:val="28"/>
          <w:szCs w:val="28"/>
          <w:lang w:eastAsia="ru-RU"/>
        </w:rPr>
        <w:t xml:space="preserve">организует предоставление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w:t>
      </w:r>
      <w:r w:rsidRPr="00690414">
        <w:rPr>
          <w:rFonts w:ascii="Times New Roman" w:eastAsia="Calibri" w:hAnsi="Times New Roman" w:cs="Times New Roman"/>
          <w:sz w:val="28"/>
          <w:szCs w:val="28"/>
          <w:lang w:eastAsia="ar-SA"/>
        </w:rPr>
        <w:t>создает условия для осуществления присмотра и ухода за детьми, содержания детей в муниципальных образовательных организациях, а также осуществляет в пределах своих полномочий мероприятия по обеспечению организации отдыха детей в каникулярное время, включая мероприятия по обеспечению безопасности их жизни и здоровья;</w:t>
      </w:r>
    </w:p>
    <w:p w14:paraId="469A2154"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21) создает условия для оказания медицинской помощи населению на территории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xml:space="preserve"> в соответствии с территориальной программой государственных гарантий бесплатного оказания гражданам медицинской помощи;</w:t>
      </w:r>
    </w:p>
    <w:p w14:paraId="21FD5C76"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22) создает условия для обеспечения жителей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xml:space="preserve"> услугами связи, общественного питания, торговли и бытового обслуживания;</w:t>
      </w:r>
    </w:p>
    <w:p w14:paraId="0FD0E93F"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23) организует библиотечное обслуживание населения, комплектует и обеспечивает сохранность библиотечных фондов библиотек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w:t>
      </w:r>
    </w:p>
    <w:p w14:paraId="5C90C936"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24) создает условия для организации досуга и обеспечивает жителей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xml:space="preserve"> услугами организаций культуры;</w:t>
      </w:r>
    </w:p>
    <w:p w14:paraId="398406B7"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25) создает условия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 в </w:t>
      </w:r>
      <w:r w:rsidRPr="00690414">
        <w:rPr>
          <w:rFonts w:ascii="Times New Roman" w:eastAsia="Calibri" w:hAnsi="Times New Roman" w:cs="Times New Roman"/>
          <w:bCs/>
          <w:sz w:val="28"/>
          <w:szCs w:val="28"/>
          <w:lang w:eastAsia="ar-SA"/>
        </w:rPr>
        <w:t>муниципальном округе</w:t>
      </w:r>
      <w:r w:rsidRPr="00690414">
        <w:rPr>
          <w:rFonts w:ascii="Times New Roman" w:eastAsia="Calibri" w:hAnsi="Times New Roman" w:cs="Times New Roman"/>
          <w:sz w:val="28"/>
          <w:szCs w:val="28"/>
          <w:lang w:eastAsia="ar-SA"/>
        </w:rPr>
        <w:t>;</w:t>
      </w:r>
    </w:p>
    <w:p w14:paraId="19027C1D"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26) сохраняет, использует и популяризирует объекты культурного наследия (памятники истории и культуры), находящиеся в собственности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xml:space="preserve">, охраняет объекты культурного наследия (памятники истории и культуры) местного (муниципального) значения, расположенные на территории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w:t>
      </w:r>
    </w:p>
    <w:p w14:paraId="0F603204"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27) обеспечивает условия для развития на территории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xml:space="preserve"> физической культуры, школьного спорта и массового спорта, организует проведение официальных физкультурно-оздоровительных и спортивных мероприятий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w:t>
      </w:r>
    </w:p>
    <w:p w14:paraId="786B6FE2"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28) создает условия для массового отдыха жителей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xml:space="preserve"> и организует обустройство мест массового отдыха населения;</w:t>
      </w:r>
    </w:p>
    <w:p w14:paraId="4CB0264A"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29) формирует и содержит муниципальный архив;</w:t>
      </w:r>
    </w:p>
    <w:p w14:paraId="1CB9C205"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30) содержит места захоронения (за исключением определения порядка деятельности общественных кладбищ, крематориев);</w:t>
      </w:r>
    </w:p>
    <w:p w14:paraId="1D550B31"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31) разрабатывает правила благоустройства территории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xml:space="preserve">, осуществляет муниципальный контроль в сфере благоустройства, предметом которого является соблюдение правил благоустройства территории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xml:space="preserve">, в том числе требований к обеспечению доступности для инвалидов объектов социальной, инженерной и транспортной инфраструктур и предоставляемых услуг </w:t>
      </w:r>
      <w:r w:rsidRPr="00690414">
        <w:rPr>
          <w:rFonts w:ascii="Times New Roman" w:eastAsia="Calibri" w:hAnsi="Times New Roman" w:cs="Times New Roman"/>
          <w:sz w:val="28"/>
          <w:szCs w:val="28"/>
          <w:lang w:eastAsia="ar-SA"/>
        </w:rPr>
        <w:br/>
        <w:t xml:space="preserve">(при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организует благоустройство территории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xml:space="preserve"> в соответствии с указанными правилами, а также организует использование, охрану, защиту, воспроизводство городских лесов, лесов особо охраняемых природных территорий, расположенных в границах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w:t>
      </w:r>
    </w:p>
    <w:p w14:paraId="629B1451"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32) присваивает адреса объектам адресации, изменяет, аннулирует адреса, присваивает наименования элементам улично-дорожной сети </w:t>
      </w:r>
      <w:r w:rsidRPr="00690414">
        <w:rPr>
          <w:rFonts w:ascii="Times New Roman" w:eastAsia="Calibri" w:hAnsi="Times New Roman" w:cs="Times New Roman"/>
          <w:sz w:val="28"/>
          <w:szCs w:val="28"/>
          <w:lang w:eastAsia="ar-SA"/>
        </w:rPr>
        <w:br/>
        <w:t>(за исключением автомобильных дорог федерального значения, автомобильных дорог регионального или межмуниципального значения), наименования элементам планировочной структуры в границах муниципального округа, изменяет, аннулирует такие наименования, размещает информацию в государственном адресном реестре;</w:t>
      </w:r>
    </w:p>
    <w:p w14:paraId="72674622"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33) осуществляет муниципальный контроль в области охраны и использования особо охраняемых природных территорий местного значения;</w:t>
      </w:r>
    </w:p>
    <w:p w14:paraId="7EFA76F7"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34) организует и осуществляет мероприятия по мобилизационной подготовке муниципальных предприятий и учреждений, находящихся на территории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w:t>
      </w:r>
    </w:p>
    <w:p w14:paraId="69B2E23B"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35) создает условия для развития сельскохозяйственного производства, расширения рынка сельскохозяйственной продукции, сырья и продовольствия, содействует развитию малого и среднего предпринимательства, оказывает поддержку социально ориентированным некоммерческим организациям, благотворительной деятельности и добровольчеству (</w:t>
      </w:r>
      <w:proofErr w:type="spellStart"/>
      <w:r w:rsidRPr="00690414">
        <w:rPr>
          <w:rFonts w:ascii="Times New Roman" w:eastAsia="Calibri" w:hAnsi="Times New Roman" w:cs="Times New Roman"/>
          <w:sz w:val="28"/>
          <w:szCs w:val="28"/>
          <w:lang w:eastAsia="ar-SA"/>
        </w:rPr>
        <w:t>волонтерству</w:t>
      </w:r>
      <w:proofErr w:type="spellEnd"/>
      <w:r w:rsidRPr="00690414">
        <w:rPr>
          <w:rFonts w:ascii="Times New Roman" w:eastAsia="Calibri" w:hAnsi="Times New Roman" w:cs="Times New Roman"/>
          <w:sz w:val="28"/>
          <w:szCs w:val="28"/>
          <w:lang w:eastAsia="ar-SA"/>
        </w:rPr>
        <w:t>);</w:t>
      </w:r>
    </w:p>
    <w:p w14:paraId="0E9DDF0F"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36) организует и осуществляет мероприятия по работе с детьми и молодежью, участвует в реализации молодежной политики, разрабатывает и реализует меры по обеспечению и защите прав и законных интересов молодежи, разрабатывает и реализует муниципальные программы по основным направлениям реализации молодежной политики, организует и осуществляет мониторинг реализации молодежной политики в </w:t>
      </w:r>
      <w:r w:rsidRPr="00690414">
        <w:rPr>
          <w:rFonts w:ascii="Times New Roman" w:eastAsia="Calibri" w:hAnsi="Times New Roman" w:cs="Times New Roman"/>
          <w:bCs/>
          <w:sz w:val="28"/>
          <w:szCs w:val="28"/>
          <w:lang w:eastAsia="ar-SA"/>
        </w:rPr>
        <w:t>муниципальном округе</w:t>
      </w:r>
      <w:r w:rsidRPr="00690414">
        <w:rPr>
          <w:rFonts w:ascii="Times New Roman" w:eastAsia="Calibri" w:hAnsi="Times New Roman" w:cs="Times New Roman"/>
          <w:sz w:val="28"/>
          <w:szCs w:val="28"/>
          <w:lang w:eastAsia="ar-SA"/>
        </w:rPr>
        <w:t>;</w:t>
      </w:r>
    </w:p>
    <w:p w14:paraId="5982EBF5"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trike/>
          <w:sz w:val="28"/>
          <w:szCs w:val="28"/>
          <w:lang w:eastAsia="ar-SA"/>
        </w:rPr>
      </w:pPr>
      <w:r w:rsidRPr="00690414">
        <w:rPr>
          <w:rFonts w:ascii="Times New Roman" w:eastAsia="Calibri" w:hAnsi="Times New Roman" w:cs="Times New Roman"/>
          <w:sz w:val="28"/>
          <w:szCs w:val="28"/>
          <w:lang w:eastAsia="ar-SA"/>
        </w:rPr>
        <w:t>37) осуществляет в пределах, установленных водным законодательством Российской Федерации, полномочия собственника водных объектов;</w:t>
      </w:r>
    </w:p>
    <w:p w14:paraId="0EA307F9"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38) осуществляет муниципальный лесной контроль;</w:t>
      </w:r>
    </w:p>
    <w:p w14:paraId="1F759980"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39) обеспечивает выполнение работ, необходимых для создания искусственных земельных участков для нужд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xml:space="preserve"> в соответствии с федеральным законом;</w:t>
      </w:r>
    </w:p>
    <w:p w14:paraId="7D8E8642"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40) осуществляет меры по противодействию коррупции в границах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w:t>
      </w:r>
    </w:p>
    <w:p w14:paraId="5FC18C1C"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41) проводит осмотр зданий, сооружений на предмет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 проектной документации;</w:t>
      </w:r>
    </w:p>
    <w:p w14:paraId="1F28EB03"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42) регистрирует уставы территориального общественного самоуправления;</w:t>
      </w:r>
    </w:p>
    <w:p w14:paraId="7FCC8796"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43) разрабатывает и реализует муниципальные программы в области профилактики терроризма, а также минимизации и (или) ликвидации его последствий;</w:t>
      </w:r>
    </w:p>
    <w:p w14:paraId="647A79DB"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44) организует и проводит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14:paraId="49A1A3D8"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45) участвует в мероприятиях по профилактике терроризма, а также по минимизации и (или) ликвидации последствий его проявления, организуемых федеральными органами исполнительной власти и (или) органами исполнительной власти Ярославской области;</w:t>
      </w:r>
    </w:p>
    <w:p w14:paraId="591774C7"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46) обеспечивает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14:paraId="73E7D1ED"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47) направляет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Ярославской области;</w:t>
      </w:r>
    </w:p>
    <w:p w14:paraId="1F6D76EC"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48)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4577FF18"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49) осуществляет полномочия по организации теплоснабжения, предусмотренные Федеральным законом «О теплоснабжении»;</w:t>
      </w:r>
    </w:p>
    <w:p w14:paraId="278220E0"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50) осуществляет полномочия в сфере водоснабжения и водоотведения, предусмотренные Федеральным законом «О водоснабжении и водоотведении»;</w:t>
      </w:r>
    </w:p>
    <w:p w14:paraId="4633ED18"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51) принимает решения и проводит на территории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xml:space="preserve"> мероприятия по выявлению правообладателей ранее учтенных объектов недвижимости, направляет сведения о правообладателях данных объектов недвижимости для внесения в Единый государственный реестр недвижимости;</w:t>
      </w:r>
    </w:p>
    <w:p w14:paraId="511B82A4"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52) осуществляет выявление объектов накопленного вреда окружающей среде и организует ликвидацию такого вреда применительно к территориям, расположенным в границах земельных участков, находящихся в собственности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w:t>
      </w:r>
    </w:p>
    <w:p w14:paraId="276FAE03"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53) осуществляет учет личных подсобных хозяйств, которые ведут граждане в соответствии с Федеральным законом от 07.07.2003 № 112-ФЗ «О личном подсобном хозяйстве», в </w:t>
      </w:r>
      <w:proofErr w:type="spellStart"/>
      <w:r w:rsidRPr="00690414">
        <w:rPr>
          <w:rFonts w:ascii="Times New Roman" w:eastAsia="Calibri" w:hAnsi="Times New Roman" w:cs="Times New Roman"/>
          <w:sz w:val="28"/>
          <w:szCs w:val="28"/>
          <w:lang w:eastAsia="ar-SA"/>
        </w:rPr>
        <w:t>похозяйственных</w:t>
      </w:r>
      <w:proofErr w:type="spellEnd"/>
      <w:r w:rsidRPr="00690414">
        <w:rPr>
          <w:rFonts w:ascii="Times New Roman" w:eastAsia="Calibri" w:hAnsi="Times New Roman" w:cs="Times New Roman"/>
          <w:sz w:val="28"/>
          <w:szCs w:val="28"/>
          <w:lang w:eastAsia="ar-SA"/>
        </w:rPr>
        <w:t xml:space="preserve"> книгах;</w:t>
      </w:r>
    </w:p>
    <w:p w14:paraId="02737A2B"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54) разрабатывает и утверждает схему размещения нестационарных торговых объектов на территории муниципального округа;</w:t>
      </w:r>
    </w:p>
    <w:p w14:paraId="23226544"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55) осуществляет иные полномочия, отнесенные действующим законодательством к компетенции органов местного самоуправления муниципального округа, если настоящим Уставом соответствующие полномочия не отнесены к компетенции иных органов местного самоуправления муниципального округа.</w:t>
      </w:r>
    </w:p>
    <w:p w14:paraId="7993AA88"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Администрация муниципального округа имеет право на решение следующих вопросов, не отнесенных к вопросам непосредственного обеспечения жизнедеятельности населения муниципального округа:</w:t>
      </w:r>
    </w:p>
    <w:p w14:paraId="31022987" w14:textId="77777777" w:rsidR="00690414" w:rsidRPr="00690414" w:rsidRDefault="00690414" w:rsidP="00E93E59">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 xml:space="preserve">1) осуществление полномочий в сфере стратегического планирования, предусмотренных федеральным законодательством о стратегическом планировании в Российской Федерации, включая утверждение стратегии социально-экономического развития муниципального </w:t>
      </w:r>
      <w:r w:rsidRPr="00690414">
        <w:rPr>
          <w:rFonts w:ascii="Times New Roman" w:eastAsia="Calibri" w:hAnsi="Times New Roman" w:cs="Times New Roman"/>
          <w:sz w:val="28"/>
          <w:szCs w:val="28"/>
          <w:lang w:eastAsia="ar-SA"/>
        </w:rPr>
        <w:t>округа</w:t>
      </w:r>
      <w:r w:rsidRPr="00690414">
        <w:rPr>
          <w:rFonts w:ascii="Times New Roman" w:eastAsia="Times New Roman" w:hAnsi="Times New Roman" w:cs="Times New Roman"/>
          <w:sz w:val="28"/>
          <w:szCs w:val="28"/>
          <w:lang w:eastAsia="ru-RU"/>
        </w:rPr>
        <w:t>;</w:t>
      </w:r>
    </w:p>
    <w:p w14:paraId="3AFFFF47" w14:textId="77777777" w:rsidR="00690414" w:rsidRPr="00690414" w:rsidRDefault="00690414" w:rsidP="00E93E59">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2) создание муниципальной пожарной охраны;</w:t>
      </w:r>
    </w:p>
    <w:p w14:paraId="09F11B77" w14:textId="77777777" w:rsidR="00690414" w:rsidRPr="00690414" w:rsidRDefault="00690414" w:rsidP="00E93E59">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14:paraId="01B76173" w14:textId="77777777" w:rsidR="00690414" w:rsidRPr="00690414" w:rsidRDefault="00690414" w:rsidP="00E93E59">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4) создание муниципальных образовательных организаций высшего образования;</w:t>
      </w:r>
    </w:p>
    <w:p w14:paraId="73223B9C" w14:textId="77777777" w:rsidR="00690414" w:rsidRPr="00690414" w:rsidRDefault="00690414" w:rsidP="00E93E59">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5) создание условий для развития туризма;</w:t>
      </w:r>
    </w:p>
    <w:p w14:paraId="0355D0C8" w14:textId="77777777" w:rsidR="00690414" w:rsidRPr="00690414" w:rsidRDefault="00690414" w:rsidP="00E93E59">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 xml:space="preserve">6) создание музеев муниципального </w:t>
      </w:r>
      <w:r w:rsidRPr="00690414">
        <w:rPr>
          <w:rFonts w:ascii="Times New Roman" w:eastAsia="Calibri" w:hAnsi="Times New Roman" w:cs="Times New Roman"/>
          <w:sz w:val="28"/>
          <w:szCs w:val="28"/>
          <w:lang w:eastAsia="ar-SA"/>
        </w:rPr>
        <w:t>округа</w:t>
      </w:r>
      <w:r w:rsidRPr="00690414">
        <w:rPr>
          <w:rFonts w:ascii="Times New Roman" w:eastAsia="Times New Roman" w:hAnsi="Times New Roman" w:cs="Times New Roman"/>
          <w:sz w:val="28"/>
          <w:szCs w:val="28"/>
          <w:lang w:eastAsia="ru-RU"/>
        </w:rPr>
        <w:t>;</w:t>
      </w:r>
    </w:p>
    <w:p w14:paraId="0E372B80" w14:textId="77777777" w:rsidR="00690414" w:rsidRPr="00690414" w:rsidRDefault="00690414" w:rsidP="00E93E59">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758C92BB" w14:textId="77777777" w:rsidR="00690414" w:rsidRPr="00690414" w:rsidRDefault="00690414" w:rsidP="00E93E59">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8)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законодательством Российской Федерации о социальной защите инвалидов;</w:t>
      </w:r>
    </w:p>
    <w:p w14:paraId="2CE609D8" w14:textId="77777777" w:rsidR="00690414" w:rsidRPr="00690414" w:rsidRDefault="00690414" w:rsidP="00E93E59">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 xml:space="preserve">9) совершение нотариальных действий, предусмотренных законодательством, в случае отсутствия во входящем в состав территории муниципального </w:t>
      </w:r>
      <w:r w:rsidRPr="00690414">
        <w:rPr>
          <w:rFonts w:ascii="Times New Roman" w:eastAsia="Calibri" w:hAnsi="Times New Roman" w:cs="Times New Roman"/>
          <w:sz w:val="28"/>
          <w:szCs w:val="28"/>
          <w:lang w:eastAsia="ar-SA"/>
        </w:rPr>
        <w:t>округа</w:t>
      </w:r>
      <w:r w:rsidRPr="00690414">
        <w:rPr>
          <w:rFonts w:ascii="Times New Roman" w:eastAsia="Times New Roman" w:hAnsi="Times New Roman" w:cs="Times New Roman"/>
          <w:sz w:val="28"/>
          <w:szCs w:val="28"/>
          <w:lang w:eastAsia="ru-RU"/>
        </w:rPr>
        <w:t xml:space="preserve"> и не являющемся его административным центром населенном пункте нотариуса;</w:t>
      </w:r>
    </w:p>
    <w:p w14:paraId="10146B54" w14:textId="77777777" w:rsidR="00690414" w:rsidRPr="00690414" w:rsidRDefault="00690414" w:rsidP="00E93E59">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10)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14:paraId="7A663068" w14:textId="77777777" w:rsidR="00690414" w:rsidRPr="00690414" w:rsidRDefault="00690414" w:rsidP="00E93E59">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3D5BFD24" w14:textId="77777777" w:rsidR="00690414" w:rsidRPr="00690414" w:rsidRDefault="00690414" w:rsidP="00E93E59">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12)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0D0B358F" w14:textId="77777777" w:rsidR="00690414" w:rsidRPr="00690414" w:rsidRDefault="00690414" w:rsidP="00E93E59">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 xml:space="preserve">13) осуществление деятельности по обращению с животными без владельцев, обитающими на территории муниципального </w:t>
      </w:r>
      <w:r w:rsidRPr="00690414">
        <w:rPr>
          <w:rFonts w:ascii="Times New Roman" w:eastAsia="Calibri" w:hAnsi="Times New Roman" w:cs="Times New Roman"/>
          <w:sz w:val="28"/>
          <w:szCs w:val="28"/>
          <w:lang w:eastAsia="ar-SA"/>
        </w:rPr>
        <w:t>округа</w:t>
      </w:r>
      <w:r w:rsidRPr="00690414">
        <w:rPr>
          <w:rFonts w:ascii="Times New Roman" w:eastAsia="Times New Roman" w:hAnsi="Times New Roman" w:cs="Times New Roman"/>
          <w:sz w:val="28"/>
          <w:szCs w:val="28"/>
          <w:lang w:eastAsia="ru-RU"/>
        </w:rPr>
        <w:t>;</w:t>
      </w:r>
    </w:p>
    <w:p w14:paraId="02125C82" w14:textId="77777777" w:rsidR="00690414" w:rsidRPr="00690414" w:rsidRDefault="00690414" w:rsidP="00E93E59">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14) осуществление мероприятий по оказанию помощи лицам, находящимся в состоянии алкогольного, наркотического или иного токсического опьянения;</w:t>
      </w:r>
    </w:p>
    <w:p w14:paraId="1573AB7D" w14:textId="77777777" w:rsidR="00690414" w:rsidRPr="00690414" w:rsidRDefault="00690414" w:rsidP="00E93E59">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15) участие в мероприятиях по профилактике незаконного потребления наркотических средств и психотропных веществ, наркомании;</w:t>
      </w:r>
    </w:p>
    <w:p w14:paraId="1186A019" w14:textId="77777777" w:rsidR="00690414" w:rsidRPr="00690414" w:rsidRDefault="00690414" w:rsidP="00E93E59">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 xml:space="preserve">16) осуществление мероприятий в сфере профилактики правонарушений в соответствии с Федеральным законом от 23.06.2016 </w:t>
      </w:r>
      <w:r w:rsidRPr="00690414">
        <w:rPr>
          <w:rFonts w:ascii="Times New Roman" w:eastAsia="Times New Roman" w:hAnsi="Times New Roman" w:cs="Times New Roman"/>
          <w:sz w:val="28"/>
          <w:szCs w:val="28"/>
          <w:lang w:eastAsia="ru-RU"/>
        </w:rPr>
        <w:br/>
        <w:t>№ 182-ФЗ «Об основах системы профилактики правонарушений в Российской Федерации»;</w:t>
      </w:r>
    </w:p>
    <w:p w14:paraId="74B8A6B6" w14:textId="77777777" w:rsidR="00690414" w:rsidRPr="00690414" w:rsidRDefault="00690414" w:rsidP="00E93E59">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 xml:space="preserve">17) создание общественных советов при органах местного самоуправления в соответствии с Федеральным законом от 21.07.2014 </w:t>
      </w:r>
      <w:r w:rsidRPr="00690414">
        <w:rPr>
          <w:rFonts w:ascii="Times New Roman" w:eastAsia="Times New Roman" w:hAnsi="Times New Roman" w:cs="Times New Roman"/>
          <w:sz w:val="28"/>
          <w:szCs w:val="28"/>
          <w:lang w:eastAsia="ru-RU"/>
        </w:rPr>
        <w:br/>
        <w:t>№ 212-ФЗ «Об основах общественного контроля в Российской Федерации»;</w:t>
      </w:r>
    </w:p>
    <w:p w14:paraId="6AE086D5" w14:textId="77777777" w:rsidR="00690414" w:rsidRPr="00690414" w:rsidRDefault="00690414" w:rsidP="00E93E59">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 xml:space="preserve">18) создание научно-технических советов при органах местного самоуправления в целях обеспечения участия муниципального </w:t>
      </w:r>
      <w:r w:rsidRPr="00690414">
        <w:rPr>
          <w:rFonts w:ascii="Times New Roman" w:eastAsia="Calibri" w:hAnsi="Times New Roman" w:cs="Times New Roman"/>
          <w:sz w:val="28"/>
          <w:szCs w:val="28"/>
          <w:lang w:eastAsia="ar-SA"/>
        </w:rPr>
        <w:t>округа</w:t>
      </w:r>
      <w:r w:rsidRPr="00690414">
        <w:rPr>
          <w:rFonts w:ascii="Times New Roman" w:eastAsia="Times New Roman" w:hAnsi="Times New Roman" w:cs="Times New Roman"/>
          <w:sz w:val="28"/>
          <w:szCs w:val="28"/>
          <w:lang w:eastAsia="ru-RU"/>
        </w:rPr>
        <w:t xml:space="preserve"> в проведении единой государственной научно-технической политики.</w:t>
      </w:r>
    </w:p>
    <w:p w14:paraId="42A176D1"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 Администрация муниципального округа вправе осуществлять иные полномочия, если это предусмотрено федеральными законами.</w:t>
      </w:r>
    </w:p>
    <w:p w14:paraId="4757F6E2" w14:textId="77777777" w:rsidR="00690414" w:rsidRPr="00690414" w:rsidRDefault="00690414" w:rsidP="00E93E59">
      <w:pPr>
        <w:suppressAutoHyphens/>
        <w:autoSpaceDE w:val="0"/>
        <w:autoSpaceDN w:val="0"/>
        <w:adjustRightInd w:val="0"/>
        <w:spacing w:after="0" w:line="240" w:lineRule="auto"/>
        <w:jc w:val="both"/>
        <w:rPr>
          <w:rFonts w:ascii="Times New Roman" w:eastAsia="Calibri" w:hAnsi="Times New Roman" w:cs="Times New Roman"/>
          <w:sz w:val="28"/>
          <w:szCs w:val="28"/>
          <w:lang w:eastAsia="ar-SA"/>
        </w:rPr>
      </w:pPr>
    </w:p>
    <w:p w14:paraId="14A71678"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
          <w:bCs/>
          <w:sz w:val="28"/>
          <w:szCs w:val="28"/>
          <w:lang w:eastAsia="ar-SA"/>
        </w:rPr>
      </w:pPr>
      <w:r w:rsidRPr="00690414">
        <w:rPr>
          <w:rFonts w:ascii="Times New Roman" w:eastAsia="Calibri" w:hAnsi="Times New Roman" w:cs="Times New Roman"/>
          <w:b/>
          <w:bCs/>
          <w:sz w:val="28"/>
          <w:szCs w:val="28"/>
          <w:lang w:eastAsia="ar-SA"/>
        </w:rPr>
        <w:t>Статья 35. Контрольно-счетная палата муниципального округа</w:t>
      </w:r>
    </w:p>
    <w:p w14:paraId="6915AF51" w14:textId="77777777" w:rsidR="00690414" w:rsidRPr="00690414" w:rsidRDefault="00690414" w:rsidP="00E93E59">
      <w:pPr>
        <w:shd w:val="clear" w:color="auto" w:fill="FFFFFF"/>
        <w:suppressAutoHyphens/>
        <w:spacing w:after="0" w:line="240" w:lineRule="auto"/>
        <w:jc w:val="both"/>
        <w:rPr>
          <w:rFonts w:ascii="Times New Roman" w:eastAsia="Calibri" w:hAnsi="Times New Roman" w:cs="Times New Roman"/>
          <w:bCs/>
          <w:sz w:val="28"/>
          <w:szCs w:val="28"/>
          <w:lang w:eastAsia="ar-SA"/>
        </w:rPr>
      </w:pPr>
    </w:p>
    <w:p w14:paraId="7FF39954"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Контрольно-счетная палата муниципального округа является постоянно действующим органом внешнего муниципального финансового контроля и образуется Думой муниципального округа.</w:t>
      </w:r>
    </w:p>
    <w:p w14:paraId="3F4E22BA"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Контрольно-счетная палата муниципального округа входит в структуру органов местного самоуправления муниципального округа, обладает правами юридического лица.</w:t>
      </w:r>
    </w:p>
    <w:p w14:paraId="3397131C"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3. Порядок организации и деятельности контрольно-счетного органа муниципального округа определяется Федеральным законом от 07.02.2011 </w:t>
      </w:r>
      <w:r w:rsidRPr="00690414">
        <w:rPr>
          <w:rFonts w:ascii="Times New Roman" w:eastAsia="Calibri" w:hAnsi="Times New Roman" w:cs="Times New Roman"/>
          <w:sz w:val="28"/>
          <w:szCs w:val="28"/>
          <w:lang w:eastAsia="ar-SA"/>
        </w:rPr>
        <w:br/>
        <w:t xml:space="preserve">№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Федеральным законом от 20.03.2025 </w:t>
      </w:r>
      <w:r w:rsidRPr="00690414">
        <w:rPr>
          <w:rFonts w:ascii="Times New Roman" w:eastAsia="Calibri" w:hAnsi="Times New Roman" w:cs="Times New Roman"/>
          <w:sz w:val="28"/>
          <w:szCs w:val="28"/>
          <w:lang w:eastAsia="ar-SA"/>
        </w:rPr>
        <w:br/>
        <w:t>№ 33-ФЗ «Об общих принципах организации местного самоуправления в единой системе публичной власти»,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которые установлены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Ярославской области.</w:t>
      </w:r>
    </w:p>
    <w:p w14:paraId="45C4F555"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4. Контрольно-счетная палата муниципального округа подотчетна Думе муниципального округа.</w:t>
      </w:r>
    </w:p>
    <w:p w14:paraId="3004A7C1"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5. Контрольно-счетная палата муниципального округа обладает организационной и функциональной независимостью и осуществляет свою деятельность самостоятельно.</w:t>
      </w:r>
    </w:p>
    <w:p w14:paraId="3DA463D7"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6. Деятельность Контрольно-счетной палаты муниципального округа не может быть приостановлена, в том числе в связи с досрочным прекращением полномочий Думы муниципального округа.</w:t>
      </w:r>
    </w:p>
    <w:p w14:paraId="669708F1"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7. Деятельность Контрольно-счетной палаты муниципального округа основывается на принципах законности, объективности, эффективности, независимости, открытости и гласности.</w:t>
      </w:r>
    </w:p>
    <w:p w14:paraId="4B3EFD96"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8. Контрольно-счетная палата муниципального округа образуется в составе председателя, заместителя председателя и аппарата Контрольно-счетной палаты муниципального округа.</w:t>
      </w:r>
    </w:p>
    <w:p w14:paraId="4A933CE2"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9. В состав аппарата Контрольно-счетной палаты муниципального округа входят инспекторы и иные штатные работники. На инспекторов возлагаются обязанности по организации и непосредственному проведению внешнего муниципального финансового контроля в пределах компетенции Контрольно-счетной палаты муниципального округа.</w:t>
      </w:r>
    </w:p>
    <w:p w14:paraId="0D937855"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10. Штатная численность Контрольно-счетной палаты муниципального округа определяется решением Думы муниципального округа по представлению председателя Контрольно-счетной палаты муниципального округа с учетом необходимости выполнения возложенных законодательством полномочий, обеспечения организационной и функциональной независимости Контрольно-счетной палаты муниципального округа.</w:t>
      </w:r>
    </w:p>
    <w:p w14:paraId="6D7BFA44"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11. Штатное расписание Контрольно-счетной палаты муниципального округа утверждается председателем Контрольно-счетной палаты муниципального округа.</w:t>
      </w:r>
    </w:p>
    <w:p w14:paraId="483CF50B"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12. Права, обязанности и ответственность работников Контрольно-счетной палаты муниципального округа определяются Федеральным законом от 07.02.2011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законодательством о муниципальной службе, трудовым законодательством и иными нормативными правовыми актами, содержащими нормы трудового права.</w:t>
      </w:r>
    </w:p>
    <w:p w14:paraId="65918807"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13. Председателю, заместителю председателя Контрольно-счетной палаты муниципального округа гарантируются условия для беспрепятственного осуществления полномочий, необходимые условия работы, а также возмещение расходов, связанных с осуществлением полномочий.</w:t>
      </w:r>
    </w:p>
    <w:p w14:paraId="1B1C5700"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Calibri" w:hAnsi="Times New Roman" w:cs="Times New Roman"/>
          <w:sz w:val="28"/>
          <w:szCs w:val="28"/>
          <w:lang w:eastAsia="ar-SA"/>
        </w:rPr>
        <w:t>14. Председателю, заместителю председателя Контрольно-счетной палаты муниципального округа</w:t>
      </w:r>
      <w:r w:rsidRPr="00690414">
        <w:rPr>
          <w:rFonts w:ascii="Times New Roman" w:eastAsia="Calibri" w:hAnsi="Times New Roman" w:cs="Times New Roman"/>
          <w:bCs/>
          <w:sz w:val="28"/>
          <w:szCs w:val="28"/>
          <w:lang w:eastAsia="ar-SA"/>
        </w:rPr>
        <w:t xml:space="preserve"> </w:t>
      </w:r>
      <w:r w:rsidRPr="00690414">
        <w:rPr>
          <w:rFonts w:ascii="Times New Roman" w:eastAsia="Calibri" w:hAnsi="Times New Roman" w:cs="Times New Roman"/>
          <w:sz w:val="28"/>
          <w:szCs w:val="28"/>
          <w:lang w:eastAsia="ar-SA"/>
        </w:rPr>
        <w:t xml:space="preserve">в соответствии с законом Ярославской области, помимо гарантий, предусмотренных частью 13 настоящей </w:t>
      </w:r>
      <w:proofErr w:type="gramStart"/>
      <w:r w:rsidRPr="00690414">
        <w:rPr>
          <w:rFonts w:ascii="Times New Roman" w:eastAsia="Calibri" w:hAnsi="Times New Roman" w:cs="Times New Roman"/>
          <w:sz w:val="28"/>
          <w:szCs w:val="28"/>
          <w:lang w:eastAsia="ar-SA"/>
        </w:rPr>
        <w:t>статьи,  предоставляются</w:t>
      </w:r>
      <w:proofErr w:type="gramEnd"/>
      <w:r w:rsidRPr="00690414">
        <w:rPr>
          <w:rFonts w:ascii="Times New Roman" w:eastAsia="Calibri" w:hAnsi="Times New Roman" w:cs="Times New Roman"/>
          <w:sz w:val="28"/>
          <w:szCs w:val="28"/>
          <w:lang w:eastAsia="ar-SA"/>
        </w:rPr>
        <w:t xml:space="preserve"> следующие гарантии:</w:t>
      </w:r>
    </w:p>
    <w:p w14:paraId="29426867"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1) оплата труда, размер и условия которой определяются решением Думы муниципального округа с соблюдением ограничений, установленных Бюджетным кодексом Российской Федерации;</w:t>
      </w:r>
    </w:p>
    <w:p w14:paraId="73AC033E"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2) ежегодный оплачиваемый отпуск, продолжительность которого определяется решением Думы муниципального округа. При этом продолжительность ежегодного оплачиваемого отпуска не может быть более 45 календарных дней;</w:t>
      </w:r>
    </w:p>
    <w:p w14:paraId="29055AD6"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Times New Roman" w:hAnsi="Times New Roman" w:cs="Times New Roman"/>
          <w:bCs/>
          <w:sz w:val="28"/>
          <w:szCs w:val="28"/>
          <w:lang w:eastAsia="ru-RU"/>
        </w:rPr>
        <w:t xml:space="preserve">3) </w:t>
      </w:r>
      <w:r w:rsidRPr="00690414">
        <w:rPr>
          <w:rFonts w:ascii="Times New Roman" w:eastAsia="Calibri" w:hAnsi="Times New Roman" w:cs="Times New Roman"/>
          <w:sz w:val="28"/>
          <w:szCs w:val="28"/>
          <w:lang w:eastAsia="ar-SA"/>
        </w:rPr>
        <w:t xml:space="preserve">ежемесячная доплата к страховой пенсии по старости (инвалидности), назначенной в соответствии с Федеральным законом </w:t>
      </w:r>
      <w:r w:rsidRPr="00690414">
        <w:rPr>
          <w:rFonts w:ascii="Times New Roman" w:eastAsia="Calibri" w:hAnsi="Times New Roman" w:cs="Times New Roman"/>
          <w:sz w:val="28"/>
          <w:szCs w:val="28"/>
          <w:lang w:eastAsia="ar-SA"/>
        </w:rPr>
        <w:br/>
        <w:t>от 28.12.2013 № 400-ФЗ «О страховых пенсиях», при условии исполнения председателем, заместителем председателя Контрольно-счетной палаты муниципального округа полномочий не менее одного срока;</w:t>
      </w:r>
    </w:p>
    <w:p w14:paraId="4D7A7A37"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4) досрочное назначение пенсии за выслугу лет до приобретения права на страховую пенсию по старости (инвалидности).</w:t>
      </w:r>
    </w:p>
    <w:p w14:paraId="6EAF6BD7" w14:textId="77777777" w:rsidR="00690414" w:rsidRPr="00690414" w:rsidRDefault="00690414" w:rsidP="00E93E59">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90414">
        <w:rPr>
          <w:rFonts w:ascii="Times New Roman" w:eastAsia="Times New Roman" w:hAnsi="Times New Roman" w:cs="Times New Roman"/>
          <w:bCs/>
          <w:sz w:val="28"/>
          <w:szCs w:val="28"/>
          <w:lang w:eastAsia="ru-RU"/>
        </w:rPr>
        <w:t>Порядок предоставления указанных гарантий определяется решением Думы муниципального округа.</w:t>
      </w:r>
    </w:p>
    <w:p w14:paraId="5AC90B78"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15. Председатель Контрольно-счетной палаты муниципального округа, заместитель председателя Контрольно-счетной палаты муниципального округа назначаются на должность Думой муниципального округа сроком на шесть лет.</w:t>
      </w:r>
    </w:p>
    <w:p w14:paraId="6DC9D7E1"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16. Предложения о кандидатурах на должность председателя Контрольно-счетной палаты муниципального округа вносятся в Думу муниципального округа:</w:t>
      </w:r>
    </w:p>
    <w:p w14:paraId="736BB20B"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Председателем Думы муниципального округа;</w:t>
      </w:r>
    </w:p>
    <w:p w14:paraId="059A5200"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депутатами Думы муниципального округа в количестве не менее одной трети от установленного числа депутатов Думы муниципального округа;</w:t>
      </w:r>
    </w:p>
    <w:p w14:paraId="0C48832C"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 Главой муниципального округа.</w:t>
      </w:r>
    </w:p>
    <w:p w14:paraId="54DCF92A"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17. Предложения о кандидатурах на должность заместителя председателя Контрольно-счетной палаты муниципального округа вносятся в Думу муниципального округа в порядке, установленном Положением о Контрольно-счетной палате муниципального округа.</w:t>
      </w:r>
    </w:p>
    <w:p w14:paraId="3C4F935B"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18. Порядок рассмотрения кандидатур на должности председателя, заместителя председателя Контрольно-счетной палаты муниципального округа устанавливается Регламентом Думы муниципального округа.</w:t>
      </w:r>
    </w:p>
    <w:p w14:paraId="53D4CE64"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rPr>
      </w:pPr>
      <w:r w:rsidRPr="00690414">
        <w:rPr>
          <w:rFonts w:ascii="Times New Roman" w:eastAsia="Calibri" w:hAnsi="Times New Roman" w:cs="Times New Roman"/>
          <w:sz w:val="28"/>
          <w:szCs w:val="28"/>
          <w:lang w:eastAsia="ar-SA"/>
        </w:rPr>
        <w:t xml:space="preserve">19. Информация о результатах деятельности, осуществляемой Контрольно-счетной палатой муниципального округа, подлежит официальному опубликованию </w:t>
      </w:r>
      <w:r w:rsidRPr="00690414">
        <w:rPr>
          <w:rFonts w:ascii="Times New Roman" w:eastAsia="Calibri" w:hAnsi="Times New Roman" w:cs="Times New Roman"/>
          <w:sz w:val="28"/>
          <w:szCs w:val="28"/>
        </w:rPr>
        <w:t>на официальном сайте Переславль-Залесского муниципального округа</w:t>
      </w:r>
      <w:r w:rsidRPr="00690414">
        <w:rPr>
          <w:rFonts w:ascii="Times New Roman" w:eastAsia="Calibri" w:hAnsi="Times New Roman" w:cs="Times New Roman"/>
          <w:sz w:val="28"/>
          <w:szCs w:val="28"/>
          <w:lang w:eastAsia="ar-SA"/>
        </w:rPr>
        <w:t xml:space="preserve"> </w:t>
      </w:r>
      <w:r w:rsidRPr="00690414">
        <w:rPr>
          <w:rFonts w:ascii="Times New Roman" w:eastAsia="Calibri" w:hAnsi="Times New Roman" w:cs="Times New Roman"/>
          <w:sz w:val="28"/>
          <w:szCs w:val="28"/>
        </w:rPr>
        <w:t>в информационно-телекоммуникационной сети «Интернет».</w:t>
      </w:r>
    </w:p>
    <w:p w14:paraId="25FEC558"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rPr>
      </w:pPr>
      <w:r w:rsidRPr="00690414">
        <w:rPr>
          <w:rFonts w:ascii="Times New Roman" w:eastAsia="Calibri" w:hAnsi="Times New Roman" w:cs="Times New Roman"/>
          <w:sz w:val="28"/>
          <w:szCs w:val="28"/>
          <w:lang w:eastAsia="ar-SA"/>
        </w:rPr>
        <w:t xml:space="preserve">20. Контрольно-счетная палата муниципального округа ежегодно подготавливает и направляет на рассмотрение в Думу муниципального округа отчеты о своей деятельности. Указанные отчеты Контрольно-счетной палаты муниципального округа подлежат официальному опубликованию </w:t>
      </w:r>
      <w:r w:rsidRPr="00690414">
        <w:rPr>
          <w:rFonts w:ascii="Times New Roman" w:eastAsia="Calibri" w:hAnsi="Times New Roman" w:cs="Times New Roman"/>
          <w:sz w:val="28"/>
          <w:szCs w:val="28"/>
        </w:rPr>
        <w:t>на официальном сайте Переславль-Залесского муниципального округа в информационно-телекоммуникационной сети «Интернет».</w:t>
      </w:r>
    </w:p>
    <w:p w14:paraId="39E593D7"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21. Финансовое обеспечение деятельности Контрольно-счетной палаты муниципального округа осуществляется за счет средств бюджета муниципального округа. Финансовое обеспечение предусматривается в объеме, позволяющем обеспечить возможность осуществления возложенных на Контрольно-счетную палату муниципального округа полномочий.</w:t>
      </w:r>
    </w:p>
    <w:p w14:paraId="376574E6"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4A427492" w14:textId="77777777" w:rsidR="00690414" w:rsidRPr="00690414" w:rsidRDefault="00690414" w:rsidP="00E93E59">
      <w:pPr>
        <w:suppressAutoHyphens/>
        <w:spacing w:after="0" w:line="240" w:lineRule="auto"/>
        <w:jc w:val="center"/>
        <w:rPr>
          <w:rFonts w:ascii="Times New Roman" w:eastAsia="Calibri" w:hAnsi="Times New Roman" w:cs="Times New Roman"/>
          <w:b/>
          <w:bCs/>
          <w:sz w:val="28"/>
          <w:szCs w:val="28"/>
          <w:lang w:eastAsia="ar-SA"/>
        </w:rPr>
      </w:pPr>
      <w:r w:rsidRPr="00690414">
        <w:rPr>
          <w:rFonts w:ascii="Times New Roman" w:eastAsia="Calibri" w:hAnsi="Times New Roman" w:cs="Times New Roman"/>
          <w:b/>
          <w:bCs/>
          <w:sz w:val="28"/>
          <w:szCs w:val="28"/>
          <w:lang w:eastAsia="ar-SA"/>
        </w:rPr>
        <w:t>Глава 5. ОТВЕТСТВЕННОСТЬ</w:t>
      </w:r>
    </w:p>
    <w:p w14:paraId="727ED6C8" w14:textId="77777777" w:rsidR="00690414" w:rsidRPr="00690414" w:rsidRDefault="00690414" w:rsidP="00E93E59">
      <w:pPr>
        <w:suppressAutoHyphens/>
        <w:spacing w:after="0" w:line="240" w:lineRule="auto"/>
        <w:jc w:val="center"/>
        <w:rPr>
          <w:rFonts w:ascii="Times New Roman" w:eastAsia="Calibri" w:hAnsi="Times New Roman" w:cs="Times New Roman"/>
          <w:b/>
          <w:bCs/>
          <w:caps/>
          <w:sz w:val="28"/>
          <w:szCs w:val="28"/>
          <w:lang w:eastAsia="ar-SA"/>
        </w:rPr>
      </w:pPr>
      <w:r w:rsidRPr="00690414">
        <w:rPr>
          <w:rFonts w:ascii="Times New Roman" w:eastAsia="Calibri" w:hAnsi="Times New Roman" w:cs="Times New Roman"/>
          <w:b/>
          <w:bCs/>
          <w:sz w:val="28"/>
          <w:szCs w:val="28"/>
          <w:lang w:eastAsia="ar-SA"/>
        </w:rPr>
        <w:t>ОРГАНОВ МЕСТНОГО САМОУПРАВЛЕНИЯ,</w:t>
      </w:r>
      <w:r w:rsidRPr="00690414">
        <w:rPr>
          <w:rFonts w:ascii="Times New Roman" w:eastAsia="Calibri" w:hAnsi="Times New Roman" w:cs="Times New Roman"/>
          <w:b/>
          <w:bCs/>
          <w:sz w:val="28"/>
          <w:szCs w:val="28"/>
          <w:lang w:eastAsia="ar-SA"/>
        </w:rPr>
        <w:br/>
        <w:t xml:space="preserve">ДОЛЖНОСТНЫХ ЛИЦ МЕСТНОГО САМОУПРАВЛЕНИЯ МУНИЦИПАЛЬНОГО ОКРУГА, </w:t>
      </w:r>
      <w:r w:rsidRPr="00690414">
        <w:rPr>
          <w:rFonts w:ascii="Times New Roman" w:eastAsia="Calibri" w:hAnsi="Times New Roman" w:cs="Times New Roman"/>
          <w:b/>
          <w:bCs/>
          <w:caps/>
          <w:sz w:val="28"/>
          <w:szCs w:val="28"/>
          <w:lang w:eastAsia="ar-SA"/>
        </w:rPr>
        <w:t>депутатов Думы муниципального округа</w:t>
      </w:r>
    </w:p>
    <w:p w14:paraId="0702BD62" w14:textId="77777777" w:rsidR="00690414" w:rsidRPr="00690414" w:rsidRDefault="00690414" w:rsidP="00E93E59">
      <w:pPr>
        <w:suppressAutoHyphens/>
        <w:spacing w:after="0" w:line="240" w:lineRule="auto"/>
        <w:jc w:val="both"/>
        <w:rPr>
          <w:rFonts w:ascii="Times New Roman" w:eastAsia="Calibri" w:hAnsi="Times New Roman" w:cs="Times New Roman"/>
          <w:bCs/>
          <w:sz w:val="28"/>
          <w:szCs w:val="28"/>
          <w:lang w:eastAsia="ar-SA"/>
        </w:rPr>
      </w:pPr>
    </w:p>
    <w:p w14:paraId="0F27FC7F"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sz w:val="28"/>
          <w:szCs w:val="28"/>
          <w:lang w:eastAsia="ar-SA"/>
        </w:rPr>
      </w:pPr>
      <w:r w:rsidRPr="00690414">
        <w:rPr>
          <w:rFonts w:ascii="Times New Roman" w:eastAsia="Calibri" w:hAnsi="Times New Roman" w:cs="Times New Roman"/>
          <w:b/>
          <w:bCs/>
          <w:sz w:val="28"/>
          <w:szCs w:val="28"/>
          <w:lang w:eastAsia="ar-SA"/>
        </w:rPr>
        <w:t>Статья 36. Гарантии прав граждан на осуществление местного самоуправления в муниципальном округе</w:t>
      </w:r>
    </w:p>
    <w:p w14:paraId="0C0E47D7"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1AE6C352"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На территории муниципального округа действуют все гарантии прав граждан на осуществление местного самоуправления, установленные Конституцией Российской Федерации, федеральными законами, законами Ярославской области.</w:t>
      </w:r>
    </w:p>
    <w:p w14:paraId="21DFEDD1"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Органы местного самоуправления обязаны принимать все предусмотренные законодательством меры по обеспечению и защите прав населения на местное самоуправление.</w:t>
      </w:r>
    </w:p>
    <w:p w14:paraId="26B33A47"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44CF76FB"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sz w:val="28"/>
          <w:szCs w:val="28"/>
          <w:lang w:eastAsia="ar-SA"/>
        </w:rPr>
      </w:pPr>
      <w:r w:rsidRPr="00690414">
        <w:rPr>
          <w:rFonts w:ascii="Times New Roman" w:eastAsia="Calibri" w:hAnsi="Times New Roman" w:cs="Times New Roman"/>
          <w:b/>
          <w:bCs/>
          <w:sz w:val="28"/>
          <w:szCs w:val="28"/>
          <w:lang w:eastAsia="ar-SA"/>
        </w:rPr>
        <w:t>Статья 37. Ответственность органов местного самоуправления и должностных лиц местного самоуправления муниципального округа</w:t>
      </w:r>
    </w:p>
    <w:p w14:paraId="66145612"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3536D70B"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Ярославской области, законов Ярославской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13E4870F"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411DF78E"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
          <w:bCs/>
          <w:sz w:val="28"/>
          <w:szCs w:val="28"/>
          <w:lang w:eastAsia="ar-SA"/>
        </w:rPr>
      </w:pPr>
      <w:r w:rsidRPr="00690414">
        <w:rPr>
          <w:rFonts w:ascii="Times New Roman" w:eastAsia="Calibri" w:hAnsi="Times New Roman" w:cs="Times New Roman"/>
          <w:b/>
          <w:bCs/>
          <w:sz w:val="28"/>
          <w:szCs w:val="28"/>
          <w:lang w:eastAsia="ar-SA"/>
        </w:rPr>
        <w:t>Статья 38. Ответственность органов местного самоуправления муниципального округа, Главы муниципального округа, депутатов Думы муниципального округа перед населением</w:t>
      </w:r>
    </w:p>
    <w:p w14:paraId="35AEE9C3"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124ABC41"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90414">
        <w:rPr>
          <w:rFonts w:ascii="Times New Roman" w:eastAsia="Calibri" w:hAnsi="Times New Roman" w:cs="Times New Roman"/>
          <w:sz w:val="28"/>
          <w:szCs w:val="28"/>
          <w:lang w:eastAsia="ar-SA"/>
        </w:rPr>
        <w:t>Основания наступления ответственности органов местного самоуправления муниципального округа, Главы муниципального округа, депутатов Думы муниципального округа перед населением и порядок решения соответствующих вопросов определяются настоящим Уставом в соответствии с Федеральным законом от 20.03.2025 № 33-ФЗ «Об общих принципах организации местного самоуправления в единой системе публичной власти»</w:t>
      </w:r>
      <w:r w:rsidRPr="00690414">
        <w:rPr>
          <w:rFonts w:ascii="Times New Roman" w:eastAsia="Calibri" w:hAnsi="Times New Roman" w:cs="Times New Roman"/>
          <w:sz w:val="28"/>
          <w:szCs w:val="28"/>
          <w:lang w:eastAsia="ru-RU"/>
        </w:rPr>
        <w:t>.</w:t>
      </w:r>
    </w:p>
    <w:p w14:paraId="5824B7FE" w14:textId="77777777" w:rsidR="00690414" w:rsidRPr="00690414" w:rsidRDefault="00690414" w:rsidP="00E93E59">
      <w:pPr>
        <w:suppressAutoHyphens/>
        <w:spacing w:after="0" w:line="240" w:lineRule="auto"/>
        <w:jc w:val="both"/>
        <w:rPr>
          <w:rFonts w:ascii="Times New Roman" w:eastAsia="Calibri" w:hAnsi="Times New Roman" w:cs="Times New Roman"/>
          <w:strike/>
          <w:sz w:val="28"/>
          <w:szCs w:val="28"/>
          <w:lang w:eastAsia="ar-SA"/>
        </w:rPr>
      </w:pPr>
    </w:p>
    <w:p w14:paraId="13B375D3"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
          <w:bCs/>
          <w:sz w:val="28"/>
          <w:szCs w:val="28"/>
          <w:lang w:eastAsia="ar-SA"/>
        </w:rPr>
      </w:pPr>
      <w:r w:rsidRPr="00690414">
        <w:rPr>
          <w:rFonts w:ascii="Times New Roman" w:eastAsia="Calibri" w:hAnsi="Times New Roman" w:cs="Times New Roman"/>
          <w:b/>
          <w:bCs/>
          <w:sz w:val="28"/>
          <w:szCs w:val="28"/>
          <w:lang w:eastAsia="ar-SA"/>
        </w:rPr>
        <w:t>Статья 39. Ответственность Думы муниципального округа перед государством</w:t>
      </w:r>
    </w:p>
    <w:p w14:paraId="66BBDE5E"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504E9743"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В случае вступления в силу закона Ярославской области о роспуске Думы муниципального округа ее полномочия прекращаются досрочно со дня вступления в силу закона Ярославской области о его роспуске.</w:t>
      </w:r>
    </w:p>
    <w:p w14:paraId="720DBA61"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Губернатор Ярославской области вносит в Ярославскую областную Думу проект закона Ярославской области о роспуске Думы муниципального округа в течение трех месяцев со дня вступления в силу решения суда, установившего:</w:t>
      </w:r>
    </w:p>
    <w:p w14:paraId="13B421AA"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1) факт принятия Думой муниципального округа нормативного правового акта, противоречащего Конституции Российской Федерации, федеральным конституционным законам, федеральным законам, Уставу Ярославской области, законам Ярославской области, Уставу муниципального округа, при условии, что Дума муниципального округа в течение </w:t>
      </w:r>
      <w:r w:rsidRPr="00690414">
        <w:rPr>
          <w:rFonts w:ascii="Times New Roman" w:eastAsia="Calibri" w:hAnsi="Times New Roman" w:cs="Times New Roman"/>
          <w:sz w:val="28"/>
          <w:szCs w:val="28"/>
          <w:lang w:eastAsia="ar-SA"/>
        </w:rPr>
        <w:br/>
        <w:t>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14:paraId="007C2525"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что избранная в правомочном составе Дума муниципального округа в течение трех месяцев подряд не проводил заседание;</w:t>
      </w:r>
    </w:p>
    <w:p w14:paraId="35A99A44"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 что вновь избранная в правомочном составе Дума муниципального округа в течение трех месяцев подряд со дня его избрания не проводил заседание.</w:t>
      </w:r>
    </w:p>
    <w:p w14:paraId="468FE16B"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 Закон Ярославской области о роспуске Думы муниципального округа может быть обжалован в судебном порядке в течение 10 дней со дня вступления в силу.</w:t>
      </w:r>
    </w:p>
    <w:p w14:paraId="18C7AC73"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4. Депутаты Думы муниципального округа, распущенной на основании пунктов 2 и 3 части 2 настоящей статьи, вправе в течение 10 дней со дня вступления в силу закона Ярославской области о роспуске Думы муниципального округа обратиться в суд с заявлением для установления факта отсутствия их вины за непроведение Думой муниципального округа правомочного заседания в течение трех месяцев подряд.</w:t>
      </w:r>
    </w:p>
    <w:p w14:paraId="3F2F84CE"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1D06A230"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sz w:val="28"/>
          <w:szCs w:val="28"/>
          <w:lang w:eastAsia="ar-SA"/>
        </w:rPr>
      </w:pPr>
      <w:r w:rsidRPr="00690414">
        <w:rPr>
          <w:rFonts w:ascii="Times New Roman" w:eastAsia="Calibri" w:hAnsi="Times New Roman" w:cs="Times New Roman"/>
          <w:b/>
          <w:bCs/>
          <w:sz w:val="28"/>
          <w:szCs w:val="28"/>
          <w:lang w:eastAsia="ar-SA"/>
        </w:rPr>
        <w:t>Статья 40. Ответственность Главы муниципального округа перед государством</w:t>
      </w:r>
    </w:p>
    <w:p w14:paraId="2288CCA1"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751EF103"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Губернатор Ярославской области издает правовой акт об отрешении от должности Главы муниципального округа в случае:</w:t>
      </w:r>
    </w:p>
    <w:p w14:paraId="3F10E698"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издания Главой муниципального округа нормативного правового акта, противоречащего Конституции Российской Федерации, федеральным конституционным законам, федеральным законам, Уставу Ярославской области, законам Ярославской области, настоящему Уставу, если такие противоречия установлены соответствующим судом, а Глава муниципального округа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066B1B48"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совершения Главой муниципального округа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муниципального округа не принял в пределах своих полномочий мер по исполнению решения суда.</w:t>
      </w:r>
    </w:p>
    <w:p w14:paraId="56024643"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Губернатор Ярославской области вправе отрешить от должности Главу муниципального округа в случаях, указанных в части 24 статьи 21 Федерального закона от 20.03.2025 № 33-ФЗ «Об общих принципах организации местного самоуправления в единой системе публичной власти».</w:t>
      </w:r>
    </w:p>
    <w:p w14:paraId="304E5F84"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3. Глава муниципального округа, в отношении которого Губернатором Ярославской области был издан правовой акт об отрешении от должности, вправе обжаловать данный правовой акт в судебном порядке в течение </w:t>
      </w:r>
      <w:r w:rsidRPr="00690414">
        <w:rPr>
          <w:rFonts w:ascii="Times New Roman" w:eastAsia="Calibri" w:hAnsi="Times New Roman" w:cs="Times New Roman"/>
          <w:sz w:val="28"/>
          <w:szCs w:val="28"/>
          <w:lang w:eastAsia="ar-SA"/>
        </w:rPr>
        <w:br/>
        <w:t>10 дней со дня его официального опубликования.</w:t>
      </w:r>
    </w:p>
    <w:p w14:paraId="49B3295D"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7946A987"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sz w:val="28"/>
          <w:szCs w:val="28"/>
          <w:lang w:eastAsia="ar-SA"/>
        </w:rPr>
      </w:pPr>
      <w:r w:rsidRPr="00690414">
        <w:rPr>
          <w:rFonts w:ascii="Times New Roman" w:eastAsia="Calibri" w:hAnsi="Times New Roman" w:cs="Times New Roman"/>
          <w:b/>
          <w:bCs/>
          <w:sz w:val="28"/>
          <w:szCs w:val="28"/>
          <w:lang w:eastAsia="ar-SA"/>
        </w:rPr>
        <w:t>Статья 41. Удаление Главы муниципального округа в отставку</w:t>
      </w:r>
    </w:p>
    <w:p w14:paraId="26E28A98"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5BEBA815"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Дума муниципального округа в соответствии с Федеральным законом от 20.03.2025 № 33-ФЗ «Об общих принципах организации местного самоуправления в единой системе публичной власти» вправе удалить Главу муниципального округа в отставку по инициативе депутатов Думы муниципального округа или по инициативе Губернатора Ярославской области.</w:t>
      </w:r>
    </w:p>
    <w:p w14:paraId="7A9C16AD"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Основаниями для удаления Главы муниципального округа в отставку являются:</w:t>
      </w:r>
    </w:p>
    <w:p w14:paraId="511EDE03"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решения, действия (бездействие) Главы муниципального округа, повлекшие (повлекшее) за собой наступление последствий, предусмотренных пунктами 2 и 3 части 1 статьи 38 Федерального закона от 20.03.2025 № 33-ФЗ «Об общих принципах организации местного самоуправления в единой системе публичной власти»;</w:t>
      </w:r>
    </w:p>
    <w:p w14:paraId="2837F9F9"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Ярославской области;</w:t>
      </w:r>
    </w:p>
    <w:p w14:paraId="067D99FB"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 неудовлетворительная оценка деятельности Главы муниципального округа Думой муниципального округа по результатам его ежегодного отчета перед Думой муниципального округа, данная два раза подряд;</w:t>
      </w:r>
    </w:p>
    <w:p w14:paraId="1B88E177"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w:t>
      </w:r>
      <w:r w:rsidRPr="00690414">
        <w:rPr>
          <w:rFonts w:ascii="Times New Roman" w:eastAsia="Calibri" w:hAnsi="Times New Roman" w:cs="Times New Roman"/>
          <w:sz w:val="28"/>
          <w:szCs w:val="28"/>
          <w:lang w:eastAsia="ar-SA"/>
        </w:rPr>
        <w:t xml:space="preserve">от 20.03.2025 </w:t>
      </w:r>
      <w:r w:rsidRPr="00690414">
        <w:rPr>
          <w:rFonts w:ascii="Times New Roman" w:eastAsia="Calibri" w:hAnsi="Times New Roman" w:cs="Times New Roman"/>
          <w:sz w:val="28"/>
          <w:szCs w:val="28"/>
          <w:lang w:eastAsia="ar-SA"/>
        </w:rPr>
        <w:br/>
        <w:t>№ 33-ФЗ «Об общих принципах организации местного самоуправления в единой системе публичной власти»;</w:t>
      </w:r>
    </w:p>
    <w:p w14:paraId="6D3E5D4E"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 xml:space="preserve">5) допущение Главой муниципального округа, Администрацией муниципального округа, иными органами и должностными лицами муниципального округа </w:t>
      </w:r>
      <w:r w:rsidRPr="00690414">
        <w:rPr>
          <w:rFonts w:ascii="Times New Roman" w:eastAsia="Calibri" w:hAnsi="Times New Roman" w:cs="Times New Roman"/>
          <w:sz w:val="28"/>
          <w:szCs w:val="28"/>
          <w:lang w:eastAsia="ar-SA"/>
        </w:rPr>
        <w:t xml:space="preserve">и подведомственными организациями </w:t>
      </w:r>
      <w:r w:rsidRPr="00690414">
        <w:rPr>
          <w:rFonts w:ascii="Times New Roman" w:eastAsia="Calibri" w:hAnsi="Times New Roman" w:cs="Times New Roman"/>
          <w:bCs/>
          <w:sz w:val="28"/>
          <w:szCs w:val="28"/>
          <w:lang w:eastAsia="ar-SA"/>
        </w:rPr>
        <w:t>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0C8E79B1"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6) систематическое недостижение показателей эффективности деятельности органов местного самоуправления.</w:t>
      </w:r>
    </w:p>
    <w:p w14:paraId="50DF349F"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bCs/>
          <w:sz w:val="28"/>
          <w:szCs w:val="28"/>
          <w:lang w:eastAsia="ar-SA"/>
        </w:rPr>
        <w:t>3</w:t>
      </w:r>
      <w:r w:rsidRPr="00690414">
        <w:rPr>
          <w:rFonts w:ascii="Times New Roman" w:eastAsia="Calibri" w:hAnsi="Times New Roman" w:cs="Times New Roman"/>
          <w:sz w:val="28"/>
          <w:szCs w:val="28"/>
          <w:lang w:eastAsia="ar-SA"/>
        </w:rPr>
        <w:t>. Инициатива депутатов Думы муниципального округа об удалении Главы муниципального округа в отставку, выдвинутая не менее чем одной третью от установленной численности депутатов Думы муниципального округа, оформляется в виде обращения, которое вносится в Думу муниципального округа. Указанное обращение вносится вместе с проектом решения Думы муниципального округа об удалении Главы муниципального округа в отставку. О выдвижении данной инициативы Глава муниципального округа и Губернатор Ярославской области уведомляются не позднее дня, следующего за днем внесения указанного обращения в Думу муниципального округа.</w:t>
      </w:r>
    </w:p>
    <w:p w14:paraId="1DF28FE1"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4. Рассмотрение инициативы депутатов Думы муниципального округа об удалении Главы муниципального округа в отставку осуществляется с учетом мнения Губернатора Ярославской области.</w:t>
      </w:r>
    </w:p>
    <w:p w14:paraId="7D867597"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5. В случае, если при рассмотрении инициативы депутатов Думы муниципального округа об удалении Главы муниципального округа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Ярославской области, и (или) решений, действий (бездействия) Главы муниципального округа, повлекших (повлекшего) наступление последствий, предусмотренных пунктами 2 и 3 части 1 статьи 38 Федерального закона от 20.03.2025 № 33-ФЗ «Об общих принципах организации местного самоуправления в единой системе публичной власти», решение об удалении Главы муниципального округа в отставку может быть принято только при согласии Губернатора Ярославской области.</w:t>
      </w:r>
    </w:p>
    <w:p w14:paraId="2A5A0D4E"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6. Инициатива Губернатора Ярославской области об удалении Главы муниципального округа в отставку оформляется в виде обращения, которое вносится в Думу муниципального округа вместе с проектом соответствующего решения Думы муниципального округа. О выдвижении данной инициативы Глава муниципального округа уведомляется не позднее дня, следующего за днем внесения указанного обращения в Думу муниципального округа.</w:t>
      </w:r>
    </w:p>
    <w:p w14:paraId="5BBD2F18"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7. Инициатива об удалении Главы муниципального округа в отставку по основанию, предусмотренному </w:t>
      </w:r>
      <w:hyperlink r:id="rId25" w:history="1"/>
      <w:r w:rsidRPr="00690414">
        <w:rPr>
          <w:rFonts w:ascii="Times New Roman" w:eastAsia="Calibri" w:hAnsi="Times New Roman" w:cs="Times New Roman"/>
          <w:sz w:val="28"/>
          <w:szCs w:val="28"/>
          <w:lang w:eastAsia="ar-SA"/>
        </w:rPr>
        <w:t>пунктом 6 части 2 настоящей статьи, вносится в Думу муниципального округа Губернатором Ярославской области. При этом такая инициатива может быть внесена в Думу муниципального округа Губернатором Ярославской области не ранее чем через один год со дня вступления в должность Главы муниципального округа.</w:t>
      </w:r>
    </w:p>
    <w:p w14:paraId="03C489AF"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8. Рассмотрение инициативы депутатов Думы муниципального округа или Губернатора Ярославской области об удалении Главы муниципального округа в отставку осуществляется Думой муниципального округа в течение одного месяца со дня внесения соответствующего обращения.</w:t>
      </w:r>
    </w:p>
    <w:p w14:paraId="25E2A983"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9. Решение Думы муниципального округа об удалении Главы муниципального округа в отставку считается принятым, если за него проголосовало не менее двух третей от установленной численности депутатов Думы муниципального округа.</w:t>
      </w:r>
    </w:p>
    <w:p w14:paraId="038DBD24"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10. Решение Думы муниципального округа об удалении Главы муниципального округа в отставку подписывается Председателем Думы муниципального округа.</w:t>
      </w:r>
    </w:p>
    <w:p w14:paraId="6F9DCA8B"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11. При рассмотрении и принятии Думой муниципального округа решения об удалении Главы муниципального округа в отставку должны быть обеспечены:</w:t>
      </w:r>
    </w:p>
    <w:p w14:paraId="137026BE"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заблаговременное получение им уведомления о дате и месте проведения соответствующего заседания, а также ознакомление с обращением депутатов Думы муниципального округа или Губернатора Ярославской области и с проектом решения Думы муниципального округа об удалении его в отставку;</w:t>
      </w:r>
    </w:p>
    <w:p w14:paraId="508AFE65"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предоставление ему возможности дать депутатам Думы муниципального округа объяснения по поводу обстоятельств, выдвигаемых в качестве основания для удаления в отставку.</w:t>
      </w:r>
    </w:p>
    <w:p w14:paraId="7F4E4B71"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12. В случае если Глава муниципального округа не согласен с решением Думы муниципального округа об удалении его в отставку, он вправе в письменном виде изложить свое особое мнение.</w:t>
      </w:r>
    </w:p>
    <w:p w14:paraId="79B13DAF"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13. Решение Думы муниципального округа об удалении Главы муниципального округа в отставку подлежит официальному опубликованию не позднее чем через пять дней со дня его принятия. В случае, если Глава муниципального округа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Думы муниципального округа.</w:t>
      </w:r>
    </w:p>
    <w:p w14:paraId="1F986AB9"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14. В случае, если инициатива депутатов Думы муниципального округа или Губернатора Ярославской области об удалении Главы муниципального округа в отставку отклонена Думой муниципального округа, вопрос об удалении Главы муниципального округа в отставку может быть вынесен на повторное рассмотрение Думы муниципального округа не ранее чем через два месяца со дня проведения заседания Думы муниципального округа, на котором рассматривался указанный вопрос.</w:t>
      </w:r>
    </w:p>
    <w:p w14:paraId="3542F055"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15. Глава муниципального округа, в отношении которого Думой муниципального округа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640ABE66"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0B3740E0" w14:textId="77777777" w:rsidR="00690414" w:rsidRPr="00690414" w:rsidRDefault="00690414" w:rsidP="00E93E59">
      <w:pPr>
        <w:suppressAutoHyphens/>
        <w:spacing w:after="0" w:line="240" w:lineRule="auto"/>
        <w:jc w:val="center"/>
        <w:rPr>
          <w:rFonts w:ascii="Times New Roman" w:eastAsia="Calibri" w:hAnsi="Times New Roman" w:cs="Times New Roman"/>
          <w:b/>
          <w:bCs/>
          <w:sz w:val="28"/>
          <w:szCs w:val="28"/>
          <w:lang w:eastAsia="ar-SA"/>
        </w:rPr>
      </w:pPr>
      <w:r w:rsidRPr="00690414">
        <w:rPr>
          <w:rFonts w:ascii="Times New Roman" w:eastAsia="Calibri" w:hAnsi="Times New Roman" w:cs="Times New Roman"/>
          <w:b/>
          <w:bCs/>
          <w:sz w:val="28"/>
          <w:szCs w:val="28"/>
          <w:lang w:eastAsia="ar-SA"/>
        </w:rPr>
        <w:t>Глава 6. МУНИЦИПАЛЬНЫЕ ПРАВОВЫЕ АКТЫ</w:t>
      </w:r>
    </w:p>
    <w:p w14:paraId="61C0817A" w14:textId="77777777" w:rsidR="00690414" w:rsidRPr="00690414" w:rsidRDefault="00690414" w:rsidP="00E93E59">
      <w:pPr>
        <w:suppressAutoHyphens/>
        <w:spacing w:after="0" w:line="240" w:lineRule="auto"/>
        <w:jc w:val="center"/>
        <w:rPr>
          <w:rFonts w:ascii="Times New Roman" w:eastAsia="Calibri" w:hAnsi="Times New Roman" w:cs="Times New Roman"/>
          <w:b/>
          <w:bCs/>
          <w:sz w:val="28"/>
          <w:szCs w:val="28"/>
          <w:lang w:eastAsia="ar-SA"/>
        </w:rPr>
      </w:pPr>
      <w:r w:rsidRPr="00690414">
        <w:rPr>
          <w:rFonts w:ascii="Times New Roman" w:eastAsia="Calibri" w:hAnsi="Times New Roman" w:cs="Times New Roman"/>
          <w:b/>
          <w:bCs/>
          <w:sz w:val="28"/>
          <w:szCs w:val="28"/>
          <w:lang w:eastAsia="ar-SA"/>
        </w:rPr>
        <w:t>МУНИЦИПАЛЬНОГО ОКРУГА</w:t>
      </w:r>
    </w:p>
    <w:p w14:paraId="313416B0"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365730F5"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
          <w:bCs/>
          <w:sz w:val="28"/>
          <w:szCs w:val="28"/>
          <w:lang w:eastAsia="ar-SA"/>
        </w:rPr>
      </w:pPr>
      <w:r w:rsidRPr="00690414">
        <w:rPr>
          <w:rFonts w:ascii="Times New Roman" w:eastAsia="Calibri" w:hAnsi="Times New Roman" w:cs="Times New Roman"/>
          <w:b/>
          <w:bCs/>
          <w:sz w:val="28"/>
          <w:szCs w:val="28"/>
          <w:lang w:eastAsia="ar-SA"/>
        </w:rPr>
        <w:t>Статья 42. Муниципальные правовые акты муниципального округа. Обнародование муниципальных правовых актов муниципального округа</w:t>
      </w:r>
    </w:p>
    <w:p w14:paraId="49FE0ABC"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31EE9F12"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В систему муниципальных правовых актов муниципального округа входят:</w:t>
      </w:r>
    </w:p>
    <w:p w14:paraId="2A594809"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правовые акты, принятые на местном референдуме, сходе граждан;</w:t>
      </w:r>
    </w:p>
    <w:p w14:paraId="3E2D5A96"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2) правовые акты Думы </w:t>
      </w:r>
      <w:r w:rsidRPr="00690414">
        <w:rPr>
          <w:rFonts w:ascii="Times New Roman" w:eastAsia="Calibri" w:hAnsi="Times New Roman" w:cs="Times New Roman"/>
          <w:bCs/>
          <w:sz w:val="28"/>
          <w:szCs w:val="28"/>
          <w:lang w:eastAsia="ar-SA"/>
        </w:rPr>
        <w:t xml:space="preserve">муниципального </w:t>
      </w:r>
      <w:r w:rsidRPr="00690414">
        <w:rPr>
          <w:rFonts w:ascii="Times New Roman" w:eastAsia="Calibri" w:hAnsi="Times New Roman" w:cs="Times New Roman"/>
          <w:sz w:val="28"/>
          <w:szCs w:val="28"/>
          <w:lang w:eastAsia="ar-SA"/>
        </w:rPr>
        <w:t>округа;</w:t>
      </w:r>
    </w:p>
    <w:p w14:paraId="6CF8F3BF"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 правовые акты Главы муниципального округа;</w:t>
      </w:r>
    </w:p>
    <w:p w14:paraId="25ABDCA0"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4) правовые акты Администрации муниципального округа;</w:t>
      </w:r>
    </w:p>
    <w:p w14:paraId="4D3BB1E1"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5) правовые акты иных органов местного самоуправления и должностных лиц местного самоуправления, предусмотренных Уставом муниципального округа.</w:t>
      </w:r>
    </w:p>
    <w:p w14:paraId="0623D0B8"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Устав муниципального округа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округа.</w:t>
      </w:r>
    </w:p>
    <w:p w14:paraId="270ADD5D"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Иные муниципальные правовые акты не должны противоречить Уставу муниципального округа и правовым актам, принятым на местном референдуме, сходе граждан.</w:t>
      </w:r>
    </w:p>
    <w:p w14:paraId="66DB0D4D"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 Порядок внесения проектов муниципальных правовых актов, перечень и форма прилагаемых к ним документов устанавливаются нормативными правовыми актами органов местного самоуправления или должностного лица местного самоуправления, на рассмотрение которых вносятся указанные проекты.</w:t>
      </w:r>
    </w:p>
    <w:p w14:paraId="7C9A3EFA"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4. Проекты нормативных правовых актов Думы муниципального округа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Думы муниципального округа, предусматривающие расходы, финансовое обеспечение которых осуществляется за счет средств местного бюджета, рассматриваются Думой муниципального округа по представлению Главы муниципального округа либо при наличии заключения указанного лица. Данное заключение представляется в Думу муниципального округа не позднее чем за 20 дней до дня рассмотрения таких проектов.</w:t>
      </w:r>
    </w:p>
    <w:p w14:paraId="446EEE43"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5 Проекты муниципальных правовых актов,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муниципального округа в порядке, установленном нормативным правовым актом Администрации муниципального округа в соответствии с законом Ярославской области, за исключением:</w:t>
      </w:r>
    </w:p>
    <w:p w14:paraId="6EB75A7A"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проектов решений Думы муниципального округа, устанавливающих, изменяющих, приостанавливающих, отменяющих местные налоги и сборы;</w:t>
      </w:r>
    </w:p>
    <w:p w14:paraId="0B16E7DE"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проектов решений Думы муниципального округа, регулирующих бюджетные правоотношения;</w:t>
      </w:r>
    </w:p>
    <w:p w14:paraId="08C9F8B5"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14:paraId="4756EF0D"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бюджета муниципального округа.</w:t>
      </w:r>
    </w:p>
    <w:p w14:paraId="6D1DA182"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6. Муниципальные правовые акты, принятые органами местного самоуправления, подлежат обязательному исполнению и соблюдению на всей территории муниципального округа.</w:t>
      </w:r>
    </w:p>
    <w:p w14:paraId="24C9E5A0"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муниципального округа несут ответственность в соответствии с федеральными законами и законами Ярославской области.</w:t>
      </w:r>
    </w:p>
    <w:p w14:paraId="707AE617"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7. Муниципальные правовые акты вступают в силу со дня их подписания либо со дня, указанного в самом акте, если иное не предусмотрено настоящей статьей.</w:t>
      </w:r>
    </w:p>
    <w:p w14:paraId="35D9FEAF"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8. Решения Думы муниципального округа о налогах и сборах вступают в силу в соответствии с Налоговым кодексом Российской Федерации.</w:t>
      </w:r>
    </w:p>
    <w:p w14:paraId="070C6302"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9.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муниципальный округ, а также соглашения, заключаемые между органами местного самоуправления, вступают в силу после их официального опубликования.</w:t>
      </w:r>
    </w:p>
    <w:p w14:paraId="013EF8A1"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Под обнародованием муниципального правового акта, в том числе соглашения, заключенного между органами местного самоуправления, понимается его официальное опубликование.</w:t>
      </w:r>
    </w:p>
    <w:p w14:paraId="67D4F51A" w14:textId="77777777" w:rsidR="00690414" w:rsidRPr="00690414" w:rsidRDefault="00690414" w:rsidP="00E93E5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Официальным опубликованием муниципального правового акта, в том числе соглашения, заключенного между органами местного самоуправления, считается первое размещение его полного текста в сетевом издании «Официальный сайт муниципального образования «Переславль-Залесский муниципальный округ Ярославской области» (</w:t>
      </w:r>
      <w:r w:rsidRPr="00690414">
        <w:rPr>
          <w:rFonts w:ascii="Times New Roman" w:eastAsia="Calibri" w:hAnsi="Times New Roman" w:cs="Times New Roman"/>
          <w:bCs/>
          <w:sz w:val="28"/>
          <w:szCs w:val="28"/>
          <w:lang w:eastAsia="ar-SA"/>
        </w:rPr>
        <w:t>доменное имя: a</w:t>
      </w:r>
      <w:r w:rsidRPr="00690414">
        <w:rPr>
          <w:rFonts w:ascii="Times New Roman" w:eastAsia="Times New Roman" w:hAnsi="Times New Roman" w:cs="Times New Roman"/>
          <w:sz w:val="28"/>
          <w:szCs w:val="28"/>
          <w:lang w:eastAsia="ru-RU"/>
        </w:rPr>
        <w:t>dmpereslavl.ru, регистрация в качестве сетевого издания: Эл № ФС77-81340 от 30.06.2021).</w:t>
      </w:r>
    </w:p>
    <w:p w14:paraId="6FCBE4A0"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Направление муниципального правового акта, в том числе соглашения, заключенного между органами местного самоуправления, для официального опубликования осуществляется Главой муниципального округа в течение </w:t>
      </w:r>
      <w:r w:rsidRPr="00690414">
        <w:rPr>
          <w:rFonts w:ascii="Times New Roman" w:eastAsia="Calibri" w:hAnsi="Times New Roman" w:cs="Times New Roman"/>
          <w:sz w:val="28"/>
          <w:szCs w:val="28"/>
          <w:lang w:eastAsia="ar-SA"/>
        </w:rPr>
        <w:br/>
        <w:t>10 дней с момента подписания муниципального правового акта, соглашения.</w:t>
      </w:r>
    </w:p>
    <w:p w14:paraId="7C0EAEEE"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Иные муниципальные правовые акты подлежат официальному опубликованию, если это прямо установлено федеральными законами, законами Ярославской области, настоящим Уставом, нормативными правовыми актами муниципального округа, в порядке и сроки, установленные соответствующими правовыми актами.</w:t>
      </w:r>
    </w:p>
    <w:p w14:paraId="5A59D460"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Финансирование расходов по официальному опубликованию осуществляется за счет средств бюджета муниципального округа.</w:t>
      </w:r>
    </w:p>
    <w:p w14:paraId="433540B7"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10.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w:t>
      </w:r>
      <w:r w:rsidRPr="00690414">
        <w:rPr>
          <w:rFonts w:ascii="Times New Roman" w:eastAsia="Calibri" w:hAnsi="Times New Roman" w:cs="Times New Roman"/>
          <w:sz w:val="28"/>
          <w:szCs w:val="28"/>
          <w:lang w:eastAsia="ar-SA"/>
        </w:rPr>
        <w:br/>
        <w:t>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Ярославской области, - уполномоченным органом государственной власти Российской Федерации (уполномоченным органом государственной власти Ярославской области).</w:t>
      </w:r>
    </w:p>
    <w:p w14:paraId="6D007E26"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11.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муниципального округа или должностным лицом местного самоуправления муниципального округа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муниципального округа или должностные лица местного самоуправления муниципального округа обязаны сообщить Уполномоченному при Президенте Российской Федерации по защите прав предпринимателей в трехдневный срок, а Дума муниципального округа - не позднее трех дней со дня принятия ими решения.</w:t>
      </w:r>
    </w:p>
    <w:p w14:paraId="46F4778F"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12. Признание по решению суда закона Ярославской области об установлении статуса муниципального образования недействующим до вступления в силу нового закона Ярославской области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муниципального округа, принятых до вступления решения суда в законную силу, или для отмены данных муниципальных правовых актов.</w:t>
      </w:r>
    </w:p>
    <w:p w14:paraId="2B9B7740"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13. Муниципальные правовые акты не должны противоречить Конституции Российской Федерации, федеральным конституционным законам, Федеральному закону от 20.03.2025 № 33-ФЗ «Об общих принципах организации местного самоуправления в единой системе публичной власти», другим федеральным законам и иным нормативным правовым актам Российской Федерации, а также Уставу Ярославской области, законам, иным нормативным правовым актам Ярославской области.</w:t>
      </w:r>
    </w:p>
    <w:p w14:paraId="063AA4FA"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12D7AC51"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sz w:val="28"/>
          <w:szCs w:val="28"/>
          <w:lang w:eastAsia="ar-SA"/>
        </w:rPr>
      </w:pPr>
      <w:r w:rsidRPr="00690414">
        <w:rPr>
          <w:rFonts w:ascii="Times New Roman" w:eastAsia="Calibri" w:hAnsi="Times New Roman" w:cs="Times New Roman"/>
          <w:b/>
          <w:bCs/>
          <w:sz w:val="28"/>
          <w:szCs w:val="28"/>
          <w:lang w:eastAsia="ar-SA"/>
        </w:rPr>
        <w:t>Статья 43. Устав муниципального округа, муниципальный правовой акт о внесении изменений и дополнений в Устав муниципального округа</w:t>
      </w:r>
    </w:p>
    <w:p w14:paraId="76FA5A51"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7D67CCC8"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Проект Устава муниципального округа, проект муниципального правового акта о внесении изменений и дополнений в Устав муниципального округа не позднее чем за 30 дней до дня рассмотрения вопроса о принятии Устава муниципального округа, муниципального правового акта о внесении изменений и дополнений в Устав муниципального округа подлежат официальному опубликованию с одновременным официальным опубликованием установленного Думой муниципального округа порядка учета предложений по проекту Устава муниципального округа, проекту муниципального правового акта о внесении изменений и дополнений в Устав муниципального округа, а также порядка участия граждан в его обсуждении. 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округа, а также порядка участия граждан в его обсуждении в случае, если указанные изменения и дополнения вносятся в форме точного воспроизведения положений Конституции Российской Федерации, федеральных законов, Устава Ярославской области или законов Ярославской области в целях приведения Устава в соответствие с этими нормативными правовыми актами.</w:t>
      </w:r>
    </w:p>
    <w:p w14:paraId="12282280"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Устав муниципального округа, муниципальный правовой акт о внесении изменений и дополнений в Устав муниципального округа принимаются Думой муниципального округа большинством в две трети голосов от установленной численности депутатов Думы муниципального округа.</w:t>
      </w:r>
    </w:p>
    <w:p w14:paraId="28C03622"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 Устав муниципального округа, муниципальный правовой акт о внесении изменений и дополнений в Устав муниципального округа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14:paraId="70E98194"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4. Устав муниципального округа, муниципальный правовой акт о внесении изменений и дополнений в Устав муниципального округа подлежат официальному опубликованию после их государственной регистрации и вступают в силу после их официального опубликования. Глава муниципального округа обязан опубликовать зарегистрированный Устав муниципального округа, муниципальный правовой акт о внесении изменений и дополнений в Устав муниципального округа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округа, муниципальном правовом акте о внесении изменений и дополнений в Устав муниципального округа в государственный реестр уставов муниципальных образований Ярославской области, предусмотренного частью 6 статьи 4 Федерального закона от 21.07.2005 № 97-ФЗ «О государственной регистрации уставов муниципальных образований».</w:t>
      </w:r>
    </w:p>
    <w:p w14:paraId="491CF2B1"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769747BD"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
          <w:bCs/>
          <w:sz w:val="28"/>
          <w:szCs w:val="28"/>
          <w:lang w:eastAsia="ar-SA"/>
        </w:rPr>
      </w:pPr>
      <w:r w:rsidRPr="00690414">
        <w:rPr>
          <w:rFonts w:ascii="Times New Roman" w:eastAsia="Calibri" w:hAnsi="Times New Roman" w:cs="Times New Roman"/>
          <w:b/>
          <w:bCs/>
          <w:sz w:val="28"/>
          <w:szCs w:val="28"/>
          <w:lang w:eastAsia="ar-SA"/>
        </w:rPr>
        <w:t>Статья 44. Решения, принятые путем прямого волеизъявления граждан</w:t>
      </w:r>
    </w:p>
    <w:p w14:paraId="24A81CE4" w14:textId="77777777" w:rsidR="00690414" w:rsidRPr="00690414" w:rsidRDefault="00690414" w:rsidP="00E93E59">
      <w:pPr>
        <w:shd w:val="clear" w:color="auto" w:fill="FFFFFF"/>
        <w:suppressAutoHyphens/>
        <w:spacing w:after="0" w:line="240" w:lineRule="auto"/>
        <w:jc w:val="both"/>
        <w:rPr>
          <w:rFonts w:ascii="Times New Roman" w:eastAsia="Calibri" w:hAnsi="Times New Roman" w:cs="Times New Roman"/>
          <w:sz w:val="28"/>
          <w:szCs w:val="28"/>
          <w:lang w:eastAsia="ar-SA"/>
        </w:rPr>
      </w:pPr>
    </w:p>
    <w:p w14:paraId="60691AC9"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1. Решение </w:t>
      </w:r>
      <w:hyperlink r:id="rId26" w:anchor="_blank" w:history="1">
        <w:r w:rsidRPr="00690414">
          <w:rPr>
            <w:rFonts w:ascii="Times New Roman" w:eastAsia="Calibri" w:hAnsi="Times New Roman" w:cs="Times New Roman"/>
            <w:color w:val="0000FF"/>
            <w:sz w:val="28"/>
            <w:szCs w:val="28"/>
            <w:u w:val="single"/>
            <w:lang w:eastAsia="ar-SA"/>
          </w:rPr>
          <w:t>вопросов</w:t>
        </w:r>
      </w:hyperlink>
      <w:r w:rsidRPr="00690414">
        <w:rPr>
          <w:rFonts w:ascii="Times New Roman" w:eastAsia="Calibri" w:hAnsi="Times New Roman" w:cs="Times New Roman"/>
          <w:sz w:val="28"/>
          <w:szCs w:val="28"/>
          <w:lang w:eastAsia="ar-SA"/>
        </w:rPr>
        <w:t xml:space="preserve"> непосредственного обеспечения жизнедеятельности населения непосредственно гражданами муниципального округа осуществляется путем прямого волеизъявления населения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выраженного на местном референдуме, сходе граждан.</w:t>
      </w:r>
    </w:p>
    <w:p w14:paraId="3B35878F"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Решение, принятое на местном референдуме, наравне с Уставом муниципального округа является актом высшей юридической силы, имеет прямое действие и применяется на всей территории муниципального округа.</w:t>
      </w:r>
    </w:p>
    <w:p w14:paraId="0F9E3A11"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 Решение, принятое на местном референдуме, подлежит в установленном порядке официальному опубликованию.</w:t>
      </w:r>
    </w:p>
    <w:p w14:paraId="44264BBB"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Принятый на местном референдуме муниципальный правовой акт вступает в силу со дня его официального обнародования, если иное не предусмотрено в тексте самого муниципального правового акта, принятого на местном референдуме.</w:t>
      </w:r>
    </w:p>
    <w:p w14:paraId="0C342F8F"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4. Принятое на местном референдуме решение подлежит обязательному исполнению на территории муниципального округа и не нуждается в утверждении какими-либо органами государственной власти, их должностными лицами или органами местного самоуправления.</w:t>
      </w:r>
    </w:p>
    <w:p w14:paraId="491146A2"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5. В случае, если для реализации принятого на местном референдуме решения дополнительно требуется принятие (издание) муниципального правового акта, Дума муниципального округа или </w:t>
      </w:r>
      <w:r w:rsidRPr="00690414">
        <w:rPr>
          <w:rFonts w:ascii="Times New Roman" w:eastAsia="Calibri" w:hAnsi="Times New Roman" w:cs="Times New Roman"/>
          <w:bCs/>
          <w:sz w:val="28"/>
          <w:szCs w:val="28"/>
          <w:lang w:eastAsia="ar-SA"/>
        </w:rPr>
        <w:t>Глава муниципального округа</w:t>
      </w:r>
      <w:r w:rsidRPr="00690414">
        <w:rPr>
          <w:rFonts w:ascii="Times New Roman" w:eastAsia="Calibri" w:hAnsi="Times New Roman" w:cs="Times New Roman"/>
          <w:sz w:val="28"/>
          <w:szCs w:val="28"/>
          <w:lang w:eastAsia="ar-SA"/>
        </w:rPr>
        <w:t>,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14:paraId="36CF8BD8"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6. Нарушение органами местного самоуправления и должностными лицами местного самоуправления муниципального округа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w:t>
      </w:r>
      <w:r w:rsidRPr="00690414">
        <w:rPr>
          <w:rFonts w:ascii="Times New Roman" w:eastAsia="Calibri" w:hAnsi="Times New Roman" w:cs="Times New Roman"/>
          <w:bCs/>
          <w:sz w:val="28"/>
          <w:szCs w:val="28"/>
          <w:lang w:eastAsia="ar-SA"/>
        </w:rPr>
        <w:t>Главы муниципального округа</w:t>
      </w:r>
      <w:r w:rsidRPr="00690414">
        <w:rPr>
          <w:rFonts w:ascii="Times New Roman" w:eastAsia="Calibri" w:hAnsi="Times New Roman" w:cs="Times New Roman"/>
          <w:sz w:val="28"/>
          <w:szCs w:val="28"/>
          <w:lang w:eastAsia="ar-SA"/>
        </w:rPr>
        <w:t xml:space="preserve"> или досрочного прекращения полномочий Думы муниципального округа.</w:t>
      </w:r>
    </w:p>
    <w:p w14:paraId="5334B2E3" w14:textId="77777777" w:rsidR="00690414" w:rsidRPr="00690414" w:rsidRDefault="00690414" w:rsidP="00E93E59">
      <w:pPr>
        <w:suppressAutoHyphens/>
        <w:spacing w:after="0" w:line="240" w:lineRule="auto"/>
        <w:jc w:val="both"/>
        <w:rPr>
          <w:rFonts w:ascii="Times New Roman" w:eastAsia="Calibri" w:hAnsi="Times New Roman" w:cs="Times New Roman"/>
          <w:bCs/>
          <w:sz w:val="28"/>
          <w:szCs w:val="28"/>
          <w:lang w:eastAsia="ar-SA"/>
        </w:rPr>
      </w:pPr>
    </w:p>
    <w:p w14:paraId="27BF8B01"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
          <w:bCs/>
          <w:sz w:val="28"/>
          <w:szCs w:val="28"/>
          <w:lang w:eastAsia="ar-SA"/>
        </w:rPr>
      </w:pPr>
      <w:r w:rsidRPr="00690414">
        <w:rPr>
          <w:rFonts w:ascii="Times New Roman" w:eastAsia="Calibri" w:hAnsi="Times New Roman" w:cs="Times New Roman"/>
          <w:b/>
          <w:bCs/>
          <w:sz w:val="28"/>
          <w:szCs w:val="28"/>
          <w:lang w:eastAsia="ar-SA"/>
        </w:rPr>
        <w:t>Статья 45. Правовые акты Думы муниципального округа</w:t>
      </w:r>
    </w:p>
    <w:p w14:paraId="7A446559"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2CF10C2E"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К нормативным правовым актам Думы муниципального округа относятся:</w:t>
      </w:r>
    </w:p>
    <w:p w14:paraId="366D1C80"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нормативный правовой акт об утверждении Устава муниципального округа;</w:t>
      </w:r>
    </w:p>
    <w:p w14:paraId="12EB2189"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нормативный правовой акт об утверждении бюджета муниципального округа;</w:t>
      </w:r>
    </w:p>
    <w:p w14:paraId="61723FBD"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 правила благоустройства территории муниципального округа;</w:t>
      </w:r>
    </w:p>
    <w:p w14:paraId="77040D9F"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4) нормативные правовые акты об утверждении соглашений, заключаемых между органами местного самоуправления;</w:t>
      </w:r>
    </w:p>
    <w:p w14:paraId="718B9667"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5) иные нормативные правовые акты, принятые Думой муниципального округа по вопросам, отнесенным к его компетенции федеральными законами, законами Ярославской области, настоящим Уставом.</w:t>
      </w:r>
    </w:p>
    <w:p w14:paraId="1315E12F"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2. Дума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xml:space="preserve"> по вопросам, отнесенным к ее компетенции федеральными законами, законами Ярославской области, Уставом муниципального округа, принимает:</w:t>
      </w:r>
    </w:p>
    <w:p w14:paraId="496C93FA"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решения, устанавливающие правила, обязательные для исполнения на территории муниципального округа;</w:t>
      </w:r>
    </w:p>
    <w:p w14:paraId="6575B7BB"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2) решение об удалении </w:t>
      </w:r>
      <w:r w:rsidRPr="00690414">
        <w:rPr>
          <w:rFonts w:ascii="Times New Roman" w:eastAsia="Calibri" w:hAnsi="Times New Roman" w:cs="Times New Roman"/>
          <w:bCs/>
          <w:sz w:val="28"/>
          <w:szCs w:val="28"/>
          <w:lang w:eastAsia="ar-SA"/>
        </w:rPr>
        <w:t xml:space="preserve">Главы </w:t>
      </w:r>
      <w:r w:rsidRPr="00690414">
        <w:rPr>
          <w:rFonts w:ascii="Times New Roman" w:eastAsia="Calibri" w:hAnsi="Times New Roman" w:cs="Times New Roman"/>
          <w:sz w:val="28"/>
          <w:szCs w:val="28"/>
          <w:lang w:eastAsia="ar-SA"/>
        </w:rPr>
        <w:t>муниципального округа в отставку;</w:t>
      </w:r>
    </w:p>
    <w:p w14:paraId="70167FEF"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 решения по вопросам организации деятельности Думы муниципального округа;</w:t>
      </w:r>
    </w:p>
    <w:p w14:paraId="2A36EF75"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4) решения по иным вопросам, отнесенным к ее компетенции федеральными законами, законами Ярославской области и настоящим Уставом.</w:t>
      </w:r>
    </w:p>
    <w:p w14:paraId="188D2A42"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3. Решения Думы муниципального округа, устанавливающие правила, обязательные для исполнения на территории муниципального округа, принимаются большинством голосов от установленной численности депутатов Думы муниципального округа, если иное не установлено Федеральным </w:t>
      </w:r>
      <w:hyperlink r:id="rId27" w:anchor="_blank" w:history="1">
        <w:r w:rsidRPr="00690414">
          <w:rPr>
            <w:rFonts w:ascii="Times New Roman" w:eastAsia="Calibri" w:hAnsi="Times New Roman" w:cs="Times New Roman"/>
            <w:color w:val="0000FF"/>
            <w:sz w:val="28"/>
            <w:szCs w:val="28"/>
            <w:u w:val="single"/>
            <w:lang w:eastAsia="ar-SA"/>
          </w:rPr>
          <w:t>законом</w:t>
        </w:r>
      </w:hyperlink>
      <w:r w:rsidRPr="00690414">
        <w:rPr>
          <w:rFonts w:ascii="Times New Roman" w:eastAsia="Calibri" w:hAnsi="Times New Roman" w:cs="Times New Roman"/>
          <w:color w:val="0000FF"/>
          <w:sz w:val="28"/>
          <w:szCs w:val="28"/>
          <w:u w:val="single"/>
          <w:lang w:eastAsia="ar-SA"/>
        </w:rPr>
        <w:t xml:space="preserve"> </w:t>
      </w:r>
      <w:r w:rsidRPr="00690414">
        <w:rPr>
          <w:rFonts w:ascii="Times New Roman" w:eastAsia="Calibri" w:hAnsi="Times New Roman" w:cs="Times New Roman"/>
          <w:sz w:val="28"/>
          <w:szCs w:val="28"/>
          <w:lang w:eastAsia="ar-SA"/>
        </w:rPr>
        <w:t>от 20.03.2025 № 33-ФЗ «Об общих принципах организации местного самоуправления в единой системе публичной власти».</w:t>
      </w:r>
    </w:p>
    <w:p w14:paraId="7A9AD5C7"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Решение Думы муниципального округа об удалении </w:t>
      </w:r>
      <w:r w:rsidRPr="00690414">
        <w:rPr>
          <w:rFonts w:ascii="Times New Roman" w:eastAsia="Calibri" w:hAnsi="Times New Roman" w:cs="Times New Roman"/>
          <w:bCs/>
          <w:sz w:val="28"/>
          <w:szCs w:val="28"/>
          <w:lang w:eastAsia="ar-SA"/>
        </w:rPr>
        <w:t xml:space="preserve">Главы </w:t>
      </w:r>
      <w:r w:rsidRPr="00690414">
        <w:rPr>
          <w:rFonts w:ascii="Times New Roman" w:eastAsia="Calibri" w:hAnsi="Times New Roman" w:cs="Times New Roman"/>
          <w:sz w:val="28"/>
          <w:szCs w:val="28"/>
          <w:lang w:eastAsia="ar-SA"/>
        </w:rPr>
        <w:t>муниципального округа в отставку принимается большинством в две трети голосов от установленной численности депутатов Думы муниципального округа.</w:t>
      </w:r>
    </w:p>
    <w:p w14:paraId="21082F27"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 Принятые Думой муниципального округа нормативные правовые акты направляются Главе муниципального округа для подписания и обнародования в течение 10 дней.</w:t>
      </w:r>
    </w:p>
    <w:p w14:paraId="5205A862"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Глава муниципального округа имеет право отклонить нормативный правовой акт, принятый Думой муниципального округа. В этом случае указанный нормативный правовой акт в течение 10 дней возвращается в Думу муниципального округа с мотивированным обоснованием его отклонения либо с предложениями о внесении в него изменений и дополнений. Отклоненный Главой муниципального округа нормативный правовой акт повторно рассматривается Думой муниципального округа.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Думы муниципального округа, он подлежит подписанию Главой муниципального округа в течение семи дней и обнародованию.</w:t>
      </w:r>
    </w:p>
    <w:p w14:paraId="3E19A0CD"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4. Решение Думы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xml:space="preserve"> об удалении </w:t>
      </w:r>
      <w:r w:rsidRPr="00690414">
        <w:rPr>
          <w:rFonts w:ascii="Times New Roman" w:eastAsia="Calibri" w:hAnsi="Times New Roman" w:cs="Times New Roman"/>
          <w:bCs/>
          <w:sz w:val="28"/>
          <w:szCs w:val="28"/>
          <w:lang w:eastAsia="ar-SA"/>
        </w:rPr>
        <w:t>Главы муниципального округа</w:t>
      </w:r>
      <w:r w:rsidRPr="00690414">
        <w:rPr>
          <w:rFonts w:ascii="Times New Roman" w:eastAsia="Calibri" w:hAnsi="Times New Roman" w:cs="Times New Roman"/>
          <w:sz w:val="28"/>
          <w:szCs w:val="28"/>
          <w:lang w:eastAsia="ar-SA"/>
        </w:rPr>
        <w:t xml:space="preserve"> в отставку подписывается Председателем Думы муниципального округа.</w:t>
      </w:r>
    </w:p>
    <w:p w14:paraId="783AB335"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5. Председатель Думы муниципального округа издает постановления и распоряжения по вопросам организации деятельности Думы муниципального округа, подписывает решения Думы муниципального округа.</w:t>
      </w:r>
    </w:p>
    <w:p w14:paraId="7EF9F72E"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Указанные решения вступают в силу с момента подписания, если иное не установлено в самом акте.</w:t>
      </w:r>
    </w:p>
    <w:p w14:paraId="568C9486"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6A2AB969" w14:textId="77777777" w:rsidR="00690414" w:rsidRPr="00690414" w:rsidRDefault="00690414" w:rsidP="00E93E59">
      <w:pPr>
        <w:suppressAutoHyphens/>
        <w:spacing w:after="0" w:line="240" w:lineRule="auto"/>
        <w:jc w:val="center"/>
        <w:rPr>
          <w:rFonts w:ascii="Times New Roman" w:eastAsia="Calibri" w:hAnsi="Times New Roman" w:cs="Times New Roman"/>
          <w:b/>
          <w:bCs/>
          <w:sz w:val="28"/>
          <w:szCs w:val="28"/>
          <w:lang w:eastAsia="ar-SA"/>
        </w:rPr>
      </w:pPr>
      <w:r w:rsidRPr="00690414">
        <w:rPr>
          <w:rFonts w:ascii="Times New Roman" w:eastAsia="Calibri" w:hAnsi="Times New Roman" w:cs="Times New Roman"/>
          <w:b/>
          <w:bCs/>
          <w:sz w:val="28"/>
          <w:szCs w:val="28"/>
          <w:lang w:eastAsia="ar-SA"/>
        </w:rPr>
        <w:t>Глава 7. ЭКОНОМИЧЕСКАЯ ОСНОВА</w:t>
      </w:r>
    </w:p>
    <w:p w14:paraId="0417DE18" w14:textId="77777777" w:rsidR="00690414" w:rsidRPr="00690414" w:rsidRDefault="00690414" w:rsidP="00E93E59">
      <w:pPr>
        <w:suppressAutoHyphens/>
        <w:spacing w:after="0" w:line="240" w:lineRule="auto"/>
        <w:jc w:val="center"/>
        <w:rPr>
          <w:rFonts w:ascii="Times New Roman" w:eastAsia="Calibri" w:hAnsi="Times New Roman" w:cs="Times New Roman"/>
          <w:b/>
          <w:bCs/>
          <w:caps/>
          <w:sz w:val="28"/>
          <w:szCs w:val="28"/>
          <w:lang w:eastAsia="ar-SA"/>
        </w:rPr>
      </w:pPr>
      <w:r w:rsidRPr="00690414">
        <w:rPr>
          <w:rFonts w:ascii="Times New Roman" w:eastAsia="Calibri" w:hAnsi="Times New Roman" w:cs="Times New Roman"/>
          <w:b/>
          <w:bCs/>
          <w:sz w:val="28"/>
          <w:szCs w:val="28"/>
          <w:lang w:eastAsia="ar-SA"/>
        </w:rPr>
        <w:t xml:space="preserve">МЕСТНОГО САМОУПРАВЛЕНИЯ </w:t>
      </w:r>
      <w:r w:rsidRPr="00690414">
        <w:rPr>
          <w:rFonts w:ascii="Times New Roman" w:eastAsia="Calibri" w:hAnsi="Times New Roman" w:cs="Times New Roman"/>
          <w:b/>
          <w:bCs/>
          <w:caps/>
          <w:sz w:val="28"/>
          <w:szCs w:val="28"/>
          <w:lang w:eastAsia="ar-SA"/>
        </w:rPr>
        <w:t>муниципального округа</w:t>
      </w:r>
    </w:p>
    <w:p w14:paraId="22AFF63E"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538672DA"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sz w:val="28"/>
          <w:szCs w:val="28"/>
          <w:lang w:eastAsia="ar-SA"/>
        </w:rPr>
      </w:pPr>
      <w:r w:rsidRPr="00690414">
        <w:rPr>
          <w:rFonts w:ascii="Times New Roman" w:eastAsia="Calibri" w:hAnsi="Times New Roman" w:cs="Times New Roman"/>
          <w:b/>
          <w:bCs/>
          <w:sz w:val="28"/>
          <w:szCs w:val="28"/>
          <w:lang w:eastAsia="ar-SA"/>
        </w:rPr>
        <w:t>Статья 46. Муниципальное имущество</w:t>
      </w:r>
    </w:p>
    <w:p w14:paraId="67F0F63A" w14:textId="77777777" w:rsidR="00690414" w:rsidRPr="00690414" w:rsidRDefault="00690414" w:rsidP="00E93E59">
      <w:pPr>
        <w:shd w:val="clear" w:color="auto" w:fill="FFFFFF"/>
        <w:spacing w:after="0" w:line="240" w:lineRule="auto"/>
        <w:jc w:val="both"/>
        <w:rPr>
          <w:rFonts w:ascii="Times New Roman" w:eastAsia="Times New Roman" w:hAnsi="Times New Roman" w:cs="Times New Roman"/>
          <w:sz w:val="28"/>
          <w:szCs w:val="28"/>
          <w:lang w:eastAsia="ar-SA"/>
        </w:rPr>
      </w:pPr>
    </w:p>
    <w:p w14:paraId="2222F187"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Экономическую основу местного самоуправления составляют находящееся в муниципальной собственности имущество, средства бюджета муниципального округа, а также имущественные права муниципального округа.</w:t>
      </w:r>
    </w:p>
    <w:p w14:paraId="31989572"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Муниципальная собственность признается и защищается государством наравне с иными формами собственности.</w:t>
      </w:r>
    </w:p>
    <w:p w14:paraId="45AA023E"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 В собственности муниципального округа может находиться:</w:t>
      </w:r>
    </w:p>
    <w:p w14:paraId="2624D779"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1) имущество, предназначенное для решения установленных Федеральным </w:t>
      </w:r>
      <w:hyperlink r:id="rId28" w:anchor="_blank" w:history="1">
        <w:r w:rsidRPr="00690414">
          <w:rPr>
            <w:rFonts w:ascii="Times New Roman" w:eastAsia="Calibri" w:hAnsi="Times New Roman" w:cs="Times New Roman"/>
            <w:color w:val="0000FF"/>
            <w:sz w:val="28"/>
            <w:szCs w:val="28"/>
            <w:u w:val="single"/>
            <w:lang w:eastAsia="ar-SA"/>
          </w:rPr>
          <w:t>законом</w:t>
        </w:r>
      </w:hyperlink>
      <w:r w:rsidRPr="00690414">
        <w:rPr>
          <w:rFonts w:ascii="Times New Roman" w:eastAsia="Calibri" w:hAnsi="Times New Roman" w:cs="Times New Roman"/>
          <w:sz w:val="28"/>
          <w:szCs w:val="28"/>
          <w:lang w:eastAsia="ar-SA"/>
        </w:rPr>
        <w:t xml:space="preserve"> от 20.03.2025 № 33-ФЗ «Об общих принципах организации местного самоуправления в единой системе публичной власти» вопросов непосредственного обеспечения жизнедеятельности населения;</w:t>
      </w:r>
    </w:p>
    <w:p w14:paraId="6E6AF35A"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Ярославской области;</w:t>
      </w:r>
    </w:p>
    <w:p w14:paraId="1806BEF5"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решениями Думы муниципального округа;</w:t>
      </w:r>
    </w:p>
    <w:p w14:paraId="55D868D6"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14:paraId="6A3ABD8B"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Федерального закона от 20.03.2025 № 33-ФЗ «Об общих принципах организации местного самоуправления в единой системе публичной власти».</w:t>
      </w:r>
    </w:p>
    <w:p w14:paraId="6A867B99"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4. В случаях возникновения у муниципального округа права собственности на имущество, не соответствующее требованиям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14:paraId="44409152"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7C13D07A"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sz w:val="28"/>
          <w:szCs w:val="28"/>
          <w:lang w:eastAsia="ar-SA"/>
        </w:rPr>
      </w:pPr>
      <w:r w:rsidRPr="00690414">
        <w:rPr>
          <w:rFonts w:ascii="Times New Roman" w:eastAsia="Calibri" w:hAnsi="Times New Roman" w:cs="Times New Roman"/>
          <w:b/>
          <w:bCs/>
          <w:sz w:val="28"/>
          <w:szCs w:val="28"/>
          <w:lang w:eastAsia="ar-SA"/>
        </w:rPr>
        <w:t>Статья 47. Владение, пользование и распоряжение муниципальным имуществом</w:t>
      </w:r>
    </w:p>
    <w:p w14:paraId="1F31C26C"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52FC6480"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Органы местного самоуправления муниципального округа от имени муниципального округа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14:paraId="37A87657"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Органы местного самоуправления муниципального округа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14:paraId="54D0BA66"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 Распоряжение муниципальной собственностью осуществляется Администрацией муниципального округа в порядке, определяемом Думой муниципального округа.</w:t>
      </w:r>
    </w:p>
    <w:p w14:paraId="668BD03E"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4. Дума муниципального округа в соответствии с действующим законодательством устанавливает порядок и условия приватизации муниципального имущества.</w:t>
      </w:r>
    </w:p>
    <w:p w14:paraId="1CC0B7A9"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5. Доходы от использования и приватизации муниципального имущества поступают в бюджет муниципального округа.</w:t>
      </w:r>
    </w:p>
    <w:p w14:paraId="28529FC5"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6. Администрация муниципального округа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04C80616"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089E3258"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sz w:val="28"/>
          <w:szCs w:val="28"/>
          <w:lang w:eastAsia="ar-SA"/>
        </w:rPr>
      </w:pPr>
      <w:r w:rsidRPr="00690414">
        <w:rPr>
          <w:rFonts w:ascii="Times New Roman" w:eastAsia="Calibri" w:hAnsi="Times New Roman" w:cs="Times New Roman"/>
          <w:b/>
          <w:bCs/>
          <w:sz w:val="28"/>
          <w:szCs w:val="28"/>
          <w:lang w:eastAsia="ar-SA"/>
        </w:rPr>
        <w:t>Статья 48. Муниципальные учреждения и предприятия</w:t>
      </w:r>
    </w:p>
    <w:p w14:paraId="37FDFDDC"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2600BAFD"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Муниципальный округ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осуществляет Администрация муниципального округа либо уполномоченный орган Администрации муниципального округа.</w:t>
      </w:r>
    </w:p>
    <w:p w14:paraId="05123C21"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Администрация муниципального округа либо уполномоченный орган Администрации муниципального округа, осуществляя функции и полномочия учредителя в отношении муниципальных предприятий и учреждений, определяет цели, условия и порядок их деятельности, утверждает их уставы, назначает на должность и освобождает от должности руководителей данных предприятий и учреждений.</w:t>
      </w:r>
    </w:p>
    <w:p w14:paraId="279964A7"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 Муниципальные учреждения и предприятия функционируют на основе муниципальной собственности, передаваемой им на правах оперативного управления или хозяйственного ведения. Органы местного самоуправления от имени муниципального округа несут субсидиарную ответственность по обязательствам муниципальных казенных учреждений и обеспечивают их исполнение в порядке, установленном федеральным законом.</w:t>
      </w:r>
    </w:p>
    <w:p w14:paraId="42B72A04"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4. Размеры и условия оплаты труда работников муниципальных предприятий и учреждений устанавливаются нормативными правовыми актами Администрации муниципального округа.</w:t>
      </w:r>
    </w:p>
    <w:p w14:paraId="07D3C302"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5. Решения об участии муниципального округа в создании межмуниципальных хозяйственных обществ и некоммерческих организаций принимаются решением Думы муниципального округа по инициативе Главы муниципального округа.</w:t>
      </w:r>
    </w:p>
    <w:p w14:paraId="61ECD840"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5630F5C0"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
          <w:bCs/>
          <w:sz w:val="28"/>
          <w:szCs w:val="28"/>
          <w:lang w:eastAsia="ar-SA"/>
        </w:rPr>
      </w:pPr>
      <w:r w:rsidRPr="00690414">
        <w:rPr>
          <w:rFonts w:ascii="Times New Roman" w:eastAsia="Calibri" w:hAnsi="Times New Roman" w:cs="Times New Roman"/>
          <w:b/>
          <w:bCs/>
          <w:sz w:val="28"/>
          <w:szCs w:val="28"/>
          <w:lang w:eastAsia="ar-SA"/>
        </w:rPr>
        <w:t>Статья 49. Бюджет муниципального округа</w:t>
      </w:r>
    </w:p>
    <w:p w14:paraId="2F50B32C"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45F67274"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Муниципальный округ имеет собственный бюджет (бюджет муниципального округа).</w:t>
      </w:r>
    </w:p>
    <w:p w14:paraId="1A91B352"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Составление и рассмотрение проекта бюджета муниципального округа, утверждение и исполнение бюджета муниципального округа, осуществление контроля за его исполнением, составление и утверждение отчета об исполнении бюджета муниципального округа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14:paraId="629908D5"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 Бюджетные полномочия муниципального округа устанавливаются Бюджетным кодексом Российской Федерации.</w:t>
      </w:r>
    </w:p>
    <w:p w14:paraId="23F4CE7D"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4. Проект бюджета муниципального округа, решение об утверждении бюджета муниципального округа, годовой отчет о его исполнении, ежеквартальные сведения о ходе исполнения бюджета муниципального округа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14:paraId="01A25599"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4BBA8D4C"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
          <w:bCs/>
          <w:sz w:val="28"/>
          <w:szCs w:val="28"/>
          <w:lang w:eastAsia="ar-SA"/>
        </w:rPr>
      </w:pPr>
      <w:r w:rsidRPr="00690414">
        <w:rPr>
          <w:rFonts w:ascii="Times New Roman" w:eastAsia="Calibri" w:hAnsi="Times New Roman" w:cs="Times New Roman"/>
          <w:b/>
          <w:bCs/>
          <w:sz w:val="28"/>
          <w:szCs w:val="28"/>
          <w:lang w:eastAsia="ar-SA"/>
        </w:rPr>
        <w:t>Статья 50. Доходы бюджета муниципального округа</w:t>
      </w:r>
    </w:p>
    <w:p w14:paraId="4ECB77B9"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6EBCD4B6"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Формирование доходов бюджета муниципального округа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5D394885"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79A000A3"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sz w:val="28"/>
          <w:szCs w:val="28"/>
          <w:lang w:eastAsia="ar-SA"/>
        </w:rPr>
      </w:pPr>
      <w:r w:rsidRPr="00690414">
        <w:rPr>
          <w:rFonts w:ascii="Times New Roman" w:eastAsia="Calibri" w:hAnsi="Times New Roman" w:cs="Times New Roman"/>
          <w:b/>
          <w:bCs/>
          <w:sz w:val="28"/>
          <w:szCs w:val="28"/>
          <w:lang w:eastAsia="ar-SA"/>
        </w:rPr>
        <w:t>Статья 51. Закупки для обеспечения муниципальных нужд</w:t>
      </w:r>
    </w:p>
    <w:p w14:paraId="0A4563C1"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2310A461"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507ED8BB"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Закупки товаров, работ, услуг для обеспечения муниципальных нужд осуществляются за счет средств бюджета муниципального округа, если иное не предусмотрено Федеральным законом от 20.03.2025 № 33-ФЗ «Об общих принципах организации местного самоуправления в единой системе публичной власти».</w:t>
      </w:r>
    </w:p>
    <w:p w14:paraId="2D4D6051"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0C74C9DD"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
          <w:bCs/>
          <w:sz w:val="28"/>
          <w:szCs w:val="28"/>
          <w:lang w:eastAsia="ar-SA"/>
        </w:rPr>
      </w:pPr>
      <w:r w:rsidRPr="00690414">
        <w:rPr>
          <w:rFonts w:ascii="Times New Roman" w:eastAsia="Calibri" w:hAnsi="Times New Roman" w:cs="Times New Roman"/>
          <w:b/>
          <w:bCs/>
          <w:sz w:val="28"/>
          <w:szCs w:val="28"/>
          <w:lang w:eastAsia="ar-SA"/>
        </w:rPr>
        <w:t>Статья 52. Расходы бюджета муниципального округа</w:t>
      </w:r>
    </w:p>
    <w:p w14:paraId="7770CCDE"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3D705995"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Формирование расходов бюджета муниципального округа осуществляется в соответствии с расходными обязательствами муниципального округа, устанавливаемыми и исполняемыми органами местного самоуправления муниципального округа в соответствии с требованиями Бюджетного кодекса Российской Федерации.</w:t>
      </w:r>
    </w:p>
    <w:p w14:paraId="1A298990"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Исполнение расходных обязательств муниципального округа осуществляется за счет средств бюджета муниципального округа в соответствии с требованиями Бюджетного кодекса Российской Федерации.</w:t>
      </w:r>
    </w:p>
    <w:p w14:paraId="468F2A63"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7D59DFF8"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
          <w:bCs/>
          <w:sz w:val="28"/>
          <w:szCs w:val="28"/>
          <w:lang w:eastAsia="ar-SA"/>
        </w:rPr>
      </w:pPr>
      <w:r w:rsidRPr="00690414">
        <w:rPr>
          <w:rFonts w:ascii="Times New Roman" w:eastAsia="Calibri" w:hAnsi="Times New Roman" w:cs="Times New Roman"/>
          <w:b/>
          <w:bCs/>
          <w:sz w:val="28"/>
          <w:szCs w:val="28"/>
          <w:lang w:eastAsia="ar-SA"/>
        </w:rPr>
        <w:t>Статья 53. Бюджетный процесс в муниципальном округе</w:t>
      </w:r>
    </w:p>
    <w:p w14:paraId="7BF21C49"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12340BA4"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Бюджетный процесс в муниципальном округе осуществляется в соответствии с Бюджетным кодексом Российской Федерации и иными нормативными правовыми актами Российской Федерации, нормативными правовыми актами Ярославской области, а также Положением о бюджетном процессе в Переславль-Залесском муниципальном округе, утверждаемым Думой муниципального округа, и другими муниципальными правовыми актами муниципального округа.</w:t>
      </w:r>
    </w:p>
    <w:p w14:paraId="71AF5470"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Администрация муниципального округа обеспечивает составление проекта бюджета муниципального округа и вносит его с необходимыми документами и материалами на рассмотрение Думы муниципального округа.</w:t>
      </w:r>
    </w:p>
    <w:p w14:paraId="6E473FED"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 Исполнение бюджета муниципального округа обеспечивается Администрацией муниципального округа. Организация исполнения бюджета муниципального округа возлагается на финансовый орган Администрации муниципального округа.</w:t>
      </w:r>
    </w:p>
    <w:p w14:paraId="3E6C4F06"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4. Контроль за исполнением бюджета муниципального округа осуществляется Контрольно-счетной палатой муниципального округа и другими органами и должностными лицами в соответствии с их полномочиями.</w:t>
      </w:r>
    </w:p>
    <w:p w14:paraId="5C20709F"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5. Отчет об исполнении бюджета муниципального округа и другая бюджетная отчетность составляются финансовым органом Администрации муниципального округа на основании бюджетной отчетности соответствующих главных администраторов бюджетных средств и представляется в Администрацию муниципального округа.</w:t>
      </w:r>
    </w:p>
    <w:p w14:paraId="638D5CA0"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6. Отчет об исполнении бюджета муниципального округа утверждается Администрацией муниципального округа и направляется в Думу муниципального округа и Контрольно-счетную палату муниципального округа.</w:t>
      </w:r>
    </w:p>
    <w:p w14:paraId="4127504C"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Годовой отчет об исполнении бюджета муниципального округа утверждается решением Думы муниципального округа.</w:t>
      </w:r>
    </w:p>
    <w:p w14:paraId="1C405C36"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p>
    <w:p w14:paraId="6C1E4CF8"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b/>
          <w:bCs/>
          <w:sz w:val="28"/>
          <w:szCs w:val="28"/>
          <w:lang w:eastAsia="ar-SA"/>
        </w:rPr>
        <w:t>Статья 54. Средства самообложения граждан</w:t>
      </w:r>
    </w:p>
    <w:p w14:paraId="617BBFA0"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p>
    <w:p w14:paraId="63734EF0"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1. 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муниципального округа (населенного пункта (части территории населенного пункта), входящего в состав территории муниципального округа), за исключением отдельных категорий граждан, численность которых не может превышать 30 процентов от общего числа жителей муниципального округа (населенного пункта </w:t>
      </w:r>
      <w:r w:rsidRPr="00690414">
        <w:rPr>
          <w:rFonts w:ascii="Times New Roman" w:eastAsia="Calibri" w:hAnsi="Times New Roman" w:cs="Times New Roman"/>
          <w:sz w:val="28"/>
          <w:szCs w:val="28"/>
          <w:lang w:eastAsia="ar-SA"/>
        </w:rPr>
        <w:br/>
        <w:t>(части территории населенного пункта), входящего в состав территории муниципального округа) и для которых размер платежей может быть уменьшен.</w:t>
      </w:r>
    </w:p>
    <w:p w14:paraId="59A84A04"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1 и 2 части 1 статьи 45 Федерального закона от 20.03.2025 № 33-ФЗ «Об общих принципах организации местного самоуправления в единой системе публичной власти», на сходе граждан.</w:t>
      </w:r>
    </w:p>
    <w:p w14:paraId="282C6CD2"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p>
    <w:p w14:paraId="4B57874F"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sz w:val="28"/>
          <w:szCs w:val="28"/>
          <w:lang w:eastAsia="ar-SA"/>
        </w:rPr>
      </w:pPr>
      <w:r w:rsidRPr="00690414">
        <w:rPr>
          <w:rFonts w:ascii="Times New Roman" w:eastAsia="Calibri" w:hAnsi="Times New Roman" w:cs="Times New Roman"/>
          <w:b/>
          <w:bCs/>
          <w:sz w:val="28"/>
          <w:szCs w:val="28"/>
          <w:lang w:eastAsia="ar-SA"/>
        </w:rPr>
        <w:t>Статья 55. Муниципальные заимствования</w:t>
      </w:r>
    </w:p>
    <w:p w14:paraId="77EEC56D"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1E18DDBC"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Муниципальный округ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w:t>
      </w:r>
      <w:hyperlink r:id="rId29" w:tgtFrame="_blank" w:history="1"/>
      <w:r w:rsidRPr="00690414">
        <w:rPr>
          <w:rFonts w:ascii="Times New Roman" w:eastAsia="Calibri" w:hAnsi="Times New Roman" w:cs="Times New Roman"/>
          <w:sz w:val="28"/>
          <w:szCs w:val="28"/>
          <w:lang w:eastAsia="ar-SA"/>
        </w:rPr>
        <w:t xml:space="preserve"> Уставом.</w:t>
      </w:r>
    </w:p>
    <w:p w14:paraId="3AFF47F2"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6E77CFCD" w14:textId="77777777" w:rsidR="00690414" w:rsidRPr="00690414" w:rsidRDefault="00690414" w:rsidP="00E93E59">
      <w:pPr>
        <w:suppressAutoHyphens/>
        <w:spacing w:after="0" w:line="240" w:lineRule="auto"/>
        <w:jc w:val="center"/>
        <w:rPr>
          <w:rFonts w:ascii="Times New Roman" w:eastAsia="Calibri" w:hAnsi="Times New Roman" w:cs="Times New Roman"/>
          <w:b/>
          <w:bCs/>
          <w:caps/>
          <w:sz w:val="28"/>
          <w:szCs w:val="28"/>
          <w:lang w:eastAsia="ar-SA"/>
        </w:rPr>
      </w:pPr>
      <w:r w:rsidRPr="00690414">
        <w:rPr>
          <w:rFonts w:ascii="Times New Roman" w:eastAsia="Calibri" w:hAnsi="Times New Roman" w:cs="Times New Roman"/>
          <w:b/>
          <w:bCs/>
          <w:sz w:val="28"/>
          <w:szCs w:val="28"/>
          <w:lang w:eastAsia="ar-SA"/>
        </w:rPr>
        <w:t>Глава 8. МЕЖДУНАРОДНЫЕ И ВНЕШНЕЭКОНОМИЧЕСКИЕ СВЯЗИ ОРГАНОВ МЕСТНОГО САМОУПРАВЛЕНИЯ</w:t>
      </w:r>
      <w:r w:rsidRPr="00690414">
        <w:rPr>
          <w:rFonts w:ascii="Times New Roman" w:eastAsia="Calibri" w:hAnsi="Times New Roman" w:cs="Times New Roman"/>
          <w:b/>
          <w:bCs/>
          <w:sz w:val="28"/>
          <w:szCs w:val="28"/>
          <w:lang w:eastAsia="ar-SA"/>
        </w:rPr>
        <w:br/>
      </w:r>
      <w:r w:rsidRPr="00690414">
        <w:rPr>
          <w:rFonts w:ascii="Times New Roman" w:eastAsia="Calibri" w:hAnsi="Times New Roman" w:cs="Times New Roman"/>
          <w:b/>
          <w:bCs/>
          <w:caps/>
          <w:sz w:val="28"/>
          <w:szCs w:val="28"/>
          <w:lang w:eastAsia="ar-SA"/>
        </w:rPr>
        <w:t>муниципального округа</w:t>
      </w:r>
    </w:p>
    <w:p w14:paraId="056BD0DB"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14380BE5"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b/>
          <w:bCs/>
          <w:sz w:val="28"/>
          <w:szCs w:val="28"/>
          <w:lang w:eastAsia="ar-SA"/>
        </w:rPr>
      </w:pPr>
      <w:r w:rsidRPr="00690414">
        <w:rPr>
          <w:rFonts w:ascii="Times New Roman" w:eastAsia="Calibri" w:hAnsi="Times New Roman" w:cs="Times New Roman"/>
          <w:b/>
          <w:bCs/>
          <w:sz w:val="28"/>
          <w:szCs w:val="28"/>
          <w:lang w:eastAsia="ar-SA"/>
        </w:rPr>
        <w:t>Статья 56. Международные и внешнеэкономические связи муниципального округа</w:t>
      </w:r>
    </w:p>
    <w:p w14:paraId="452D1BB8"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6E8D3F47"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Международные и внешнеэкономические связи осуществляются органами местного самоуправления муниципального округа в целях решения вопросов непосредственного обеспечения жизнедеятельности населения по согласованию с органами государственной власти Ярославской области в порядке, установленном законом Ярославской области.</w:t>
      </w:r>
    </w:p>
    <w:p w14:paraId="3BC1740A"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К полномочиям органов местного самоуправления муниципального округа в сфере международных и внешнеэкономических связей относятся:</w:t>
      </w:r>
    </w:p>
    <w:p w14:paraId="078D772E"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14:paraId="5921E77E"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заключение соглашений об осуществлении международных и внешнеэкономических связей органов местного самоуправления муниципального округа с органами местного самоуправления иностранных государств;</w:t>
      </w:r>
    </w:p>
    <w:p w14:paraId="04BAA711"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14:paraId="07A7E5EF"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4) участие в разработке и реализации проектов международных программ межмуниципального сотрудничества;</w:t>
      </w:r>
    </w:p>
    <w:p w14:paraId="4F2CC27D"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5) иные полномочия в сфере международных и внешнеэкономических связей органов местного самоуправления муниципального округа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Ярославской области.</w:t>
      </w:r>
    </w:p>
    <w:p w14:paraId="032E05E3"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 В целях решения вопросов непосредственного обеспечения жизнедеятельности населения органы местного самоуправления муниципального округа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Правительством Ярославской области в порядке, определяемом Ярославской областью.</w:t>
      </w:r>
    </w:p>
    <w:p w14:paraId="17A48C17"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4. Подписанные соглашения об осуществлении международных и внешнеэкономических связей органов местного самоуправления муниципального округа подлежат опубликованию в порядке, предусмотренном для опубликования муниципальных правовых актов органов местного самоуправления муниципального округа.</w:t>
      </w:r>
    </w:p>
    <w:p w14:paraId="1E9F11CC"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5. Глава муниципального округа ежегодно до 15 января информирует уполномоченный орган государственной власти Ярославской области в установленном указанным органом порядке об осуществлении международных и внешнеэкономических связей органов местного самоуправления муниципального округа и о результатах осуществления таких связей в предыдущем году.</w:t>
      </w:r>
    </w:p>
    <w:p w14:paraId="577A7582"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6. Переславль-Залесский муниципальный округ формирует перечень соглашений об осуществлении международных и внешнеэкономических связей органов местного самоуправления муниципального округа в порядке, определенном Правительством Ярославской области. В такой перечень включаются все соглашения об осуществлении международных и внешнеэкономических связей органов местного самоуправления муниципального округа, в том числе соглашения, утратившие силу.</w:t>
      </w:r>
    </w:p>
    <w:p w14:paraId="0FFAD120"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7. Глава муниципального округа ежегодно до 15 января направляет в уполномоченный орган государственной власти Ярославской области перечень соглашений об осуществлении международных и внешнеэкономических связей органов местного самоуправления муниципального округа, включая в него соглашения, заключенные и утратившие силу в предыдущем году. В случае,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муниципального округа, в том числе соглашения, утратившие силу.</w:t>
      </w:r>
    </w:p>
    <w:p w14:paraId="24356463"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2F58E070" w14:textId="77777777" w:rsidR="00690414" w:rsidRPr="00690414" w:rsidRDefault="00690414" w:rsidP="00E93E59">
      <w:pPr>
        <w:suppressAutoHyphens/>
        <w:autoSpaceDE w:val="0"/>
        <w:spacing w:after="0" w:line="240" w:lineRule="auto"/>
        <w:jc w:val="center"/>
        <w:rPr>
          <w:rFonts w:ascii="Times New Roman" w:eastAsia="Calibri" w:hAnsi="Times New Roman" w:cs="Times New Roman"/>
          <w:b/>
          <w:bCs/>
          <w:sz w:val="28"/>
          <w:szCs w:val="28"/>
          <w:lang w:eastAsia="ar-SA"/>
        </w:rPr>
      </w:pPr>
      <w:r w:rsidRPr="00690414">
        <w:rPr>
          <w:rFonts w:ascii="Times New Roman" w:eastAsia="Calibri" w:hAnsi="Times New Roman" w:cs="Times New Roman"/>
          <w:b/>
          <w:bCs/>
          <w:sz w:val="28"/>
          <w:szCs w:val="28"/>
          <w:lang w:eastAsia="ar-SA"/>
        </w:rPr>
        <w:t>Глава 9. ЗАКЛЮЧИТЕЛЬНЫЕ И ПЕРЕХОДНЫЕ ПОЛОЖЕНИЯ</w:t>
      </w:r>
    </w:p>
    <w:p w14:paraId="7FA7048C" w14:textId="77777777" w:rsidR="00690414" w:rsidRPr="00690414" w:rsidRDefault="00690414" w:rsidP="00E93E59">
      <w:pPr>
        <w:suppressAutoHyphens/>
        <w:autoSpaceDE w:val="0"/>
        <w:spacing w:after="0" w:line="240" w:lineRule="auto"/>
        <w:jc w:val="center"/>
        <w:rPr>
          <w:rFonts w:ascii="Times New Roman" w:eastAsia="Calibri" w:hAnsi="Times New Roman" w:cs="Times New Roman"/>
          <w:b/>
          <w:bCs/>
          <w:sz w:val="28"/>
          <w:szCs w:val="28"/>
          <w:lang w:eastAsia="ar-SA"/>
        </w:rPr>
      </w:pPr>
    </w:p>
    <w:p w14:paraId="45666339" w14:textId="77777777" w:rsidR="00690414" w:rsidRPr="00690414" w:rsidRDefault="00690414" w:rsidP="00E93E59">
      <w:pPr>
        <w:suppressAutoHyphens/>
        <w:autoSpaceDE w:val="0"/>
        <w:spacing w:after="0" w:line="240" w:lineRule="auto"/>
        <w:ind w:firstLine="709"/>
        <w:jc w:val="both"/>
        <w:rPr>
          <w:rFonts w:ascii="Times New Roman" w:eastAsia="Calibri" w:hAnsi="Times New Roman" w:cs="Times New Roman"/>
          <w:b/>
          <w:sz w:val="28"/>
          <w:szCs w:val="28"/>
          <w:lang w:eastAsia="ru-RU"/>
        </w:rPr>
      </w:pPr>
      <w:r w:rsidRPr="00690414">
        <w:rPr>
          <w:rFonts w:ascii="Times New Roman" w:eastAsia="Calibri" w:hAnsi="Times New Roman" w:cs="Times New Roman"/>
          <w:b/>
          <w:sz w:val="28"/>
          <w:szCs w:val="28"/>
          <w:lang w:eastAsia="ru-RU"/>
        </w:rPr>
        <w:t>Статья 57. Вступление в силу настоящего Устава</w:t>
      </w:r>
    </w:p>
    <w:p w14:paraId="03F95EFF" w14:textId="77777777" w:rsidR="00690414" w:rsidRPr="00690414" w:rsidRDefault="00690414" w:rsidP="00E93E59">
      <w:pPr>
        <w:tabs>
          <w:tab w:val="left" w:pos="1859"/>
        </w:tabs>
        <w:suppressAutoHyphens/>
        <w:autoSpaceDE w:val="0"/>
        <w:spacing w:after="0" w:line="240" w:lineRule="auto"/>
        <w:jc w:val="both"/>
        <w:rPr>
          <w:rFonts w:ascii="Times New Roman" w:eastAsia="Calibri" w:hAnsi="Times New Roman" w:cs="Times New Roman"/>
          <w:bCs/>
          <w:sz w:val="28"/>
          <w:szCs w:val="28"/>
          <w:lang w:eastAsia="ru-RU"/>
        </w:rPr>
      </w:pPr>
    </w:p>
    <w:p w14:paraId="10BE1596" w14:textId="77777777" w:rsidR="00690414" w:rsidRPr="00690414" w:rsidRDefault="00690414" w:rsidP="00E93E59">
      <w:pPr>
        <w:suppressAutoHyphens/>
        <w:autoSpaceDE w:val="0"/>
        <w:spacing w:after="0" w:line="240" w:lineRule="auto"/>
        <w:ind w:firstLine="709"/>
        <w:jc w:val="both"/>
        <w:rPr>
          <w:rFonts w:ascii="Times New Roman" w:eastAsia="Calibri" w:hAnsi="Times New Roman" w:cs="Times New Roman"/>
          <w:sz w:val="28"/>
          <w:szCs w:val="28"/>
          <w:lang w:eastAsia="ru-RU"/>
        </w:rPr>
      </w:pPr>
      <w:r w:rsidRPr="00690414">
        <w:rPr>
          <w:rFonts w:ascii="Times New Roman" w:eastAsia="Calibri" w:hAnsi="Times New Roman" w:cs="Times New Roman"/>
          <w:sz w:val="28"/>
          <w:szCs w:val="28"/>
          <w:lang w:eastAsia="ru-RU"/>
        </w:rPr>
        <w:t>1. Настоящий Устав вступает в силу после его государственной регистрации и официального опубликования, за исключением статей 19, 20 и 34 настоящего Устава.</w:t>
      </w:r>
    </w:p>
    <w:p w14:paraId="674ED0C4" w14:textId="77777777" w:rsidR="00690414" w:rsidRPr="00690414" w:rsidRDefault="00690414" w:rsidP="00E93E59">
      <w:pPr>
        <w:suppressAutoHyphens/>
        <w:autoSpaceDE w:val="0"/>
        <w:spacing w:after="0" w:line="240" w:lineRule="auto"/>
        <w:ind w:firstLine="709"/>
        <w:jc w:val="both"/>
        <w:rPr>
          <w:rFonts w:ascii="Times New Roman" w:eastAsia="Calibri" w:hAnsi="Times New Roman" w:cs="Times New Roman"/>
          <w:sz w:val="28"/>
          <w:szCs w:val="28"/>
          <w:lang w:eastAsia="ru-RU"/>
        </w:rPr>
      </w:pPr>
      <w:r w:rsidRPr="00690414">
        <w:rPr>
          <w:rFonts w:ascii="Times New Roman" w:eastAsia="Calibri" w:hAnsi="Times New Roman" w:cs="Times New Roman"/>
          <w:sz w:val="28"/>
          <w:szCs w:val="28"/>
          <w:lang w:eastAsia="ru-RU"/>
        </w:rPr>
        <w:t xml:space="preserve">2. Статьи 19, 20 и 34 настоящего Устава вступают в силу </w:t>
      </w:r>
      <w:r w:rsidRPr="00690414">
        <w:rPr>
          <w:rFonts w:ascii="Times New Roman" w:eastAsia="Calibri" w:hAnsi="Times New Roman" w:cs="Times New Roman"/>
          <w:sz w:val="28"/>
          <w:szCs w:val="28"/>
          <w:lang w:eastAsia="ru-RU"/>
        </w:rPr>
        <w:br/>
        <w:t>с 01.01.2028.</w:t>
      </w:r>
    </w:p>
    <w:p w14:paraId="55ABCEA9" w14:textId="77777777" w:rsidR="00690414" w:rsidRPr="00690414" w:rsidRDefault="00690414" w:rsidP="00E93E59">
      <w:pPr>
        <w:suppressAutoHyphens/>
        <w:autoSpaceDE w:val="0"/>
        <w:spacing w:after="0" w:line="240" w:lineRule="auto"/>
        <w:ind w:firstLine="708"/>
        <w:jc w:val="both"/>
        <w:rPr>
          <w:rFonts w:ascii="Times New Roman" w:eastAsia="Calibri" w:hAnsi="Times New Roman" w:cs="Times New Roman"/>
          <w:b/>
          <w:bCs/>
          <w:sz w:val="28"/>
          <w:szCs w:val="28"/>
          <w:lang w:eastAsia="ar-SA"/>
        </w:rPr>
      </w:pPr>
    </w:p>
    <w:p w14:paraId="3B2412F8" w14:textId="77777777" w:rsidR="00690414" w:rsidRPr="00690414" w:rsidRDefault="00690414" w:rsidP="00E93E59">
      <w:pPr>
        <w:suppressAutoHyphens/>
        <w:autoSpaceDE w:val="0"/>
        <w:spacing w:after="0" w:line="240" w:lineRule="auto"/>
        <w:ind w:firstLine="708"/>
        <w:jc w:val="both"/>
        <w:rPr>
          <w:rFonts w:ascii="Times New Roman" w:eastAsia="Calibri" w:hAnsi="Times New Roman" w:cs="Times New Roman"/>
          <w:b/>
          <w:bCs/>
          <w:sz w:val="28"/>
          <w:szCs w:val="28"/>
          <w:lang w:eastAsia="ar-SA"/>
        </w:rPr>
      </w:pPr>
      <w:r w:rsidRPr="00690414">
        <w:rPr>
          <w:rFonts w:ascii="Times New Roman" w:eastAsia="Calibri" w:hAnsi="Times New Roman" w:cs="Times New Roman"/>
          <w:b/>
          <w:bCs/>
          <w:sz w:val="28"/>
          <w:szCs w:val="28"/>
          <w:lang w:eastAsia="ar-SA"/>
        </w:rPr>
        <w:t>Статья 58. Действие муниципальных правовых актов до их приведения в соответствие с настоящим Уставом</w:t>
      </w:r>
    </w:p>
    <w:p w14:paraId="71F88B4F" w14:textId="77777777" w:rsidR="00690414" w:rsidRPr="00690414" w:rsidRDefault="00690414" w:rsidP="00E93E59">
      <w:pPr>
        <w:suppressAutoHyphens/>
        <w:autoSpaceDE w:val="0"/>
        <w:spacing w:after="0" w:line="240" w:lineRule="auto"/>
        <w:jc w:val="both"/>
        <w:rPr>
          <w:rFonts w:ascii="Times New Roman" w:eastAsia="Calibri" w:hAnsi="Times New Roman" w:cs="Times New Roman"/>
          <w:bCs/>
          <w:sz w:val="28"/>
          <w:szCs w:val="28"/>
          <w:lang w:eastAsia="ar-SA"/>
        </w:rPr>
      </w:pPr>
    </w:p>
    <w:p w14:paraId="67054005" w14:textId="77777777" w:rsidR="00690414" w:rsidRPr="00690414" w:rsidRDefault="00690414" w:rsidP="00E93E59">
      <w:pPr>
        <w:suppressAutoHyphens/>
        <w:autoSpaceDE w:val="0"/>
        <w:spacing w:after="0" w:line="240" w:lineRule="auto"/>
        <w:ind w:firstLine="709"/>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Муниципальные правовые акты, принятые до вступления в силу настоящего Устава, применяются в части, не противоречащей настоящему Уставу.</w:t>
      </w:r>
    </w:p>
    <w:p w14:paraId="4F75F66D" w14:textId="77777777" w:rsidR="00690414" w:rsidRPr="00690414" w:rsidRDefault="00690414" w:rsidP="00E93E59">
      <w:pPr>
        <w:suppressAutoHyphens/>
        <w:autoSpaceDE w:val="0"/>
        <w:spacing w:after="0" w:line="240" w:lineRule="auto"/>
        <w:jc w:val="both"/>
        <w:rPr>
          <w:rFonts w:ascii="Times New Roman" w:eastAsia="Calibri" w:hAnsi="Times New Roman" w:cs="Times New Roman"/>
          <w:bCs/>
          <w:sz w:val="28"/>
          <w:szCs w:val="28"/>
          <w:lang w:eastAsia="ar-SA"/>
        </w:rPr>
      </w:pPr>
    </w:p>
    <w:p w14:paraId="7B7BA20A" w14:textId="77777777" w:rsidR="00690414" w:rsidRPr="00690414" w:rsidRDefault="00690414" w:rsidP="00E93E59">
      <w:pPr>
        <w:suppressAutoHyphens/>
        <w:autoSpaceDE w:val="0"/>
        <w:spacing w:after="0" w:line="240" w:lineRule="auto"/>
        <w:ind w:firstLine="709"/>
        <w:jc w:val="both"/>
        <w:rPr>
          <w:rFonts w:ascii="Times New Roman" w:eastAsia="Calibri" w:hAnsi="Times New Roman" w:cs="Times New Roman"/>
          <w:b/>
          <w:bCs/>
          <w:sz w:val="28"/>
          <w:szCs w:val="28"/>
          <w:lang w:eastAsia="ar-SA"/>
        </w:rPr>
      </w:pPr>
      <w:r w:rsidRPr="00690414">
        <w:rPr>
          <w:rFonts w:ascii="Times New Roman" w:eastAsia="Calibri" w:hAnsi="Times New Roman" w:cs="Times New Roman"/>
          <w:b/>
          <w:bCs/>
          <w:sz w:val="28"/>
          <w:szCs w:val="28"/>
          <w:lang w:eastAsia="ar-SA"/>
        </w:rPr>
        <w:t>Статья 59. Переходные положения</w:t>
      </w:r>
    </w:p>
    <w:p w14:paraId="51044FCB" w14:textId="77777777" w:rsidR="00690414" w:rsidRPr="00690414" w:rsidRDefault="00690414" w:rsidP="00E93E59">
      <w:pPr>
        <w:suppressAutoHyphens/>
        <w:autoSpaceDE w:val="0"/>
        <w:spacing w:after="0" w:line="240" w:lineRule="auto"/>
        <w:jc w:val="both"/>
        <w:rPr>
          <w:rFonts w:ascii="Times New Roman" w:eastAsia="Calibri" w:hAnsi="Times New Roman" w:cs="Times New Roman"/>
          <w:b/>
          <w:bCs/>
          <w:sz w:val="28"/>
          <w:szCs w:val="28"/>
          <w:lang w:eastAsia="ar-SA"/>
        </w:rPr>
      </w:pPr>
    </w:p>
    <w:p w14:paraId="2D7609D2" w14:textId="77777777" w:rsidR="00690414" w:rsidRPr="00690414" w:rsidRDefault="00690414" w:rsidP="00E93E59">
      <w:pPr>
        <w:suppressAutoHyphens/>
        <w:autoSpaceDE w:val="0"/>
        <w:spacing w:after="0" w:line="240" w:lineRule="auto"/>
        <w:ind w:firstLine="709"/>
        <w:jc w:val="both"/>
        <w:rPr>
          <w:rFonts w:ascii="Times New Roman" w:eastAsia="Calibri" w:hAnsi="Times New Roman" w:cs="Times New Roman"/>
          <w:bCs/>
          <w:sz w:val="28"/>
          <w:szCs w:val="28"/>
          <w:lang w:eastAsia="ar-SA"/>
        </w:rPr>
      </w:pPr>
      <w:r w:rsidRPr="00690414">
        <w:rPr>
          <w:rFonts w:ascii="Times New Roman" w:eastAsia="Calibri" w:hAnsi="Times New Roman" w:cs="Times New Roman"/>
          <w:bCs/>
          <w:sz w:val="28"/>
          <w:szCs w:val="28"/>
          <w:lang w:eastAsia="ar-SA"/>
        </w:rPr>
        <w:t>1. До 01.01.2028 органы местного самоуправления муниципального округа осуществляют полномочия в соответствии со статьями 16, 16</w:t>
      </w:r>
      <w:r w:rsidRPr="00690414">
        <w:rPr>
          <w:rFonts w:ascii="Times New Roman" w:eastAsia="Calibri" w:hAnsi="Times New Roman" w:cs="Times New Roman"/>
          <w:bCs/>
          <w:sz w:val="28"/>
          <w:szCs w:val="28"/>
          <w:vertAlign w:val="superscript"/>
          <w:lang w:eastAsia="ar-SA"/>
        </w:rPr>
        <w:t>1</w:t>
      </w:r>
      <w:r w:rsidRPr="00690414">
        <w:rPr>
          <w:rFonts w:ascii="Times New Roman" w:eastAsia="Calibri" w:hAnsi="Times New Roman" w:cs="Times New Roman"/>
          <w:bCs/>
          <w:sz w:val="28"/>
          <w:szCs w:val="28"/>
          <w:lang w:eastAsia="ar-SA"/>
        </w:rPr>
        <w:t>, 17, 17</w:t>
      </w:r>
      <w:r w:rsidRPr="00690414">
        <w:rPr>
          <w:rFonts w:ascii="Times New Roman" w:eastAsia="Calibri" w:hAnsi="Times New Roman" w:cs="Times New Roman"/>
          <w:bCs/>
          <w:sz w:val="28"/>
          <w:szCs w:val="28"/>
          <w:vertAlign w:val="superscript"/>
          <w:lang w:eastAsia="ar-SA"/>
        </w:rPr>
        <w:t>1</w:t>
      </w:r>
      <w:r w:rsidRPr="00690414">
        <w:rPr>
          <w:rFonts w:ascii="Times New Roman" w:eastAsia="Calibri" w:hAnsi="Times New Roman" w:cs="Times New Roman"/>
          <w:bCs/>
          <w:sz w:val="28"/>
          <w:szCs w:val="28"/>
          <w:lang w:eastAsia="ar-SA"/>
        </w:rPr>
        <w:t xml:space="preserve"> и 18 Федерального закона от 06.10.2003 № 131-ФЗ «Об общих принципах организации местного самоуправления в Российской Федерации», за исключением случаев, указанных в части 2 настоящей статьи.</w:t>
      </w:r>
    </w:p>
    <w:p w14:paraId="2463866C"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2. Полномочия в сфере водоснабжения и водоотведения осуществляются органами исполнительной власти Ярославской области в соответствии с Законом Ярославской области от 29.12.2016 № 104-з </w:t>
      </w:r>
      <w:r w:rsidRPr="00690414">
        <w:rPr>
          <w:rFonts w:ascii="Times New Roman" w:eastAsia="Calibri" w:hAnsi="Times New Roman" w:cs="Times New Roman"/>
          <w:sz w:val="28"/>
          <w:szCs w:val="28"/>
          <w:lang w:eastAsia="ar-SA"/>
        </w:rPr>
        <w:br/>
        <w:t>«О перераспределении между органами местного самоуправления муниципальных образований Ярославской области и органами государственной власти Ярославской области полномочий в сфере водоснабжения и водоотведения».</w:t>
      </w:r>
    </w:p>
    <w:p w14:paraId="19289B81"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Полномочия в области градостроительной деятельности осуществляются органами исполнительной власти Ярославской области в соответствии с Законом Ярославской области от 25.12.2017 № 60-з </w:t>
      </w:r>
      <w:r w:rsidRPr="00690414">
        <w:rPr>
          <w:rFonts w:ascii="Times New Roman" w:eastAsia="Calibri" w:hAnsi="Times New Roman" w:cs="Times New Roman"/>
          <w:sz w:val="28"/>
          <w:szCs w:val="28"/>
          <w:lang w:eastAsia="ar-SA"/>
        </w:rPr>
        <w:br/>
        <w:t>«О перераспределении между органами местного самоуправления муниципальных образований Ярославской области и органами государственной власти Ярославской области полномочий в области градостроительной деятельности».</w:t>
      </w:r>
    </w:p>
    <w:p w14:paraId="45E2552B"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Полномочия в сфере рекламы осуществляются органами исполнительной власти Ярославской области в соответствии с Законом Ярославской области от 28.12.2017 № 69-з «О перераспределении между органами местного самоуправления муниципальных образований Ярославской области и органами государственной власти Ярославской области полномочий в сфере рекламы».</w:t>
      </w:r>
    </w:p>
    <w:p w14:paraId="16EA1A08"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Полномочия по организации регулярных перевозок пассажиров и багажа автомобильным транспортом и городским наземным электрическим транспортом осуществляются органами исполнительной власти Ярославской области в соответствии с Законом Ярославской области от 01.07.2022 № 33-з «О перераспределении между органами местного самоуправления отдельных муниципальных образований Ярославской области и органами государственной власти Ярославской области полномочий по организации регулярных перевозок пассажиров и багажа автомобильным транспортом и городским наземным электрическим транспортом».</w:t>
      </w:r>
    </w:p>
    <w:p w14:paraId="2DF55C5B"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Полномочия в области осуществления дорожной деятельности осуществляются органами исполнительной власти Ярославской области в соответствии с Законом Ярославской области от 28.12.2024 № 106-з </w:t>
      </w:r>
      <w:r w:rsidRPr="00690414">
        <w:rPr>
          <w:rFonts w:ascii="Times New Roman" w:eastAsia="Calibri" w:hAnsi="Times New Roman" w:cs="Times New Roman"/>
          <w:sz w:val="28"/>
          <w:szCs w:val="28"/>
          <w:lang w:eastAsia="ar-SA"/>
        </w:rPr>
        <w:br/>
        <w:t>«О перераспределении между органами местного самоуправления муниципальных образований Ярославской области и органами государственной власти Ярославской области полномочий в области осуществления дорожной деятельности».</w:t>
      </w:r>
    </w:p>
    <w:p w14:paraId="38E4D26B" w14:textId="77777777" w:rsidR="00690414" w:rsidRPr="00690414" w:rsidRDefault="00690414" w:rsidP="00E93E59">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Полномочия по утверждению проектов организации дорожного движения, разрабатываемых для автомобильных дорог местного значения либо их участков, для иных автомобильных дорог либо их участков, расположенных в границах муниципального образования, изменений в указанные проекты организации дорожного движения, а также по установлению перечня органов и организаций, с которыми подлежат согласованию указанные проекты организации дорожного движения и изменения в указанные проекты организации дорожного движения осуществляются органами исполнительной власти Ярославской области в соответствии с Законом Ярославской области от 27.11.2025 № 58-з </w:t>
      </w:r>
      <w:r w:rsidRPr="00690414">
        <w:rPr>
          <w:rFonts w:ascii="Times New Roman" w:eastAsia="Calibri" w:hAnsi="Times New Roman" w:cs="Times New Roman"/>
          <w:sz w:val="28"/>
          <w:szCs w:val="28"/>
          <w:lang w:eastAsia="ar-SA"/>
        </w:rPr>
        <w:br/>
        <w:t>«О перераспределении между органами местного самоуправления муниципальных образований Ярославской области и органами государственной власти Ярославской области полномочий в области организации дорожного движения».</w:t>
      </w:r>
    </w:p>
    <w:p w14:paraId="3D693806"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 Д</w:t>
      </w:r>
      <w:r w:rsidRPr="00690414">
        <w:rPr>
          <w:rFonts w:ascii="Times New Roman" w:eastAsia="Calibri" w:hAnsi="Times New Roman" w:cs="Times New Roman"/>
          <w:bCs/>
          <w:sz w:val="28"/>
          <w:szCs w:val="28"/>
          <w:lang w:eastAsia="ar-SA"/>
        </w:rPr>
        <w:t>о 01.01.2028</w:t>
      </w:r>
      <w:r w:rsidRPr="00690414">
        <w:rPr>
          <w:rFonts w:ascii="Times New Roman" w:eastAsia="Calibri" w:hAnsi="Times New Roman" w:cs="Times New Roman"/>
          <w:sz w:val="28"/>
          <w:szCs w:val="28"/>
          <w:lang w:eastAsia="ar-SA"/>
        </w:rPr>
        <w:t xml:space="preserve"> Администрация </w:t>
      </w:r>
      <w:r w:rsidRPr="00690414">
        <w:rPr>
          <w:rFonts w:ascii="Times New Roman" w:eastAsia="Calibri" w:hAnsi="Times New Roman" w:cs="Times New Roman"/>
          <w:bCs/>
          <w:sz w:val="28"/>
          <w:szCs w:val="28"/>
          <w:lang w:eastAsia="ar-SA"/>
        </w:rPr>
        <w:t xml:space="preserve">муниципального округа осуществляет </w:t>
      </w:r>
      <w:r w:rsidRPr="00690414">
        <w:rPr>
          <w:rFonts w:ascii="Times New Roman" w:eastAsia="Calibri" w:hAnsi="Times New Roman" w:cs="Times New Roman"/>
          <w:sz w:val="28"/>
          <w:szCs w:val="28"/>
          <w:lang w:eastAsia="ar-SA"/>
        </w:rPr>
        <w:t>следующие полномочия по решению вопросов местного значения:</w:t>
      </w:r>
    </w:p>
    <w:p w14:paraId="08972044"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1) осуществляет исполнение муниципальных правовых актов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xml:space="preserve"> по решению вопросов местного значения;</w:t>
      </w:r>
    </w:p>
    <w:p w14:paraId="28BD7B44"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2) выполняет функции и полномочия учредителя муниципальных предприятий и учреждений,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w:t>
      </w:r>
    </w:p>
    <w:p w14:paraId="082E99C7"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3) организует сбор статистических показателей, характеризующих состояние экономики и социальной сферы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и предоставляет указанные данные органам государственной власти в порядке, установленном Правительством Российской Федерации;</w:t>
      </w:r>
    </w:p>
    <w:p w14:paraId="7ECE1200"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4) разрабатывает проект бюджета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xml:space="preserve">, обеспечивает исполнение бюджета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xml:space="preserve">, составляет отчет об исполнении бюджета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w:t>
      </w:r>
    </w:p>
    <w:p w14:paraId="4295785F"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5) разрабатывает проекты решений Думы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xml:space="preserve">, предусматривающие установление, изменение и отмену местных налогов и сборов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w:t>
      </w:r>
    </w:p>
    <w:p w14:paraId="7B379D6A"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6) устанавливает порядок осуществления внутреннего финансового контроля и внутреннего финансового аудита и осуществляет внутренний муниципальный финансовый контроль в соответствии с бюджетным законодательством Российской Федерации, муниципальными правовыми актами;</w:t>
      </w:r>
    </w:p>
    <w:p w14:paraId="1F9EE199"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7) ведет реестр расходных обязательств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xml:space="preserve"> в соответствии с требованиями Бюджетного кодекса Российской Федерации;</w:t>
      </w:r>
    </w:p>
    <w:p w14:paraId="2D416840"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8) устанавливает порядок использования бюджетных ассигнований резервного фонда Администрации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предусмотренных в составе бюджета</w:t>
      </w:r>
      <w:r w:rsidRPr="00690414">
        <w:rPr>
          <w:rFonts w:ascii="Times New Roman" w:eastAsia="Calibri" w:hAnsi="Times New Roman" w:cs="Times New Roman"/>
          <w:bCs/>
          <w:sz w:val="28"/>
          <w:szCs w:val="28"/>
          <w:lang w:eastAsia="ar-SA"/>
        </w:rPr>
        <w:t xml:space="preserve"> муниципального округа</w:t>
      </w:r>
      <w:r w:rsidRPr="00690414">
        <w:rPr>
          <w:rFonts w:ascii="Times New Roman" w:eastAsia="Calibri" w:hAnsi="Times New Roman" w:cs="Times New Roman"/>
          <w:sz w:val="28"/>
          <w:szCs w:val="28"/>
          <w:lang w:eastAsia="ar-SA"/>
        </w:rPr>
        <w:t>;</w:t>
      </w:r>
    </w:p>
    <w:p w14:paraId="41492588"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9) управляет и распоряжается имуществом, находящимся в муниципальной собственности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w:t>
      </w:r>
    </w:p>
    <w:p w14:paraId="2E31BAC8"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10) организует в границах</w:t>
      </w:r>
      <w:r w:rsidRPr="00690414">
        <w:rPr>
          <w:rFonts w:ascii="Times New Roman" w:eastAsia="Calibri" w:hAnsi="Times New Roman" w:cs="Times New Roman"/>
          <w:bCs/>
          <w:sz w:val="28"/>
          <w:szCs w:val="28"/>
          <w:lang w:eastAsia="ar-SA"/>
        </w:rPr>
        <w:t xml:space="preserve"> муниципального округа</w:t>
      </w:r>
      <w:r w:rsidRPr="00690414">
        <w:rPr>
          <w:rFonts w:ascii="Times New Roman" w:eastAsia="Calibri" w:hAnsi="Times New Roman" w:cs="Times New Roman"/>
          <w:sz w:val="28"/>
          <w:szCs w:val="28"/>
          <w:lang w:eastAsia="ar-SA"/>
        </w:rPr>
        <w:t xml:space="preserve"> электро-, тепло-, газо- и водоснабжение населения, водоотведение, снабжение населения топливом в пределах полномочий, установленных законодательством Российской Федерации;</w:t>
      </w:r>
    </w:p>
    <w:p w14:paraId="44D76578"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11) осуществляет муниципальный контроль за исполнением единой теплоснабжающей организацией обязательств по строительству, реконструкции и (или) модернизации объектов теплоснабжения;</w:t>
      </w:r>
    </w:p>
    <w:p w14:paraId="165C8C21"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12) осуществляет муниципальный контроль на автомобильном транспорте, городском наземном электрическом транспорте и в дорожном хозяйстве в границах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организует дорожное движение;</w:t>
      </w:r>
    </w:p>
    <w:p w14:paraId="7778982A"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13) обеспечивает проживающих в </w:t>
      </w:r>
      <w:r w:rsidRPr="00690414">
        <w:rPr>
          <w:rFonts w:ascii="Times New Roman" w:eastAsia="Calibri" w:hAnsi="Times New Roman" w:cs="Times New Roman"/>
          <w:bCs/>
          <w:sz w:val="28"/>
          <w:szCs w:val="28"/>
          <w:lang w:eastAsia="ar-SA"/>
        </w:rPr>
        <w:t>муниципальном округе</w:t>
      </w:r>
      <w:r w:rsidRPr="00690414">
        <w:rPr>
          <w:rFonts w:ascii="Times New Roman" w:eastAsia="Calibri" w:hAnsi="Times New Roman" w:cs="Times New Roman"/>
          <w:sz w:val="28"/>
          <w:szCs w:val="28"/>
          <w:lang w:eastAsia="ar-SA"/>
        </w:rPr>
        <w:t xml:space="preserve"> и нуждающихся в жилых помещениях малоимущих граждан жилыми помещениями, организует строительство и содержание муниципального жилищного фонда, создает условия для жилищного строительства, согласовывает переустройство и перепланировку помещений в многоквартирном доме, а также осуществляет иные полномочия исполнительно-распорядительного органа местного самоуправления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xml:space="preserve"> в соответствии с жилищным законодательством;</w:t>
      </w:r>
    </w:p>
    <w:p w14:paraId="68727CB7"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14) создает условия для предоставления транспортных услуг населению и организует транспортное обслуживание населения в границах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w:t>
      </w:r>
    </w:p>
    <w:p w14:paraId="0B276342"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15) участвует в профилактике терроризма и экстремизма, а также в минимизации и (или) ликвидации последствий проявлений терроризма и экстремизма в границах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w:t>
      </w:r>
    </w:p>
    <w:p w14:paraId="0117883D"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16) разрабатывает и осуществляет меры, направленные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реализует права национальных меньшинств, обеспечивает социальную и культурную адаптацию мигрантов, профилактику межнациональных (межэтнических) конфликтов;</w:t>
      </w:r>
    </w:p>
    <w:p w14:paraId="7ED2348B"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17) участвует в предупреждении и ликвидации последствий чрезвычайных ситуаций в границах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w:t>
      </w:r>
    </w:p>
    <w:p w14:paraId="6136B507"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18) предоставляет помещение для работы на обслуживаемом административном участке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xml:space="preserve"> сотруднику, замещающему должность участкового уполномоченного полиции;</w:t>
      </w:r>
    </w:p>
    <w:p w14:paraId="0ACBAE94"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19) обеспечивает первичные меры пожарной безопасности в границах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w:t>
      </w:r>
    </w:p>
    <w:p w14:paraId="42F51FDC"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20) организует мероприятия по охране окружающей среды в границах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xml:space="preserve">, в том числе организует и проводит в соответствии с законодательством в области охраны окружающей среды общественные обсуждения планируемой хозяйственной и иной деятельности на территории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w:t>
      </w:r>
    </w:p>
    <w:p w14:paraId="50D40852"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21) организует предоставление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организует предоставление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Ярославской области), </w:t>
      </w:r>
      <w:r w:rsidRPr="00690414">
        <w:rPr>
          <w:rFonts w:ascii="Times New Roman" w:eastAsia="Calibri" w:hAnsi="Times New Roman" w:cs="Times New Roman"/>
          <w:sz w:val="28"/>
          <w:szCs w:val="28"/>
          <w:lang w:eastAsia="ru-RU"/>
        </w:rPr>
        <w:t xml:space="preserve">организует предоставление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w:t>
      </w:r>
      <w:r w:rsidRPr="00690414">
        <w:rPr>
          <w:rFonts w:ascii="Times New Roman" w:eastAsia="Calibri" w:hAnsi="Times New Roman" w:cs="Times New Roman"/>
          <w:sz w:val="28"/>
          <w:szCs w:val="28"/>
          <w:lang w:eastAsia="ar-SA"/>
        </w:rPr>
        <w:t>создает условия для осуществления присмотра и ухода за детьми, содержания детей в муниципальных образовательных организациях, а также осуществляет в пределах своих полномочий мероприятия по обеспечению организации отдыха детей в каникулярное время, включая мероприятия по обеспечению безопасности их жизни и здоровья;</w:t>
      </w:r>
    </w:p>
    <w:p w14:paraId="715023FA"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22) создает условия для оказания медицинской помощи населению на территории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xml:space="preserve"> в соответствии с территориальной программой государственных гарантий бесплатного оказания гражданам медицинской помощи;</w:t>
      </w:r>
    </w:p>
    <w:p w14:paraId="2A812721"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23) создает условия для обеспечения жителей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xml:space="preserve"> услугами связи, общественного питания, торговли и бытового обслуживания;</w:t>
      </w:r>
    </w:p>
    <w:p w14:paraId="37C6F9D3"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24) организует библиотечное обслуживание населения, комплектует и обеспечивает сохранность библиотечных фондов библиотек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w:t>
      </w:r>
    </w:p>
    <w:p w14:paraId="676AEF83"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25) создает условия для организации досуга и обеспечивает жителей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xml:space="preserve"> услугами организаций культуры;</w:t>
      </w:r>
    </w:p>
    <w:p w14:paraId="0C7368F5"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26) создает условия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 в </w:t>
      </w:r>
      <w:r w:rsidRPr="00690414">
        <w:rPr>
          <w:rFonts w:ascii="Times New Roman" w:eastAsia="Calibri" w:hAnsi="Times New Roman" w:cs="Times New Roman"/>
          <w:bCs/>
          <w:sz w:val="28"/>
          <w:szCs w:val="28"/>
          <w:lang w:eastAsia="ar-SA"/>
        </w:rPr>
        <w:t>муниципальном округе</w:t>
      </w:r>
      <w:r w:rsidRPr="00690414">
        <w:rPr>
          <w:rFonts w:ascii="Times New Roman" w:eastAsia="Calibri" w:hAnsi="Times New Roman" w:cs="Times New Roman"/>
          <w:sz w:val="28"/>
          <w:szCs w:val="28"/>
          <w:lang w:eastAsia="ar-SA"/>
        </w:rPr>
        <w:t>;</w:t>
      </w:r>
    </w:p>
    <w:p w14:paraId="428E35DA"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27) сохраняет, использует и популяризирует объекты культурного наследия (памятники истории и культуры), находящиеся в собственности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xml:space="preserve">, охраняет объекты культурного наследия (памятники истории и культуры) местного (муниципального) значения, расположенные на территории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w:t>
      </w:r>
    </w:p>
    <w:p w14:paraId="64B4C489"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28) обеспечивает условия для развития на территории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xml:space="preserve"> физической культуры, школьного спорта и массового спорта, организует проведение официальных физкультурно-оздоровительных и спортивных мероприятий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w:t>
      </w:r>
    </w:p>
    <w:p w14:paraId="05E49B88"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29) создает условия для массового отдыха жителей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xml:space="preserve"> и организует обустройство мест массового отдыха населения;</w:t>
      </w:r>
    </w:p>
    <w:p w14:paraId="2E2F6921"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30) формирует и содержит муниципальный архив;</w:t>
      </w:r>
    </w:p>
    <w:p w14:paraId="6BE0DDB8"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31) организует ритуальные услуги и содержит места захоронения </w:t>
      </w:r>
      <w:r w:rsidRPr="00690414">
        <w:rPr>
          <w:rFonts w:ascii="Times New Roman" w:eastAsia="Calibri" w:hAnsi="Times New Roman" w:cs="Times New Roman"/>
          <w:sz w:val="28"/>
          <w:szCs w:val="28"/>
          <w:lang w:eastAsia="ar-SA"/>
        </w:rPr>
        <w:br/>
        <w:t>(за исключением определения порядка деятельности общественных кладбищ, крематориев);</w:t>
      </w:r>
    </w:p>
    <w:p w14:paraId="2CA6C7AB"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32) участвует в организации деятельности по накоплению </w:t>
      </w:r>
      <w:r w:rsidRPr="00690414">
        <w:rPr>
          <w:rFonts w:ascii="Times New Roman" w:eastAsia="Calibri" w:hAnsi="Times New Roman" w:cs="Times New Roman"/>
          <w:sz w:val="28"/>
          <w:szCs w:val="28"/>
          <w:lang w:eastAsia="ar-SA"/>
        </w:rPr>
        <w:br/>
        <w:t>(в том числе раздельному накоплению), сбору, транспортированию, обработке, утилизации, обезвреживанию, захоронению твердых коммунальных отходов;</w:t>
      </w:r>
    </w:p>
    <w:p w14:paraId="1546AD49"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33) разрабатывает правила благоустройства территории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xml:space="preserve">, осуществляет муниципальный контроль в сфере благоустройства, предметом которого является соблюдение правил благоустройства территории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xml:space="preserve">,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организует благоустройство территории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xml:space="preserve"> в соответствии с указанными правилами, а также организует использование, охрану, защиту, воспроизводство городских лесов, лесов особо охраняемых природных территорий, расположенных в границах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w:t>
      </w:r>
    </w:p>
    <w:p w14:paraId="53728BE8"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34) утверждает схему размещения рекламных конструкций, выдает разрешения на установку и эксплуатацию рекламных конструкций на территории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xml:space="preserve">, аннулирует такие разрешения, выдает предписания о демонтаже самовольно установленных рекламных конструкций на территории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осуществляемых в соответствии с Федеральным законом «О рекламе»;</w:t>
      </w:r>
    </w:p>
    <w:p w14:paraId="6C6E1A92"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35) принимает решения о создании, об упразднении лесничеств, создаваемых в их составе участковых лесничеств, расположенных на землях населенных пунктов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установлении и изменении их границ, а также осуществляет разработку и утверждение лесохозяйственных регламентов лесничеств, расположенных на землях населенных пунктов;</w:t>
      </w:r>
    </w:p>
    <w:p w14:paraId="56FE4454"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36) осуществляет мероприятия по лесоустройству в отношении лесов, расположенных на землях населенных пунктов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w:t>
      </w:r>
    </w:p>
    <w:p w14:paraId="73903CEE"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37) присваивает адреса объектам адресации, изменяет, аннулирует адреса, присваивает наименования элементам улично-дорожной сети </w:t>
      </w:r>
      <w:r w:rsidRPr="00690414">
        <w:rPr>
          <w:rFonts w:ascii="Times New Roman" w:eastAsia="Calibri" w:hAnsi="Times New Roman" w:cs="Times New Roman"/>
          <w:sz w:val="28"/>
          <w:szCs w:val="28"/>
          <w:lang w:eastAsia="ar-SA"/>
        </w:rPr>
        <w:br/>
        <w:t>(за исключением автомобильных дорог федерального значения, автомобильных дорог регионального или межмуниципального значения), наименования элементам планировочной структуры в границах муниципального округа, изменяет, аннулирует такие наименования, размещает информацию в государственном адресном реестре;</w:t>
      </w:r>
    </w:p>
    <w:p w14:paraId="7F7E5E4F"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38) организует и осуществляет мероприятия по территориальной обороне и гражданской обороне, защите населения и территории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xml:space="preserve">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создает и содержит в целях гражданской обороны запасы материально-технических, продовольственных, медицинских и иных средств;</w:t>
      </w:r>
    </w:p>
    <w:p w14:paraId="2DF4F39D"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39) создает, содержит и организует деятельность аварийно-спасательных служб и (или) аварийно-спасательных формирований на территории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w:t>
      </w:r>
    </w:p>
    <w:p w14:paraId="29328BB4"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40) осуществляет муниципальный контроль в области охраны и использования особо охраняемых природных территорий местного значения;</w:t>
      </w:r>
    </w:p>
    <w:p w14:paraId="13263EAD"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41) организует и осуществляет мероприятия по мобилизационной подготовке муниципальных предприятий и учреждений, находящихся на территории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w:t>
      </w:r>
    </w:p>
    <w:p w14:paraId="3D3F34DC"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42) осуществляет мероприятия по обеспечению безопасности людей на водных объектах, охране их жизни и здоровья;</w:t>
      </w:r>
    </w:p>
    <w:p w14:paraId="3CDBB6BC"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43) создает условия для развития сельскохозяйственного производства, расширения рынка сельскохозяйственной продукции, сырья и продовольствия, содействует развитию малого и среднего предпринимательства, оказывает поддержку социально ориентированным некоммерческим организациям, благотворительной деятельности и добровольчеству (</w:t>
      </w:r>
      <w:proofErr w:type="spellStart"/>
      <w:r w:rsidRPr="00690414">
        <w:rPr>
          <w:rFonts w:ascii="Times New Roman" w:eastAsia="Calibri" w:hAnsi="Times New Roman" w:cs="Times New Roman"/>
          <w:sz w:val="28"/>
          <w:szCs w:val="28"/>
          <w:lang w:eastAsia="ar-SA"/>
        </w:rPr>
        <w:t>волонтерству</w:t>
      </w:r>
      <w:proofErr w:type="spellEnd"/>
      <w:r w:rsidRPr="00690414">
        <w:rPr>
          <w:rFonts w:ascii="Times New Roman" w:eastAsia="Calibri" w:hAnsi="Times New Roman" w:cs="Times New Roman"/>
          <w:sz w:val="28"/>
          <w:szCs w:val="28"/>
          <w:lang w:eastAsia="ar-SA"/>
        </w:rPr>
        <w:t>);</w:t>
      </w:r>
    </w:p>
    <w:p w14:paraId="53FE29D4"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44) организует и осуществляет мероприятия по работе с детьми и молодежью, участвует в реализации молодежной политики, разрабатывает и реализует меры по обеспечению и защите прав и законных интересов молодежи, разрабатывает и реализует муниципальные программы по основным направлениям реализации молодежной политики, организует и осуществляет мониторинг реализации молодежной политики в </w:t>
      </w:r>
      <w:r w:rsidRPr="00690414">
        <w:rPr>
          <w:rFonts w:ascii="Times New Roman" w:eastAsia="Calibri" w:hAnsi="Times New Roman" w:cs="Times New Roman"/>
          <w:bCs/>
          <w:sz w:val="28"/>
          <w:szCs w:val="28"/>
          <w:lang w:eastAsia="ar-SA"/>
        </w:rPr>
        <w:t>муниципальном округе</w:t>
      </w:r>
      <w:r w:rsidRPr="00690414">
        <w:rPr>
          <w:rFonts w:ascii="Times New Roman" w:eastAsia="Calibri" w:hAnsi="Times New Roman" w:cs="Times New Roman"/>
          <w:sz w:val="28"/>
          <w:szCs w:val="28"/>
          <w:lang w:eastAsia="ar-SA"/>
        </w:rPr>
        <w:t>;</w:t>
      </w:r>
    </w:p>
    <w:p w14:paraId="58979A8F"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45) осуществляет в пределах, установленных водным законодательством Российской Федерации, полномочия собственника водных объектов, разрабатывает правила использования водных объектов общего пользования для личных и бытовых нужд и информирует население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14:paraId="4B11330B"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46) оказывает поддержку гражданам и их объединениям, участвующим в охране общественного порядка, создает условия для деятельности народных дружин;</w:t>
      </w:r>
    </w:p>
    <w:p w14:paraId="6DE017B1"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47) осуществляет муниципальный лесной контроль;</w:t>
      </w:r>
    </w:p>
    <w:p w14:paraId="48F9D451"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48) обеспечивает выполнение работ, необходимых для создания искусственных земельных участков для нужд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xml:space="preserve"> в соответствии с федеральным законом;</w:t>
      </w:r>
    </w:p>
    <w:p w14:paraId="3352FA5F"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49) осуществляет меры по противодействию коррупции в границах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w:t>
      </w:r>
    </w:p>
    <w:p w14:paraId="115BEB47"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50) организует в соответствии с федеральным законом выполнение комплексных кадастровых работ и утверждает карту-план территории;</w:t>
      </w:r>
    </w:p>
    <w:p w14:paraId="0E5DB154"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51) проводит осмотр зданий, сооружений на предмет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 проектной документации;</w:t>
      </w:r>
    </w:p>
    <w:p w14:paraId="3B688F46"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52) регистрирует уставы территориального общественного самоуправления;</w:t>
      </w:r>
    </w:p>
    <w:p w14:paraId="354D4D44"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53) разрабатывает и реализует муниципальные программы в области профилактики терроризма, а также минимизации и (или) ликвидации его последствий;</w:t>
      </w:r>
    </w:p>
    <w:p w14:paraId="719A0590"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54) организует и проводит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14:paraId="3CD459AD"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55) участвует в мероприятиях по профилактике терроризма, а также по минимизации и (или) ликвидации последствий его проявления, организуемых федеральными органами исполнительной власти и (или) органами исполнительной власти Ярославской области;</w:t>
      </w:r>
    </w:p>
    <w:p w14:paraId="39811F22"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56) обеспечивает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14:paraId="29943AA9"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57) направляет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Ярославской области;</w:t>
      </w:r>
    </w:p>
    <w:p w14:paraId="369B4108"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58)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7D1AAF5D"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59) осуществляет полномочия по организации теплоснабжения, предусмотренные Федеральным законом «О теплоснабжении»;</w:t>
      </w:r>
    </w:p>
    <w:p w14:paraId="03C66C5D"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60) осуществляет полномочия в сфере водоснабжения и водоотведения, предусмотренные Федеральным законом «О водоснабжении и водоотведении»;</w:t>
      </w:r>
    </w:p>
    <w:p w14:paraId="6E37DCB6"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61) принимает решения и проводит на территории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 xml:space="preserve"> мероприятия по выявлению правообладателей ранее учтенных объектов недвижимости, направляет сведения о правообладателях данных объектов недвижимости для внесения в Единый государственный реестр недвижимости;</w:t>
      </w:r>
    </w:p>
    <w:p w14:paraId="701B2368"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62) осуществляет выявление объектов накопленного вреда окружающей среде и организует ликвидацию такого вреда применительно к территориям, расположенным в границах земельных участков, находящихся в собственности </w:t>
      </w:r>
      <w:r w:rsidRPr="00690414">
        <w:rPr>
          <w:rFonts w:ascii="Times New Roman" w:eastAsia="Calibri" w:hAnsi="Times New Roman" w:cs="Times New Roman"/>
          <w:bCs/>
          <w:sz w:val="28"/>
          <w:szCs w:val="28"/>
          <w:lang w:eastAsia="ar-SA"/>
        </w:rPr>
        <w:t>муниципального округа</w:t>
      </w:r>
      <w:r w:rsidRPr="00690414">
        <w:rPr>
          <w:rFonts w:ascii="Times New Roman" w:eastAsia="Calibri" w:hAnsi="Times New Roman" w:cs="Times New Roman"/>
          <w:sz w:val="28"/>
          <w:szCs w:val="28"/>
          <w:lang w:eastAsia="ar-SA"/>
        </w:rPr>
        <w:t>;</w:t>
      </w:r>
    </w:p>
    <w:p w14:paraId="5C2A3F32"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 xml:space="preserve">63) осуществляет учет личных подсобных хозяйств, которые ведут граждане в соответствии с Федеральным законом от 07.07.2003 № 112-ФЗ «О личном подсобном хозяйстве», в </w:t>
      </w:r>
      <w:proofErr w:type="spellStart"/>
      <w:r w:rsidRPr="00690414">
        <w:rPr>
          <w:rFonts w:ascii="Times New Roman" w:eastAsia="Calibri" w:hAnsi="Times New Roman" w:cs="Times New Roman"/>
          <w:sz w:val="28"/>
          <w:szCs w:val="28"/>
          <w:lang w:eastAsia="ar-SA"/>
        </w:rPr>
        <w:t>похозяйственных</w:t>
      </w:r>
      <w:proofErr w:type="spellEnd"/>
      <w:r w:rsidRPr="00690414">
        <w:rPr>
          <w:rFonts w:ascii="Times New Roman" w:eastAsia="Calibri" w:hAnsi="Times New Roman" w:cs="Times New Roman"/>
          <w:sz w:val="28"/>
          <w:szCs w:val="28"/>
          <w:lang w:eastAsia="ar-SA"/>
        </w:rPr>
        <w:t xml:space="preserve"> книгах;</w:t>
      </w:r>
    </w:p>
    <w:p w14:paraId="5BC74917"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64) разрабатывает и утверждает схему размещения нестационарных торговых объектов на территории муниципального округа;</w:t>
      </w:r>
    </w:p>
    <w:p w14:paraId="074BCEBA" w14:textId="77777777" w:rsidR="00690414" w:rsidRPr="00690414" w:rsidRDefault="00690414" w:rsidP="00E93E59">
      <w:pPr>
        <w:shd w:val="clear" w:color="auto" w:fill="FFFFFF"/>
        <w:suppressAutoHyphens/>
        <w:spacing w:after="0" w:line="240" w:lineRule="auto"/>
        <w:ind w:firstLine="709"/>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65) осуществляет иные полномочия, отнесенные действующим законодательством к компетенции органов местного самоуправления муниципального округа, если настоящим Уставом соответствующие полномочия не отнесены к компетенции иных органов местного самоуправления муниципального округа.</w:t>
      </w:r>
    </w:p>
    <w:p w14:paraId="0246611C"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610810BD" w14:textId="77777777" w:rsidR="00690414" w:rsidRPr="00690414" w:rsidRDefault="00690414" w:rsidP="00E93E59">
      <w:pPr>
        <w:suppressAutoHyphens/>
        <w:spacing w:after="0" w:line="240" w:lineRule="auto"/>
        <w:ind w:firstLine="708"/>
        <w:jc w:val="both"/>
        <w:rPr>
          <w:rFonts w:ascii="Times New Roman" w:eastAsia="Calibri" w:hAnsi="Times New Roman" w:cs="Times New Roman"/>
          <w:sz w:val="28"/>
          <w:szCs w:val="28"/>
          <w:lang w:eastAsia="ar-SA"/>
        </w:rPr>
      </w:pPr>
      <w:r w:rsidRPr="00690414">
        <w:rPr>
          <w:rFonts w:ascii="Times New Roman" w:eastAsia="Calibri" w:hAnsi="Times New Roman" w:cs="Times New Roman"/>
          <w:b/>
          <w:bCs/>
          <w:sz w:val="28"/>
          <w:szCs w:val="28"/>
          <w:lang w:eastAsia="ar-SA"/>
        </w:rPr>
        <w:t>Статья 60. Признание утратившим силу отдельного муниципального нормативного правового акта</w:t>
      </w:r>
    </w:p>
    <w:p w14:paraId="0D770AE4"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2AE98A59" w14:textId="77777777" w:rsidR="00690414" w:rsidRPr="00690414" w:rsidRDefault="00690414" w:rsidP="00E93E59">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Со дня вступления в силу Устава Переславль-Залесского муниципального округа Ярославской области признать утратившим силу Устав Переславль-Залесского муниципального округа Ярославской области, принятый решением Переславль-Залесской городской Думы восьмого созыва от 12.12.2024 № 83.</w:t>
      </w:r>
    </w:p>
    <w:p w14:paraId="5C6D30AD" w14:textId="77777777" w:rsidR="00690414" w:rsidRPr="00690414" w:rsidRDefault="00690414" w:rsidP="00E93E59">
      <w:pPr>
        <w:suppressAutoHyphens/>
        <w:autoSpaceDE w:val="0"/>
        <w:spacing w:after="0" w:line="240" w:lineRule="auto"/>
        <w:jc w:val="both"/>
        <w:rPr>
          <w:rFonts w:ascii="Times New Roman" w:eastAsia="Calibri" w:hAnsi="Times New Roman" w:cs="Times New Roman"/>
          <w:bCs/>
          <w:i/>
          <w:sz w:val="28"/>
          <w:szCs w:val="28"/>
          <w:lang w:eastAsia="ru-RU"/>
        </w:rPr>
      </w:pPr>
    </w:p>
    <w:p w14:paraId="63F14D77" w14:textId="77777777" w:rsidR="00690414" w:rsidRPr="00690414" w:rsidRDefault="00690414" w:rsidP="00E93E59">
      <w:pPr>
        <w:suppressAutoHyphens/>
        <w:autoSpaceDE w:val="0"/>
        <w:spacing w:after="0" w:line="240" w:lineRule="auto"/>
        <w:jc w:val="both"/>
        <w:rPr>
          <w:rFonts w:ascii="Times New Roman" w:eastAsia="Calibri" w:hAnsi="Times New Roman" w:cs="Times New Roman"/>
          <w:bCs/>
          <w:i/>
          <w:sz w:val="28"/>
          <w:szCs w:val="28"/>
          <w:lang w:eastAsia="ru-RU"/>
        </w:rPr>
      </w:pPr>
    </w:p>
    <w:p w14:paraId="3B35A84B"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p>
    <w:p w14:paraId="14862BD3" w14:textId="77777777" w:rsidR="00690414" w:rsidRPr="00690414" w:rsidRDefault="00690414" w:rsidP="00E93E59">
      <w:pPr>
        <w:suppressAutoHyphens/>
        <w:spacing w:after="0" w:line="240" w:lineRule="auto"/>
        <w:jc w:val="both"/>
        <w:rPr>
          <w:rFonts w:ascii="Times New Roman" w:eastAsia="Calibri" w:hAnsi="Times New Roman" w:cs="Times New Roman"/>
          <w:sz w:val="28"/>
          <w:szCs w:val="28"/>
          <w:lang w:eastAsia="ar-SA"/>
        </w:rPr>
      </w:pPr>
      <w:r w:rsidRPr="00690414">
        <w:rPr>
          <w:rFonts w:ascii="Times New Roman" w:eastAsia="Calibri" w:hAnsi="Times New Roman" w:cs="Times New Roman"/>
          <w:sz w:val="28"/>
          <w:szCs w:val="28"/>
          <w:lang w:eastAsia="ar-SA"/>
        </w:rPr>
        <w:t>Глава Переславль-Залесского</w:t>
      </w:r>
    </w:p>
    <w:p w14:paraId="7A4C0AAD" w14:textId="77777777" w:rsidR="00690414" w:rsidRPr="00690414" w:rsidRDefault="00690414" w:rsidP="00E93E59">
      <w:pPr>
        <w:suppressAutoHyphens/>
        <w:spacing w:after="0" w:line="240" w:lineRule="auto"/>
        <w:jc w:val="both"/>
        <w:rPr>
          <w:rFonts w:ascii="Times New Roman" w:eastAsia="Calibri" w:hAnsi="Times New Roman" w:cs="Times New Roman"/>
          <w:color w:val="000000"/>
          <w:sz w:val="28"/>
          <w:szCs w:val="28"/>
          <w:lang w:eastAsia="ar-SA"/>
        </w:rPr>
      </w:pPr>
      <w:r w:rsidRPr="00690414">
        <w:rPr>
          <w:rFonts w:ascii="Times New Roman" w:eastAsia="Calibri" w:hAnsi="Times New Roman" w:cs="Times New Roman"/>
          <w:color w:val="000000"/>
          <w:sz w:val="28"/>
          <w:szCs w:val="28"/>
          <w:lang w:eastAsia="ar-SA"/>
        </w:rPr>
        <w:t>муниципального округа</w:t>
      </w:r>
    </w:p>
    <w:p w14:paraId="5242848F" w14:textId="673D542A" w:rsidR="00690414" w:rsidRDefault="00690414" w:rsidP="00E93E59">
      <w:pPr>
        <w:suppressAutoHyphens/>
        <w:spacing w:after="0" w:line="240" w:lineRule="auto"/>
        <w:jc w:val="both"/>
        <w:rPr>
          <w:rFonts w:ascii="Times New Roman" w:eastAsia="Calibri" w:hAnsi="Times New Roman" w:cs="Times New Roman"/>
          <w:color w:val="000000"/>
          <w:sz w:val="28"/>
          <w:szCs w:val="28"/>
          <w:lang w:eastAsia="ar-SA"/>
        </w:rPr>
      </w:pPr>
      <w:r w:rsidRPr="00690414">
        <w:rPr>
          <w:rFonts w:ascii="Times New Roman" w:eastAsia="Calibri" w:hAnsi="Times New Roman" w:cs="Times New Roman"/>
          <w:color w:val="000000"/>
          <w:sz w:val="28"/>
          <w:szCs w:val="28"/>
          <w:lang w:eastAsia="ar-SA"/>
        </w:rPr>
        <w:t xml:space="preserve">Ярославской области                                                                      Д.Н. </w:t>
      </w:r>
      <w:proofErr w:type="spellStart"/>
      <w:r w:rsidRPr="00690414">
        <w:rPr>
          <w:rFonts w:ascii="Times New Roman" w:eastAsia="Calibri" w:hAnsi="Times New Roman" w:cs="Times New Roman"/>
          <w:color w:val="000000"/>
          <w:sz w:val="28"/>
          <w:szCs w:val="28"/>
          <w:lang w:eastAsia="ar-SA"/>
        </w:rPr>
        <w:t>Зяблицкий</w:t>
      </w:r>
      <w:proofErr w:type="spellEnd"/>
    </w:p>
    <w:p w14:paraId="36D2B9E2" w14:textId="77777777" w:rsidR="00690414" w:rsidRDefault="00690414" w:rsidP="00E93E59">
      <w:pPr>
        <w:spacing w:after="0" w:line="240" w:lineRule="auto"/>
        <w:rPr>
          <w:rFonts w:ascii="Times New Roman" w:eastAsia="Calibri" w:hAnsi="Times New Roman" w:cs="Times New Roman"/>
          <w:color w:val="000000"/>
          <w:sz w:val="28"/>
          <w:szCs w:val="28"/>
          <w:lang w:eastAsia="ar-SA"/>
        </w:rPr>
      </w:pPr>
      <w:r>
        <w:rPr>
          <w:rFonts w:ascii="Times New Roman" w:eastAsia="Calibri" w:hAnsi="Times New Roman" w:cs="Times New Roman"/>
          <w:color w:val="000000"/>
          <w:sz w:val="28"/>
          <w:szCs w:val="28"/>
          <w:lang w:eastAsia="ar-SA"/>
        </w:rPr>
        <w:br w:type="page"/>
      </w:r>
    </w:p>
    <w:p w14:paraId="4FC19CE5" w14:textId="58EBF039" w:rsidR="00690414" w:rsidRPr="00690414" w:rsidRDefault="00690414" w:rsidP="00E93E59">
      <w:pPr>
        <w:widowControl w:val="0"/>
        <w:spacing w:after="0" w:line="240" w:lineRule="auto"/>
        <w:jc w:val="right"/>
        <w:rPr>
          <w:rFonts w:ascii="Times New Roman" w:hAnsi="Times New Roman" w:cs="Times New Roman"/>
          <w:noProof/>
          <w:sz w:val="28"/>
          <w:szCs w:val="28"/>
          <w:lang w:eastAsia="ru-RU"/>
        </w:rPr>
      </w:pPr>
      <w:r w:rsidRPr="00690414">
        <w:rPr>
          <w:rFonts w:ascii="Times New Roman" w:hAnsi="Times New Roman" w:cs="Times New Roman"/>
          <w:noProof/>
          <w:sz w:val="28"/>
          <w:szCs w:val="28"/>
          <w:lang w:eastAsia="ru-RU"/>
        </w:rPr>
        <w:t>Приложение 2</w:t>
      </w:r>
    </w:p>
    <w:p w14:paraId="51ACE2A5" w14:textId="77777777" w:rsidR="00690414" w:rsidRPr="00690414" w:rsidRDefault="00690414" w:rsidP="00E93E59">
      <w:pPr>
        <w:widowControl w:val="0"/>
        <w:spacing w:after="0" w:line="240" w:lineRule="auto"/>
        <w:jc w:val="right"/>
        <w:rPr>
          <w:rFonts w:ascii="Times New Roman" w:hAnsi="Times New Roman" w:cs="Times New Roman"/>
          <w:noProof/>
          <w:sz w:val="28"/>
          <w:szCs w:val="28"/>
          <w:lang w:eastAsia="ru-RU"/>
        </w:rPr>
      </w:pPr>
      <w:r w:rsidRPr="00690414">
        <w:rPr>
          <w:rFonts w:ascii="Times New Roman" w:hAnsi="Times New Roman" w:cs="Times New Roman"/>
          <w:noProof/>
          <w:sz w:val="28"/>
          <w:szCs w:val="28"/>
          <w:lang w:eastAsia="ru-RU"/>
        </w:rPr>
        <w:t xml:space="preserve">к решению Думы Переславль-Залесского </w:t>
      </w:r>
    </w:p>
    <w:p w14:paraId="707FAB88" w14:textId="77777777" w:rsidR="00690414" w:rsidRPr="00690414" w:rsidRDefault="00690414" w:rsidP="00E93E59">
      <w:pPr>
        <w:widowControl w:val="0"/>
        <w:spacing w:after="0" w:line="240" w:lineRule="auto"/>
        <w:jc w:val="right"/>
        <w:rPr>
          <w:rFonts w:ascii="Times New Roman" w:hAnsi="Times New Roman" w:cs="Times New Roman"/>
          <w:noProof/>
          <w:sz w:val="28"/>
          <w:szCs w:val="28"/>
          <w:lang w:eastAsia="ru-RU"/>
        </w:rPr>
      </w:pPr>
      <w:r w:rsidRPr="00690414">
        <w:rPr>
          <w:rFonts w:ascii="Times New Roman" w:hAnsi="Times New Roman" w:cs="Times New Roman"/>
          <w:noProof/>
          <w:sz w:val="28"/>
          <w:szCs w:val="28"/>
          <w:lang w:eastAsia="ru-RU"/>
        </w:rPr>
        <w:t xml:space="preserve">муниципального округа </w:t>
      </w:r>
    </w:p>
    <w:p w14:paraId="6CE46735" w14:textId="77777777" w:rsidR="00690414" w:rsidRPr="00690414" w:rsidRDefault="00690414" w:rsidP="00E93E59">
      <w:pPr>
        <w:widowControl w:val="0"/>
        <w:spacing w:after="0" w:line="240" w:lineRule="auto"/>
        <w:jc w:val="right"/>
        <w:rPr>
          <w:rFonts w:ascii="Times New Roman" w:hAnsi="Times New Roman" w:cs="Times New Roman"/>
          <w:noProof/>
          <w:sz w:val="28"/>
          <w:szCs w:val="28"/>
          <w:lang w:eastAsia="ru-RU"/>
        </w:rPr>
      </w:pPr>
      <w:r w:rsidRPr="00690414">
        <w:rPr>
          <w:rFonts w:ascii="Times New Roman" w:hAnsi="Times New Roman" w:cs="Times New Roman"/>
          <w:noProof/>
          <w:sz w:val="28"/>
          <w:szCs w:val="28"/>
          <w:lang w:eastAsia="ru-RU"/>
        </w:rPr>
        <w:t>от ________ № _______</w:t>
      </w:r>
    </w:p>
    <w:p w14:paraId="11583E30" w14:textId="77777777" w:rsidR="00690414" w:rsidRPr="00690414" w:rsidRDefault="00690414" w:rsidP="00E93E59">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01567A81" w14:textId="77777777" w:rsidR="00690414" w:rsidRPr="00690414" w:rsidRDefault="00690414" w:rsidP="00E93E59">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690414">
        <w:rPr>
          <w:rFonts w:ascii="Times New Roman" w:eastAsia="Times New Roman" w:hAnsi="Times New Roman" w:cs="Times New Roman"/>
          <w:b/>
          <w:sz w:val="28"/>
          <w:szCs w:val="28"/>
          <w:lang w:eastAsia="ru-RU"/>
        </w:rPr>
        <w:t>Порядок учета замечаний и предложений по проекту решения</w:t>
      </w:r>
      <w:r w:rsidRPr="00690414">
        <w:rPr>
          <w:rFonts w:ascii="Times New Roman" w:eastAsia="Times New Roman" w:hAnsi="Times New Roman" w:cs="Times New Roman"/>
          <w:b/>
          <w:bCs/>
          <w:sz w:val="28"/>
          <w:szCs w:val="28"/>
          <w:lang w:eastAsia="ru-RU"/>
        </w:rPr>
        <w:t xml:space="preserve"> Думы Переславль-Залесского муниципального округа «О принятии Устава Переславль-Залесского муниципального округа Ярославской области» и участия граждан в его обсуждении </w:t>
      </w:r>
    </w:p>
    <w:p w14:paraId="6DA649C7" w14:textId="77777777" w:rsidR="00690414" w:rsidRPr="00690414" w:rsidRDefault="00690414" w:rsidP="00E93E59">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14:paraId="1F6949DD" w14:textId="77777777" w:rsidR="00690414" w:rsidRPr="00690414" w:rsidRDefault="00690414" w:rsidP="00E93E59">
      <w:pPr>
        <w:widowControl w:val="0"/>
        <w:numPr>
          <w:ilvl w:val="0"/>
          <w:numId w:val="3"/>
        </w:numPr>
        <w:tabs>
          <w:tab w:val="num" w:pos="0"/>
        </w:tabs>
        <w:autoSpaceDE w:val="0"/>
        <w:autoSpaceDN w:val="0"/>
        <w:adjustRightInd w:val="0"/>
        <w:spacing w:after="0" w:line="240" w:lineRule="auto"/>
        <w:ind w:left="0" w:firstLine="705"/>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Настоящий Порядок устанавливает порядок учета замечаний и предложений по проекту решения Думы Переславль-Залесского муниципального округа «О принятии Устава Переславль-Залесского муниципального округа Ярославской области» и участия граждан в его обсуждении (далее – Порядок).</w:t>
      </w:r>
    </w:p>
    <w:p w14:paraId="254357F6" w14:textId="77777777" w:rsidR="00690414" w:rsidRPr="00690414" w:rsidRDefault="00690414" w:rsidP="00E93E59">
      <w:pPr>
        <w:tabs>
          <w:tab w:val="num" w:pos="0"/>
        </w:tabs>
        <w:autoSpaceDE w:val="0"/>
        <w:autoSpaceDN w:val="0"/>
        <w:adjustRightInd w:val="0"/>
        <w:spacing w:after="0" w:line="240" w:lineRule="auto"/>
        <w:ind w:firstLine="540"/>
        <w:jc w:val="both"/>
        <w:rPr>
          <w:rFonts w:ascii="Times New Roman" w:hAnsi="Times New Roman" w:cs="Times New Roman"/>
          <w:sz w:val="28"/>
          <w:szCs w:val="28"/>
        </w:rPr>
      </w:pPr>
      <w:r w:rsidRPr="00690414">
        <w:rPr>
          <w:rFonts w:ascii="Times New Roman" w:hAnsi="Times New Roman" w:cs="Times New Roman"/>
          <w:sz w:val="28"/>
          <w:szCs w:val="28"/>
        </w:rPr>
        <w:t xml:space="preserve">Предложения и замечания по внесению изменений и дополнений в проект решения </w:t>
      </w:r>
      <w:r w:rsidRPr="00690414">
        <w:rPr>
          <w:rFonts w:ascii="Times New Roman" w:eastAsia="Times New Roman" w:hAnsi="Times New Roman" w:cs="Times New Roman"/>
          <w:sz w:val="28"/>
          <w:szCs w:val="28"/>
          <w:lang w:eastAsia="ru-RU"/>
        </w:rPr>
        <w:t xml:space="preserve">Думы Переславль-Залесского муниципального округа «О принятии Устава Переславль-Залесского муниципального округа Ярославской области» </w:t>
      </w:r>
      <w:r w:rsidRPr="00690414">
        <w:rPr>
          <w:rFonts w:ascii="Times New Roman" w:hAnsi="Times New Roman" w:cs="Times New Roman"/>
          <w:sz w:val="28"/>
          <w:szCs w:val="28"/>
        </w:rPr>
        <w:t xml:space="preserve">вносятся гражданами Российской Федерации, обладающими избирательным правом на выборах в органы местного самоуправления Переславль-Залесского муниципального округа (далее – граждане). </w:t>
      </w:r>
    </w:p>
    <w:p w14:paraId="23924672" w14:textId="77777777" w:rsidR="00690414" w:rsidRPr="00690414" w:rsidRDefault="00690414" w:rsidP="00E93E59">
      <w:pPr>
        <w:numPr>
          <w:ilvl w:val="0"/>
          <w:numId w:val="3"/>
        </w:numPr>
        <w:tabs>
          <w:tab w:val="num" w:pos="0"/>
        </w:tabs>
        <w:autoSpaceDE w:val="0"/>
        <w:autoSpaceDN w:val="0"/>
        <w:adjustRightInd w:val="0"/>
        <w:spacing w:after="0" w:line="240" w:lineRule="auto"/>
        <w:ind w:left="0" w:firstLine="705"/>
        <w:contextualSpacing/>
        <w:jc w:val="both"/>
        <w:rPr>
          <w:rFonts w:ascii="Times New Roman" w:hAnsi="Times New Roman" w:cs="Times New Roman"/>
          <w:sz w:val="28"/>
          <w:szCs w:val="28"/>
        </w:rPr>
      </w:pPr>
      <w:r w:rsidRPr="00690414">
        <w:rPr>
          <w:rFonts w:ascii="Times New Roman" w:hAnsi="Times New Roman" w:cs="Times New Roman"/>
          <w:sz w:val="28"/>
          <w:szCs w:val="28"/>
        </w:rPr>
        <w:t>Замечания и предложения принимаются с 01 сентября 2026 года по 08 сентября 2026 года (включительно). Предложения и замечания направляются в письменном виде по адресу: город Переславль-Залесский, ул. Советская, дом 5 или на электронный адрес</w:t>
      </w:r>
      <w:r w:rsidRPr="00690414">
        <w:t xml:space="preserve"> </w:t>
      </w:r>
      <w:proofErr w:type="gramStart"/>
      <w:r w:rsidRPr="00690414">
        <w:rPr>
          <w:rFonts w:ascii="Times New Roman" w:hAnsi="Times New Roman" w:cs="Times New Roman"/>
          <w:sz w:val="28"/>
          <w:szCs w:val="28"/>
        </w:rPr>
        <w:t>duma@admpereslavl.ru ,</w:t>
      </w:r>
      <w:proofErr w:type="gramEnd"/>
      <w:r w:rsidRPr="00690414">
        <w:rPr>
          <w:rFonts w:ascii="Times New Roman" w:hAnsi="Times New Roman" w:cs="Times New Roman"/>
          <w:sz w:val="28"/>
          <w:szCs w:val="28"/>
        </w:rPr>
        <w:t xml:space="preserve"> или посредством официального сайта муниципального образования «Переславль-Залесский муниципальный округ Ярославской области» в информационно-телекоммуникационной сети «Интернет».</w:t>
      </w:r>
    </w:p>
    <w:p w14:paraId="3DA5413B" w14:textId="77777777" w:rsidR="00690414" w:rsidRPr="00690414" w:rsidRDefault="00690414" w:rsidP="00E93E59">
      <w:pPr>
        <w:numPr>
          <w:ilvl w:val="0"/>
          <w:numId w:val="3"/>
        </w:numPr>
        <w:tabs>
          <w:tab w:val="num" w:pos="0"/>
        </w:tabs>
        <w:autoSpaceDE w:val="0"/>
        <w:autoSpaceDN w:val="0"/>
        <w:adjustRightInd w:val="0"/>
        <w:spacing w:after="0" w:line="240" w:lineRule="auto"/>
        <w:ind w:left="0" w:firstLine="705"/>
        <w:contextualSpacing/>
        <w:jc w:val="both"/>
        <w:rPr>
          <w:rFonts w:ascii="Times New Roman" w:hAnsi="Times New Roman" w:cs="Times New Roman"/>
          <w:sz w:val="28"/>
          <w:szCs w:val="28"/>
        </w:rPr>
      </w:pPr>
      <w:r w:rsidRPr="00690414">
        <w:rPr>
          <w:rFonts w:ascii="Times New Roman" w:hAnsi="Times New Roman" w:cs="Times New Roman"/>
          <w:sz w:val="28"/>
          <w:szCs w:val="28"/>
        </w:rPr>
        <w:t xml:space="preserve">Замечания и предложения по проекту решения </w:t>
      </w:r>
      <w:r w:rsidRPr="00690414">
        <w:rPr>
          <w:rFonts w:ascii="Times New Roman" w:eastAsia="Times New Roman" w:hAnsi="Times New Roman" w:cs="Times New Roman"/>
          <w:sz w:val="28"/>
          <w:szCs w:val="28"/>
          <w:lang w:eastAsia="ru-RU"/>
        </w:rPr>
        <w:t xml:space="preserve">Думы Переславль-Залесского муниципального округа «О принятии Устава Переславль-Залесского муниципального округа Ярославской области» </w:t>
      </w:r>
      <w:r w:rsidRPr="00690414">
        <w:rPr>
          <w:rFonts w:ascii="Times New Roman" w:hAnsi="Times New Roman" w:cs="Times New Roman"/>
          <w:sz w:val="28"/>
          <w:szCs w:val="28"/>
        </w:rPr>
        <w:t xml:space="preserve">должны содержать фамилию, имя, отчество, адрес места жительства. Предложения и замечания рассматриваются на публичных слушаниях по проекту решения </w:t>
      </w:r>
      <w:r w:rsidRPr="00690414">
        <w:rPr>
          <w:rFonts w:ascii="Times New Roman" w:eastAsia="Times New Roman" w:hAnsi="Times New Roman" w:cs="Times New Roman"/>
          <w:sz w:val="28"/>
          <w:szCs w:val="28"/>
          <w:lang w:eastAsia="ru-RU"/>
        </w:rPr>
        <w:t>Думы Переславль-Залесского муниципального округа «О принятии Устава Переславль-Залесского муниципального округа Ярославской области».</w:t>
      </w:r>
    </w:p>
    <w:p w14:paraId="07C448A8" w14:textId="77777777" w:rsidR="00690414" w:rsidRPr="00690414" w:rsidRDefault="00690414" w:rsidP="00E93E59">
      <w:pPr>
        <w:numPr>
          <w:ilvl w:val="0"/>
          <w:numId w:val="3"/>
        </w:numPr>
        <w:tabs>
          <w:tab w:val="num" w:pos="709"/>
        </w:tabs>
        <w:spacing w:after="0" w:line="240" w:lineRule="auto"/>
        <w:ind w:left="0" w:firstLine="705"/>
        <w:contextualSpacing/>
        <w:jc w:val="both"/>
        <w:rPr>
          <w:rFonts w:ascii="Times New Roman" w:eastAsia="Times New Roman" w:hAnsi="Times New Roman" w:cs="Times New Roman"/>
          <w:sz w:val="28"/>
          <w:szCs w:val="28"/>
          <w:lang w:eastAsia="ru-RU"/>
        </w:rPr>
      </w:pPr>
      <w:r w:rsidRPr="00690414">
        <w:rPr>
          <w:rFonts w:ascii="Times New Roman" w:hAnsi="Times New Roman" w:cs="Times New Roman"/>
          <w:sz w:val="28"/>
          <w:szCs w:val="28"/>
        </w:rPr>
        <w:t xml:space="preserve">Граждане принимают участие в публичных слушаниях по проекту решения </w:t>
      </w:r>
      <w:r w:rsidRPr="00690414">
        <w:rPr>
          <w:rFonts w:ascii="Times New Roman" w:eastAsia="Times New Roman" w:hAnsi="Times New Roman" w:cs="Times New Roman"/>
          <w:sz w:val="28"/>
          <w:szCs w:val="28"/>
          <w:lang w:eastAsia="ru-RU"/>
        </w:rPr>
        <w:t xml:space="preserve">Думы Переславль-Залесского муниципального округа «О принятии Устава Переславль-Залесского муниципального округа Ярославской области» </w:t>
      </w:r>
      <w:r w:rsidRPr="00690414">
        <w:rPr>
          <w:rFonts w:ascii="Times New Roman" w:hAnsi="Times New Roman" w:cs="Times New Roman"/>
          <w:sz w:val="28"/>
          <w:szCs w:val="28"/>
        </w:rPr>
        <w:t xml:space="preserve">в соответствии с </w:t>
      </w:r>
      <w:r w:rsidRPr="00690414">
        <w:rPr>
          <w:rFonts w:ascii="Times New Roman" w:eastAsia="Times New Roman" w:hAnsi="Times New Roman" w:cs="Times New Roman"/>
          <w:sz w:val="28"/>
          <w:szCs w:val="28"/>
          <w:lang w:eastAsia="ru-RU"/>
        </w:rPr>
        <w:t>Порядком организации и проведения публичных слушаний в Переславль-Залесском муниципальном округе Ярославской области, утвержденным решением Думы Переславль-Залесского муниципального округа от 24.07.2025 № 62.</w:t>
      </w:r>
    </w:p>
    <w:p w14:paraId="10240ECE" w14:textId="77777777" w:rsidR="00690414" w:rsidRPr="00690414" w:rsidRDefault="00690414" w:rsidP="00E93E59">
      <w:pPr>
        <w:numPr>
          <w:ilvl w:val="0"/>
          <w:numId w:val="3"/>
        </w:numPr>
        <w:tabs>
          <w:tab w:val="num" w:pos="851"/>
        </w:tabs>
        <w:autoSpaceDE w:val="0"/>
        <w:autoSpaceDN w:val="0"/>
        <w:adjustRightInd w:val="0"/>
        <w:spacing w:after="0" w:line="240" w:lineRule="auto"/>
        <w:ind w:left="0" w:firstLine="705"/>
        <w:contextualSpacing/>
        <w:jc w:val="both"/>
        <w:rPr>
          <w:rFonts w:ascii="Times New Roman" w:hAnsi="Times New Roman" w:cs="Times New Roman"/>
          <w:sz w:val="28"/>
          <w:szCs w:val="28"/>
        </w:rPr>
      </w:pPr>
      <w:r w:rsidRPr="00690414">
        <w:rPr>
          <w:rFonts w:ascii="Times New Roman" w:hAnsi="Times New Roman" w:cs="Times New Roman"/>
          <w:sz w:val="28"/>
          <w:szCs w:val="28"/>
        </w:rPr>
        <w:t xml:space="preserve">Решение на публичных слушаниях принимается большинством голосов от числа зарегистрированных участников публичных слушаний.            </w:t>
      </w:r>
    </w:p>
    <w:p w14:paraId="5258AA09" w14:textId="77777777" w:rsidR="00690414" w:rsidRPr="00690414" w:rsidRDefault="00690414" w:rsidP="00E93E59">
      <w:pPr>
        <w:autoSpaceDE w:val="0"/>
        <w:autoSpaceDN w:val="0"/>
        <w:adjustRightInd w:val="0"/>
        <w:spacing w:after="0" w:line="240" w:lineRule="auto"/>
        <w:ind w:firstLine="709"/>
        <w:contextualSpacing/>
        <w:jc w:val="both"/>
      </w:pPr>
      <w:r w:rsidRPr="00690414">
        <w:rPr>
          <w:rFonts w:ascii="Times New Roman" w:hAnsi="Times New Roman" w:cs="Times New Roman"/>
          <w:sz w:val="28"/>
          <w:szCs w:val="28"/>
        </w:rPr>
        <w:t>Заключение о результатах публичных слушаний, включающее мотивированное обоснование принятых решений, подлежит опубликованию на официальном сайте муниципального образования "Переславль-Залесский муниципальный округ Ярославской области" в информационно-телекоммуникационной сети "Интернет" в разделе "Власть" в подразделе "Публичные слушания" не позднее 5 рабочих дней со дня проведения публичных слушаний.</w:t>
      </w:r>
    </w:p>
    <w:p w14:paraId="2E7FF3C3" w14:textId="77777777" w:rsidR="00690414" w:rsidRPr="00690414" w:rsidRDefault="00690414" w:rsidP="00E93E59">
      <w:pPr>
        <w:spacing w:after="0" w:line="240" w:lineRule="auto"/>
      </w:pPr>
    </w:p>
    <w:p w14:paraId="6D801F4A" w14:textId="6DF3055F" w:rsidR="00690414" w:rsidRDefault="00690414" w:rsidP="00E93E59">
      <w:pPr>
        <w:spacing w:after="0" w:line="240" w:lineRule="auto"/>
        <w:rPr>
          <w:rFonts w:ascii="Times New Roman" w:eastAsia="Calibri" w:hAnsi="Times New Roman" w:cs="Times New Roman"/>
          <w:color w:val="000000"/>
          <w:sz w:val="28"/>
          <w:szCs w:val="28"/>
          <w:lang w:eastAsia="ar-SA"/>
        </w:rPr>
      </w:pPr>
      <w:r>
        <w:rPr>
          <w:rFonts w:ascii="Times New Roman" w:eastAsia="Calibri" w:hAnsi="Times New Roman" w:cs="Times New Roman"/>
          <w:color w:val="000000"/>
          <w:sz w:val="28"/>
          <w:szCs w:val="28"/>
          <w:lang w:eastAsia="ar-SA"/>
        </w:rPr>
        <w:br w:type="page"/>
      </w:r>
    </w:p>
    <w:p w14:paraId="3FC7DA72" w14:textId="77777777" w:rsidR="00690414" w:rsidRPr="00690414" w:rsidRDefault="00690414" w:rsidP="00E93E59">
      <w:pPr>
        <w:tabs>
          <w:tab w:val="num" w:pos="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ПОЯСНИТЕЛЬНАЯ ЗАПИСКА</w:t>
      </w:r>
    </w:p>
    <w:p w14:paraId="052D03DE" w14:textId="77777777" w:rsidR="002A5CAB" w:rsidRDefault="00690414" w:rsidP="00E93E59">
      <w:pPr>
        <w:spacing w:after="0" w:line="240" w:lineRule="auto"/>
        <w:jc w:val="center"/>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 xml:space="preserve">к проекту решения Думы Переславль-Залесского муниципального округа </w:t>
      </w:r>
    </w:p>
    <w:p w14:paraId="71142D8A" w14:textId="3BC1642E" w:rsidR="00690414" w:rsidRPr="00690414" w:rsidRDefault="00690414" w:rsidP="00E93E59">
      <w:pPr>
        <w:spacing w:after="0" w:line="240" w:lineRule="auto"/>
        <w:jc w:val="center"/>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«О назначении публичных слушаний по проекту решения Думы Переславль-Залесского муниципального округа «О принятии Устава Переславль-Залесского муниципального округа Ярославской области»</w:t>
      </w:r>
    </w:p>
    <w:p w14:paraId="2E23F714" w14:textId="77777777" w:rsidR="00690414" w:rsidRPr="00690414" w:rsidRDefault="00690414" w:rsidP="00E93E59">
      <w:pPr>
        <w:spacing w:after="0" w:line="240" w:lineRule="auto"/>
        <w:ind w:firstLine="709"/>
        <w:jc w:val="center"/>
        <w:rPr>
          <w:rFonts w:ascii="Times New Roman" w:eastAsia="Times New Roman" w:hAnsi="Times New Roman" w:cs="Times New Roman"/>
          <w:sz w:val="28"/>
          <w:szCs w:val="28"/>
          <w:lang w:eastAsia="ru-RU"/>
        </w:rPr>
      </w:pPr>
    </w:p>
    <w:p w14:paraId="5708CADD" w14:textId="75CB47C7" w:rsidR="00690414" w:rsidRPr="00690414" w:rsidRDefault="00690414" w:rsidP="00E93E59">
      <w:pPr>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 xml:space="preserve">Проект решения Думы Переславль-Залесского муниципального округа «О назначении публичных слушаний по проекту решения Думы Переславль-Залесского муниципального округа «О принятии Устава Переславль-Залесского муниципального округа Ярославской области» (далее – проект решения) разработан в соответствии со статьей 47 Федерального закона от 20.03.2025 № 33-ФЗ «Об общих принципах организации местного самоуправления в единой системе публичной власти», которая предусматривает, что проект Устава подлежит обсуждению на публичных слушаниях. </w:t>
      </w:r>
    </w:p>
    <w:p w14:paraId="075B6811" w14:textId="77777777" w:rsidR="00690414" w:rsidRPr="00690414" w:rsidRDefault="00690414" w:rsidP="00E93E59">
      <w:pPr>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 xml:space="preserve">В целях принятия Устава Переславль-Залесского муниципального округа Ярославской области предлагается провести публичные слушания в соответствии с Порядком организации и проведения публичных слушаний в Переславль-Залесском муниципальном округе Ярославской области, утвержденным решением Думы Переславль-Залесского муниципального округа от 24.07.2025 № 62. </w:t>
      </w:r>
    </w:p>
    <w:p w14:paraId="58B3F73E" w14:textId="08A6A94C" w:rsidR="00690414" w:rsidRPr="00690414" w:rsidRDefault="00690414" w:rsidP="00E93E59">
      <w:pPr>
        <w:spacing w:after="0" w:line="240" w:lineRule="auto"/>
        <w:ind w:firstLine="709"/>
        <w:jc w:val="both"/>
        <w:rPr>
          <w:rFonts w:ascii="Times New Roman" w:eastAsia="Times New Roman" w:hAnsi="Times New Roman" w:cs="Times New Roman"/>
          <w:sz w:val="28"/>
          <w:szCs w:val="28"/>
          <w:lang w:eastAsia="ru-RU"/>
        </w:rPr>
      </w:pPr>
      <w:r w:rsidRPr="00690414">
        <w:rPr>
          <w:rFonts w:ascii="Times New Roman" w:eastAsia="Times New Roman" w:hAnsi="Times New Roman" w:cs="Times New Roman"/>
          <w:sz w:val="28"/>
          <w:szCs w:val="28"/>
          <w:lang w:eastAsia="ru-RU"/>
        </w:rPr>
        <w:t>Обсуждаемым проектом утверждается порядок учета замечаний и предложений по проекту решения Думы Переславль-Залесского муниципального округа «О принятии Устава Переславль-Залесского муниципального округа Ярославской области» и участия граждан в его обсуждении.</w:t>
      </w:r>
    </w:p>
    <w:p w14:paraId="0B20DFAA" w14:textId="7CB98FB7" w:rsidR="00690414" w:rsidRPr="00690414" w:rsidRDefault="00690414" w:rsidP="00E93E59">
      <w:pPr>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90414">
        <w:rPr>
          <w:rFonts w:ascii="Times New Roman" w:eastAsia="Times New Roman" w:hAnsi="Times New Roman" w:cs="Times New Roman"/>
          <w:sz w:val="28"/>
          <w:szCs w:val="28"/>
          <w:lang w:eastAsia="ru-RU"/>
        </w:rPr>
        <w:t>Принятие проекта решения не повлечет уменьшения (увеличения) доходов (расходов) бюджета Переславль-Залесского муниципального округа.</w:t>
      </w:r>
    </w:p>
    <w:p w14:paraId="1F21EF72" w14:textId="77777777" w:rsidR="00690414" w:rsidRPr="00690414" w:rsidRDefault="00690414" w:rsidP="00E93E59">
      <w:pPr>
        <w:suppressAutoHyphens/>
        <w:spacing w:after="0" w:line="240" w:lineRule="auto"/>
        <w:ind w:firstLine="709"/>
        <w:jc w:val="both"/>
        <w:rPr>
          <w:rFonts w:ascii="Times New Roman" w:eastAsia="Calibri" w:hAnsi="Times New Roman" w:cs="Times New Roman"/>
          <w:color w:val="000000"/>
          <w:sz w:val="28"/>
          <w:szCs w:val="28"/>
          <w:lang w:eastAsia="ar-SA"/>
        </w:rPr>
      </w:pPr>
    </w:p>
    <w:p w14:paraId="54BD0197" w14:textId="77777777" w:rsidR="001427F2" w:rsidRDefault="001427F2" w:rsidP="00E93E59">
      <w:pPr>
        <w:widowControl w:val="0"/>
        <w:spacing w:after="0" w:line="240" w:lineRule="auto"/>
        <w:jc w:val="right"/>
        <w:rPr>
          <w:rFonts w:ascii="Times New Roman" w:hAnsi="Times New Roman" w:cs="Times New Roman"/>
          <w:noProof/>
          <w:sz w:val="28"/>
          <w:szCs w:val="28"/>
          <w:lang w:eastAsia="ru-RU"/>
        </w:rPr>
      </w:pPr>
    </w:p>
    <w:sectPr w:rsidR="001427F2" w:rsidSect="00E93E59">
      <w:pgSz w:w="11906" w:h="16838"/>
      <w:pgMar w:top="1134" w:right="70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AB784" w14:textId="77777777" w:rsidR="00231B7C" w:rsidRDefault="00231B7C" w:rsidP="002A5CAB">
      <w:pPr>
        <w:spacing w:after="0" w:line="240" w:lineRule="auto"/>
      </w:pPr>
      <w:r>
        <w:separator/>
      </w:r>
    </w:p>
  </w:endnote>
  <w:endnote w:type="continuationSeparator" w:id="0">
    <w:p w14:paraId="62647E1C" w14:textId="77777777" w:rsidR="00231B7C" w:rsidRDefault="00231B7C" w:rsidP="002A5C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3DA78" w14:textId="77777777" w:rsidR="00231B7C" w:rsidRDefault="00231B7C" w:rsidP="002A5CAB">
      <w:pPr>
        <w:spacing w:after="0" w:line="240" w:lineRule="auto"/>
      </w:pPr>
      <w:r>
        <w:separator/>
      </w:r>
    </w:p>
  </w:footnote>
  <w:footnote w:type="continuationSeparator" w:id="0">
    <w:p w14:paraId="495F9435" w14:textId="77777777" w:rsidR="00231B7C" w:rsidRDefault="00231B7C" w:rsidP="002A5C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FDBDC" w14:textId="2559AFF9" w:rsidR="00690414" w:rsidRDefault="00690414" w:rsidP="002A5CAB">
    <w:pPr>
      <w:pStyle w:val="af"/>
      <w:jc w:val="center"/>
    </w:pPr>
    <w:r>
      <w:fldChar w:fldCharType="begin"/>
    </w:r>
    <w:r>
      <w:instrText>PAGE   \* MERGEFORMAT</w:instrText>
    </w:r>
    <w:r>
      <w:fldChar w:fldCharType="separate"/>
    </w:r>
    <w:r>
      <w:rPr>
        <w:noProof/>
      </w:rPr>
      <w:t>93</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BBDCC" w14:textId="77777777" w:rsidR="00690414" w:rsidRDefault="00690414">
    <w:pPr>
      <w:pStyle w:val="af"/>
      <w:jc w:val="center"/>
    </w:pPr>
    <w:r>
      <w:fldChar w:fldCharType="begin"/>
    </w:r>
    <w:r>
      <w:instrText>PAGE   \* MERGEFORMAT</w:instrText>
    </w:r>
    <w:r>
      <w:fldChar w:fldCharType="separate"/>
    </w:r>
    <w:r>
      <w:rPr>
        <w:noProof/>
      </w:rPr>
      <w:t>1</w:t>
    </w:r>
    <w:r>
      <w:rPr>
        <w:noProof/>
      </w:rPr>
      <w:fldChar w:fldCharType="end"/>
    </w:r>
  </w:p>
  <w:p w14:paraId="2D8D1B65" w14:textId="77777777" w:rsidR="00690414" w:rsidRDefault="00690414" w:rsidP="00A30A7B">
    <w:pPr>
      <w:pStyle w:val="af"/>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B50531"/>
    <w:multiLevelType w:val="hybridMultilevel"/>
    <w:tmpl w:val="5EC4199E"/>
    <w:lvl w:ilvl="0" w:tplc="1716F0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3C55CBA"/>
    <w:multiLevelType w:val="hybridMultilevel"/>
    <w:tmpl w:val="E64EE044"/>
    <w:lvl w:ilvl="0" w:tplc="B2A612CC">
      <w:start w:val="1"/>
      <w:numFmt w:val="decimal"/>
      <w:lvlText w:val="%1)"/>
      <w:lvlJc w:val="left"/>
      <w:pPr>
        <w:ind w:left="786" w:hanging="360"/>
      </w:pPr>
      <w:rPr>
        <w:rFonts w:hint="default"/>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3E10903"/>
    <w:multiLevelType w:val="hybridMultilevel"/>
    <w:tmpl w:val="E43C5938"/>
    <w:lvl w:ilvl="0" w:tplc="B9C66A56">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14301B34"/>
    <w:multiLevelType w:val="multilevel"/>
    <w:tmpl w:val="E31C4B14"/>
    <w:lvl w:ilvl="0">
      <w:start w:val="1"/>
      <w:numFmt w:val="decimal"/>
      <w:lvlText w:val="%1."/>
      <w:lvlJc w:val="left"/>
      <w:pPr>
        <w:tabs>
          <w:tab w:val="num" w:pos="1890"/>
        </w:tabs>
        <w:ind w:left="1890" w:hanging="1170"/>
      </w:pPr>
      <w:rPr>
        <w:rFonts w:hint="default"/>
      </w:rPr>
    </w:lvl>
    <w:lvl w:ilvl="1">
      <w:start w:val="1"/>
      <w:numFmt w:val="bullet"/>
      <w:lvlText w:val=""/>
      <w:lvlJc w:val="left"/>
      <w:pPr>
        <w:tabs>
          <w:tab w:val="num" w:pos="1800"/>
        </w:tabs>
        <w:ind w:left="1800" w:hanging="360"/>
      </w:pPr>
      <w:rPr>
        <w:rFonts w:ascii="Symbol" w:hAnsi="Symbol"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15:restartNumberingAfterBreak="0">
    <w:nsid w:val="167069CA"/>
    <w:multiLevelType w:val="hybridMultilevel"/>
    <w:tmpl w:val="E398BBCE"/>
    <w:lvl w:ilvl="0" w:tplc="A864B13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18CA3B10"/>
    <w:multiLevelType w:val="hybridMultilevel"/>
    <w:tmpl w:val="E102AF68"/>
    <w:lvl w:ilvl="0" w:tplc="1F789C1E">
      <w:start w:val="1"/>
      <w:numFmt w:val="decimal"/>
      <w:lvlText w:val="%1)"/>
      <w:lvlJc w:val="left"/>
      <w:pPr>
        <w:ind w:left="1017" w:hanging="45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1C2561F2"/>
    <w:multiLevelType w:val="hybridMultilevel"/>
    <w:tmpl w:val="9C96CAC0"/>
    <w:lvl w:ilvl="0" w:tplc="0419000F">
      <w:start w:val="1"/>
      <w:numFmt w:val="decimal"/>
      <w:lvlText w:val="%1."/>
      <w:lvlJc w:val="left"/>
      <w:pPr>
        <w:ind w:left="1180" w:hanging="360"/>
      </w:pPr>
    </w:lvl>
    <w:lvl w:ilvl="1" w:tplc="04190019" w:tentative="1">
      <w:start w:val="1"/>
      <w:numFmt w:val="lowerLetter"/>
      <w:lvlText w:val="%2."/>
      <w:lvlJc w:val="left"/>
      <w:pPr>
        <w:ind w:left="1900" w:hanging="360"/>
      </w:pPr>
    </w:lvl>
    <w:lvl w:ilvl="2" w:tplc="0419001B" w:tentative="1">
      <w:start w:val="1"/>
      <w:numFmt w:val="lowerRoman"/>
      <w:lvlText w:val="%3."/>
      <w:lvlJc w:val="right"/>
      <w:pPr>
        <w:ind w:left="2620" w:hanging="180"/>
      </w:pPr>
    </w:lvl>
    <w:lvl w:ilvl="3" w:tplc="0419000F" w:tentative="1">
      <w:start w:val="1"/>
      <w:numFmt w:val="decimal"/>
      <w:lvlText w:val="%4."/>
      <w:lvlJc w:val="left"/>
      <w:pPr>
        <w:ind w:left="3340" w:hanging="360"/>
      </w:pPr>
    </w:lvl>
    <w:lvl w:ilvl="4" w:tplc="04190019" w:tentative="1">
      <w:start w:val="1"/>
      <w:numFmt w:val="lowerLetter"/>
      <w:lvlText w:val="%5."/>
      <w:lvlJc w:val="left"/>
      <w:pPr>
        <w:ind w:left="4060" w:hanging="360"/>
      </w:pPr>
    </w:lvl>
    <w:lvl w:ilvl="5" w:tplc="0419001B" w:tentative="1">
      <w:start w:val="1"/>
      <w:numFmt w:val="lowerRoman"/>
      <w:lvlText w:val="%6."/>
      <w:lvlJc w:val="right"/>
      <w:pPr>
        <w:ind w:left="4780" w:hanging="180"/>
      </w:pPr>
    </w:lvl>
    <w:lvl w:ilvl="6" w:tplc="0419000F" w:tentative="1">
      <w:start w:val="1"/>
      <w:numFmt w:val="decimal"/>
      <w:lvlText w:val="%7."/>
      <w:lvlJc w:val="left"/>
      <w:pPr>
        <w:ind w:left="5500" w:hanging="360"/>
      </w:pPr>
    </w:lvl>
    <w:lvl w:ilvl="7" w:tplc="04190019" w:tentative="1">
      <w:start w:val="1"/>
      <w:numFmt w:val="lowerLetter"/>
      <w:lvlText w:val="%8."/>
      <w:lvlJc w:val="left"/>
      <w:pPr>
        <w:ind w:left="6220" w:hanging="360"/>
      </w:pPr>
    </w:lvl>
    <w:lvl w:ilvl="8" w:tplc="0419001B" w:tentative="1">
      <w:start w:val="1"/>
      <w:numFmt w:val="lowerRoman"/>
      <w:lvlText w:val="%9."/>
      <w:lvlJc w:val="right"/>
      <w:pPr>
        <w:ind w:left="6940" w:hanging="180"/>
      </w:pPr>
    </w:lvl>
  </w:abstractNum>
  <w:abstractNum w:abstractNumId="8" w15:restartNumberingAfterBreak="0">
    <w:nsid w:val="1C4F296E"/>
    <w:multiLevelType w:val="hybridMultilevel"/>
    <w:tmpl w:val="7696FBF2"/>
    <w:lvl w:ilvl="0" w:tplc="CD3AC524">
      <w:start w:val="1"/>
      <w:numFmt w:val="decimal"/>
      <w:lvlText w:val="%1."/>
      <w:lvlJc w:val="left"/>
      <w:pPr>
        <w:tabs>
          <w:tab w:val="num" w:pos="1451"/>
        </w:tabs>
        <w:ind w:left="1451" w:hanging="911"/>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9" w15:restartNumberingAfterBreak="0">
    <w:nsid w:val="246328FE"/>
    <w:multiLevelType w:val="hybridMultilevel"/>
    <w:tmpl w:val="DB2E23CA"/>
    <w:lvl w:ilvl="0" w:tplc="91B085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68733F9"/>
    <w:multiLevelType w:val="hybridMultilevel"/>
    <w:tmpl w:val="994A25B2"/>
    <w:lvl w:ilvl="0" w:tplc="63A647C8">
      <w:start w:val="1"/>
      <w:numFmt w:val="decimal"/>
      <w:lvlText w:val="%1)"/>
      <w:lvlJc w:val="left"/>
      <w:pPr>
        <w:tabs>
          <w:tab w:val="num" w:pos="1353"/>
        </w:tabs>
        <w:ind w:left="1353"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rPr>
        <w:rFonts w:hint="default"/>
      </w:r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1" w15:restartNumberingAfterBreak="0">
    <w:nsid w:val="31A7059B"/>
    <w:multiLevelType w:val="hybridMultilevel"/>
    <w:tmpl w:val="CB46D886"/>
    <w:lvl w:ilvl="0" w:tplc="67B6404E">
      <w:start w:val="1"/>
      <w:numFmt w:val="decimal"/>
      <w:lvlText w:val="%1."/>
      <w:lvlJc w:val="left"/>
      <w:pPr>
        <w:ind w:left="904" w:hanging="45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2" w15:restartNumberingAfterBreak="0">
    <w:nsid w:val="34821A7F"/>
    <w:multiLevelType w:val="hybridMultilevel"/>
    <w:tmpl w:val="2690C57C"/>
    <w:lvl w:ilvl="0" w:tplc="A2B469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361B704D"/>
    <w:multiLevelType w:val="hybridMultilevel"/>
    <w:tmpl w:val="994A25B2"/>
    <w:lvl w:ilvl="0" w:tplc="63A647C8">
      <w:start w:val="1"/>
      <w:numFmt w:val="decimal"/>
      <w:lvlText w:val="%1)"/>
      <w:lvlJc w:val="left"/>
      <w:pPr>
        <w:tabs>
          <w:tab w:val="num" w:pos="1353"/>
        </w:tabs>
        <w:ind w:left="1353"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rPr>
        <w:rFonts w:hint="default"/>
      </w:r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4" w15:restartNumberingAfterBreak="0">
    <w:nsid w:val="39D0224A"/>
    <w:multiLevelType w:val="multilevel"/>
    <w:tmpl w:val="2552151E"/>
    <w:lvl w:ilvl="0">
      <w:start w:val="1"/>
      <w:numFmt w:val="decimal"/>
      <w:lvlText w:val="%1."/>
      <w:lvlJc w:val="left"/>
      <w:pPr>
        <w:tabs>
          <w:tab w:val="num" w:pos="1740"/>
        </w:tabs>
        <w:ind w:left="1740" w:hanging="10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5" w15:restartNumberingAfterBreak="0">
    <w:nsid w:val="3A12716E"/>
    <w:multiLevelType w:val="hybridMultilevel"/>
    <w:tmpl w:val="994A25B2"/>
    <w:lvl w:ilvl="0" w:tplc="63A647C8">
      <w:start w:val="1"/>
      <w:numFmt w:val="decimal"/>
      <w:lvlText w:val="%1)"/>
      <w:lvlJc w:val="left"/>
      <w:pPr>
        <w:tabs>
          <w:tab w:val="num" w:pos="1353"/>
        </w:tabs>
        <w:ind w:left="1353"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rPr>
        <w:rFonts w:hint="default"/>
      </w:r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6" w15:restartNumberingAfterBreak="0">
    <w:nsid w:val="3BCB096D"/>
    <w:multiLevelType w:val="hybridMultilevel"/>
    <w:tmpl w:val="E8ACB880"/>
    <w:lvl w:ilvl="0" w:tplc="9BCEC06E">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7" w15:restartNumberingAfterBreak="0">
    <w:nsid w:val="3CC33347"/>
    <w:multiLevelType w:val="hybridMultilevel"/>
    <w:tmpl w:val="8A0EBAD6"/>
    <w:lvl w:ilvl="0" w:tplc="EDDCD81E">
      <w:start w:val="16"/>
      <w:numFmt w:val="decimal"/>
      <w:lvlText w:val="%1)"/>
      <w:lvlJc w:val="left"/>
      <w:pPr>
        <w:ind w:left="1260" w:hanging="360"/>
      </w:pPr>
      <w:rPr>
        <w:rFonts w:cs="Times New Roman" w:hint="default"/>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18" w15:restartNumberingAfterBreak="0">
    <w:nsid w:val="449C44CA"/>
    <w:multiLevelType w:val="hybridMultilevel"/>
    <w:tmpl w:val="2CC86394"/>
    <w:lvl w:ilvl="0" w:tplc="C856184A">
      <w:start w:val="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9" w15:restartNumberingAfterBreak="0">
    <w:nsid w:val="44D55A64"/>
    <w:multiLevelType w:val="hybridMultilevel"/>
    <w:tmpl w:val="650E3F98"/>
    <w:lvl w:ilvl="0" w:tplc="94C00628">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20" w15:restartNumberingAfterBreak="0">
    <w:nsid w:val="4CB33256"/>
    <w:multiLevelType w:val="multilevel"/>
    <w:tmpl w:val="FF10C222"/>
    <w:lvl w:ilvl="0">
      <w:start w:val="1"/>
      <w:numFmt w:val="decimal"/>
      <w:lvlText w:val="%1."/>
      <w:lvlJc w:val="left"/>
      <w:pPr>
        <w:tabs>
          <w:tab w:val="num" w:pos="1755"/>
        </w:tabs>
        <w:ind w:left="1755" w:hanging="1035"/>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1" w15:restartNumberingAfterBreak="0">
    <w:nsid w:val="5A1F0DCE"/>
    <w:multiLevelType w:val="hybridMultilevel"/>
    <w:tmpl w:val="994A25B2"/>
    <w:lvl w:ilvl="0" w:tplc="63A647C8">
      <w:start w:val="1"/>
      <w:numFmt w:val="decimal"/>
      <w:lvlText w:val="%1)"/>
      <w:lvlJc w:val="left"/>
      <w:pPr>
        <w:tabs>
          <w:tab w:val="num" w:pos="1353"/>
        </w:tabs>
        <w:ind w:left="1353"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rPr>
        <w:rFonts w:hint="default"/>
      </w:r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2" w15:restartNumberingAfterBreak="0">
    <w:nsid w:val="5ACD214F"/>
    <w:multiLevelType w:val="multilevel"/>
    <w:tmpl w:val="5ACD214F"/>
    <w:name w:val="Нумерованный список 1"/>
    <w:lvl w:ilvl="0">
      <w:start w:val="1"/>
      <w:numFmt w:val="decimal"/>
      <w:suff w:val="nothing"/>
      <w:lvlText w:val=""/>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5FF750C1"/>
    <w:multiLevelType w:val="multilevel"/>
    <w:tmpl w:val="8A74E61A"/>
    <w:lvl w:ilvl="0">
      <w:start w:val="4"/>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4" w15:restartNumberingAfterBreak="0">
    <w:nsid w:val="616B06B9"/>
    <w:multiLevelType w:val="singleLevel"/>
    <w:tmpl w:val="1242C848"/>
    <w:lvl w:ilvl="0">
      <w:start w:val="1"/>
      <w:numFmt w:val="decimal"/>
      <w:lvlText w:val="%1."/>
      <w:lvlJc w:val="left"/>
      <w:pPr>
        <w:tabs>
          <w:tab w:val="num" w:pos="900"/>
        </w:tabs>
        <w:ind w:left="900" w:hanging="360"/>
      </w:pPr>
      <w:rPr>
        <w:rFonts w:hint="default"/>
      </w:rPr>
    </w:lvl>
  </w:abstractNum>
  <w:abstractNum w:abstractNumId="25" w15:restartNumberingAfterBreak="0">
    <w:nsid w:val="645267F2"/>
    <w:multiLevelType w:val="hybridMultilevel"/>
    <w:tmpl w:val="B6600B02"/>
    <w:lvl w:ilvl="0" w:tplc="19120BD8">
      <w:start w:val="1"/>
      <w:numFmt w:val="decimal"/>
      <w:lvlText w:val="%1."/>
      <w:lvlJc w:val="left"/>
      <w:pPr>
        <w:ind w:left="1230" w:hanging="69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6" w15:restartNumberingAfterBreak="0">
    <w:nsid w:val="65D604B8"/>
    <w:multiLevelType w:val="hybridMultilevel"/>
    <w:tmpl w:val="4CB64D10"/>
    <w:lvl w:ilvl="0" w:tplc="301CFA06">
      <w:start w:val="1"/>
      <w:numFmt w:val="decimal"/>
      <w:lvlText w:val="%1."/>
      <w:lvlJc w:val="left"/>
      <w:pPr>
        <w:tabs>
          <w:tab w:val="num" w:pos="527"/>
        </w:tabs>
        <w:ind w:left="527" w:hanging="360"/>
      </w:pPr>
      <w:rPr>
        <w:rFonts w:hint="default"/>
      </w:rPr>
    </w:lvl>
    <w:lvl w:ilvl="1" w:tplc="04190019" w:tentative="1">
      <w:start w:val="1"/>
      <w:numFmt w:val="lowerLetter"/>
      <w:lvlText w:val="%2."/>
      <w:lvlJc w:val="left"/>
      <w:pPr>
        <w:tabs>
          <w:tab w:val="num" w:pos="1247"/>
        </w:tabs>
        <w:ind w:left="1247" w:hanging="360"/>
      </w:pPr>
    </w:lvl>
    <w:lvl w:ilvl="2" w:tplc="0419001B" w:tentative="1">
      <w:start w:val="1"/>
      <w:numFmt w:val="lowerRoman"/>
      <w:lvlText w:val="%3."/>
      <w:lvlJc w:val="right"/>
      <w:pPr>
        <w:tabs>
          <w:tab w:val="num" w:pos="1967"/>
        </w:tabs>
        <w:ind w:left="1967" w:hanging="180"/>
      </w:pPr>
    </w:lvl>
    <w:lvl w:ilvl="3" w:tplc="0419000F" w:tentative="1">
      <w:start w:val="1"/>
      <w:numFmt w:val="decimal"/>
      <w:lvlText w:val="%4."/>
      <w:lvlJc w:val="left"/>
      <w:pPr>
        <w:tabs>
          <w:tab w:val="num" w:pos="2687"/>
        </w:tabs>
        <w:ind w:left="2687" w:hanging="360"/>
      </w:pPr>
    </w:lvl>
    <w:lvl w:ilvl="4" w:tplc="04190019" w:tentative="1">
      <w:start w:val="1"/>
      <w:numFmt w:val="lowerLetter"/>
      <w:lvlText w:val="%5."/>
      <w:lvlJc w:val="left"/>
      <w:pPr>
        <w:tabs>
          <w:tab w:val="num" w:pos="3407"/>
        </w:tabs>
        <w:ind w:left="3407" w:hanging="360"/>
      </w:pPr>
    </w:lvl>
    <w:lvl w:ilvl="5" w:tplc="0419001B" w:tentative="1">
      <w:start w:val="1"/>
      <w:numFmt w:val="lowerRoman"/>
      <w:lvlText w:val="%6."/>
      <w:lvlJc w:val="right"/>
      <w:pPr>
        <w:tabs>
          <w:tab w:val="num" w:pos="4127"/>
        </w:tabs>
        <w:ind w:left="4127" w:hanging="180"/>
      </w:pPr>
    </w:lvl>
    <w:lvl w:ilvl="6" w:tplc="0419000F" w:tentative="1">
      <w:start w:val="1"/>
      <w:numFmt w:val="decimal"/>
      <w:lvlText w:val="%7."/>
      <w:lvlJc w:val="left"/>
      <w:pPr>
        <w:tabs>
          <w:tab w:val="num" w:pos="4847"/>
        </w:tabs>
        <w:ind w:left="4847" w:hanging="360"/>
      </w:pPr>
    </w:lvl>
    <w:lvl w:ilvl="7" w:tplc="04190019" w:tentative="1">
      <w:start w:val="1"/>
      <w:numFmt w:val="lowerLetter"/>
      <w:lvlText w:val="%8."/>
      <w:lvlJc w:val="left"/>
      <w:pPr>
        <w:tabs>
          <w:tab w:val="num" w:pos="5567"/>
        </w:tabs>
        <w:ind w:left="5567" w:hanging="360"/>
      </w:pPr>
    </w:lvl>
    <w:lvl w:ilvl="8" w:tplc="0419001B" w:tentative="1">
      <w:start w:val="1"/>
      <w:numFmt w:val="lowerRoman"/>
      <w:lvlText w:val="%9."/>
      <w:lvlJc w:val="right"/>
      <w:pPr>
        <w:tabs>
          <w:tab w:val="num" w:pos="6287"/>
        </w:tabs>
        <w:ind w:left="6287" w:hanging="180"/>
      </w:pPr>
    </w:lvl>
  </w:abstractNum>
  <w:abstractNum w:abstractNumId="27" w15:restartNumberingAfterBreak="0">
    <w:nsid w:val="687F1B88"/>
    <w:multiLevelType w:val="hybridMultilevel"/>
    <w:tmpl w:val="7F1821BE"/>
    <w:lvl w:ilvl="0" w:tplc="1D7EBE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6E120911"/>
    <w:multiLevelType w:val="hybridMultilevel"/>
    <w:tmpl w:val="0234E148"/>
    <w:lvl w:ilvl="0" w:tplc="1E68F27C">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29" w15:restartNumberingAfterBreak="0">
    <w:nsid w:val="70025510"/>
    <w:multiLevelType w:val="hybridMultilevel"/>
    <w:tmpl w:val="74C645D2"/>
    <w:lvl w:ilvl="0" w:tplc="251E46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719A6FAB"/>
    <w:multiLevelType w:val="hybridMultilevel"/>
    <w:tmpl w:val="49268D30"/>
    <w:lvl w:ilvl="0" w:tplc="CECC16D4">
      <w:start w:val="1"/>
      <w:numFmt w:val="decimal"/>
      <w:lvlText w:val="%1."/>
      <w:lvlJc w:val="left"/>
      <w:pPr>
        <w:ind w:left="1125" w:hanging="4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72F50286"/>
    <w:multiLevelType w:val="hybridMultilevel"/>
    <w:tmpl w:val="994A25B2"/>
    <w:lvl w:ilvl="0" w:tplc="63A647C8">
      <w:start w:val="1"/>
      <w:numFmt w:val="decimal"/>
      <w:lvlText w:val="%1)"/>
      <w:lvlJc w:val="left"/>
      <w:pPr>
        <w:tabs>
          <w:tab w:val="num" w:pos="1353"/>
        </w:tabs>
        <w:ind w:left="1353"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rPr>
        <w:rFonts w:hint="default"/>
      </w:r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2" w15:restartNumberingAfterBreak="0">
    <w:nsid w:val="73C81E7C"/>
    <w:multiLevelType w:val="hybridMultilevel"/>
    <w:tmpl w:val="E70425DC"/>
    <w:lvl w:ilvl="0" w:tplc="9F0E542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3" w15:restartNumberingAfterBreak="0">
    <w:nsid w:val="75C66CF0"/>
    <w:multiLevelType w:val="hybridMultilevel"/>
    <w:tmpl w:val="11486CF6"/>
    <w:lvl w:ilvl="0" w:tplc="8E5A86BC">
      <w:start w:val="1"/>
      <w:numFmt w:val="decimal"/>
      <w:lvlText w:val="%1)"/>
      <w:lvlJc w:val="left"/>
      <w:pPr>
        <w:ind w:left="1180" w:hanging="360"/>
      </w:pPr>
      <w:rPr>
        <w:rFonts w:ascii="Times New Roman" w:eastAsia="Calibri" w:hAnsi="Times New Roman" w:cs="Times New Roman"/>
      </w:rPr>
    </w:lvl>
    <w:lvl w:ilvl="1" w:tplc="04190019" w:tentative="1">
      <w:start w:val="1"/>
      <w:numFmt w:val="lowerLetter"/>
      <w:lvlText w:val="%2."/>
      <w:lvlJc w:val="left"/>
      <w:pPr>
        <w:ind w:left="1900" w:hanging="360"/>
      </w:pPr>
    </w:lvl>
    <w:lvl w:ilvl="2" w:tplc="0419001B" w:tentative="1">
      <w:start w:val="1"/>
      <w:numFmt w:val="lowerRoman"/>
      <w:lvlText w:val="%3."/>
      <w:lvlJc w:val="right"/>
      <w:pPr>
        <w:ind w:left="2620" w:hanging="180"/>
      </w:pPr>
    </w:lvl>
    <w:lvl w:ilvl="3" w:tplc="0419000F" w:tentative="1">
      <w:start w:val="1"/>
      <w:numFmt w:val="decimal"/>
      <w:lvlText w:val="%4."/>
      <w:lvlJc w:val="left"/>
      <w:pPr>
        <w:ind w:left="3340" w:hanging="360"/>
      </w:pPr>
    </w:lvl>
    <w:lvl w:ilvl="4" w:tplc="04190019" w:tentative="1">
      <w:start w:val="1"/>
      <w:numFmt w:val="lowerLetter"/>
      <w:lvlText w:val="%5."/>
      <w:lvlJc w:val="left"/>
      <w:pPr>
        <w:ind w:left="4060" w:hanging="360"/>
      </w:pPr>
    </w:lvl>
    <w:lvl w:ilvl="5" w:tplc="0419001B" w:tentative="1">
      <w:start w:val="1"/>
      <w:numFmt w:val="lowerRoman"/>
      <w:lvlText w:val="%6."/>
      <w:lvlJc w:val="right"/>
      <w:pPr>
        <w:ind w:left="4780" w:hanging="180"/>
      </w:pPr>
    </w:lvl>
    <w:lvl w:ilvl="6" w:tplc="0419000F" w:tentative="1">
      <w:start w:val="1"/>
      <w:numFmt w:val="decimal"/>
      <w:lvlText w:val="%7."/>
      <w:lvlJc w:val="left"/>
      <w:pPr>
        <w:ind w:left="5500" w:hanging="360"/>
      </w:pPr>
    </w:lvl>
    <w:lvl w:ilvl="7" w:tplc="04190019" w:tentative="1">
      <w:start w:val="1"/>
      <w:numFmt w:val="lowerLetter"/>
      <w:lvlText w:val="%8."/>
      <w:lvlJc w:val="left"/>
      <w:pPr>
        <w:ind w:left="6220" w:hanging="360"/>
      </w:pPr>
    </w:lvl>
    <w:lvl w:ilvl="8" w:tplc="0419001B" w:tentative="1">
      <w:start w:val="1"/>
      <w:numFmt w:val="lowerRoman"/>
      <w:lvlText w:val="%9."/>
      <w:lvlJc w:val="right"/>
      <w:pPr>
        <w:ind w:left="6940" w:hanging="180"/>
      </w:pPr>
    </w:lvl>
  </w:abstractNum>
  <w:abstractNum w:abstractNumId="34" w15:restartNumberingAfterBreak="0">
    <w:nsid w:val="79893F97"/>
    <w:multiLevelType w:val="multilevel"/>
    <w:tmpl w:val="28D2697A"/>
    <w:lvl w:ilvl="0">
      <w:start w:val="1"/>
      <w:numFmt w:val="decimal"/>
      <w:lvlText w:val="%1."/>
      <w:lvlJc w:val="left"/>
      <w:pPr>
        <w:tabs>
          <w:tab w:val="num" w:pos="1905"/>
        </w:tabs>
        <w:ind w:left="1905" w:hanging="1185"/>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5" w15:restartNumberingAfterBreak="0">
    <w:nsid w:val="7A876C2F"/>
    <w:multiLevelType w:val="hybridMultilevel"/>
    <w:tmpl w:val="95B850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7B9E3B06"/>
    <w:multiLevelType w:val="hybridMultilevel"/>
    <w:tmpl w:val="994A25B2"/>
    <w:lvl w:ilvl="0" w:tplc="63A647C8">
      <w:start w:val="1"/>
      <w:numFmt w:val="decimal"/>
      <w:lvlText w:val="%1)"/>
      <w:lvlJc w:val="left"/>
      <w:pPr>
        <w:tabs>
          <w:tab w:val="num" w:pos="1353"/>
        </w:tabs>
        <w:ind w:left="1353"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rPr>
        <w:rFonts w:hint="default"/>
      </w:r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7" w15:restartNumberingAfterBreak="0">
    <w:nsid w:val="7D311319"/>
    <w:multiLevelType w:val="hybridMultilevel"/>
    <w:tmpl w:val="B5E25650"/>
    <w:lvl w:ilvl="0" w:tplc="BD8404C6">
      <w:start w:val="1"/>
      <w:numFmt w:val="decimal"/>
      <w:lvlText w:val="%1."/>
      <w:lvlJc w:val="left"/>
      <w:pPr>
        <w:tabs>
          <w:tab w:val="num" w:pos="1065"/>
        </w:tabs>
        <w:ind w:left="1065" w:hanging="360"/>
      </w:pPr>
      <w:rPr>
        <w:rFonts w:ascii="Times New Roman" w:hAnsi="Times New Roman" w:cs="Times New Roman" w:hint="default"/>
        <w:sz w:val="28"/>
        <w:szCs w:val="28"/>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8" w15:restartNumberingAfterBreak="0">
    <w:nsid w:val="7F26393B"/>
    <w:multiLevelType w:val="hybridMultilevel"/>
    <w:tmpl w:val="03CE3970"/>
    <w:lvl w:ilvl="0" w:tplc="21EA7F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7"/>
  </w:num>
  <w:num w:numId="4">
    <w:abstractNumId w:val="34"/>
  </w:num>
  <w:num w:numId="5">
    <w:abstractNumId w:val="24"/>
  </w:num>
  <w:num w:numId="6">
    <w:abstractNumId w:val="20"/>
  </w:num>
  <w:num w:numId="7">
    <w:abstractNumId w:val="8"/>
  </w:num>
  <w:num w:numId="8">
    <w:abstractNumId w:val="4"/>
  </w:num>
  <w:num w:numId="9">
    <w:abstractNumId w:val="14"/>
  </w:num>
  <w:num w:numId="10">
    <w:abstractNumId w:val="16"/>
  </w:num>
  <w:num w:numId="11">
    <w:abstractNumId w:val="35"/>
  </w:num>
  <w:num w:numId="12">
    <w:abstractNumId w:val="28"/>
  </w:num>
  <w:num w:numId="13">
    <w:abstractNumId w:val="26"/>
  </w:num>
  <w:num w:numId="14">
    <w:abstractNumId w:val="17"/>
  </w:num>
  <w:num w:numId="15">
    <w:abstractNumId w:val="15"/>
  </w:num>
  <w:num w:numId="16">
    <w:abstractNumId w:val="13"/>
  </w:num>
  <w:num w:numId="17">
    <w:abstractNumId w:val="2"/>
  </w:num>
  <w:num w:numId="18">
    <w:abstractNumId w:val="7"/>
  </w:num>
  <w:num w:numId="19">
    <w:abstractNumId w:val="33"/>
  </w:num>
  <w:num w:numId="20">
    <w:abstractNumId w:val="21"/>
  </w:num>
  <w:num w:numId="21">
    <w:abstractNumId w:val="31"/>
  </w:num>
  <w:num w:numId="22">
    <w:abstractNumId w:val="10"/>
  </w:num>
  <w:num w:numId="23">
    <w:abstractNumId w:val="36"/>
  </w:num>
  <w:num w:numId="24">
    <w:abstractNumId w:val="12"/>
  </w:num>
  <w:num w:numId="25">
    <w:abstractNumId w:val="5"/>
  </w:num>
  <w:num w:numId="26">
    <w:abstractNumId w:val="25"/>
  </w:num>
  <w:num w:numId="27">
    <w:abstractNumId w:val="11"/>
  </w:num>
  <w:num w:numId="28">
    <w:abstractNumId w:val="29"/>
  </w:num>
  <w:num w:numId="29">
    <w:abstractNumId w:val="0"/>
  </w:num>
  <w:num w:numId="30">
    <w:abstractNumId w:val="23"/>
  </w:num>
  <w:num w:numId="31">
    <w:abstractNumId w:val="27"/>
  </w:num>
  <w:num w:numId="32">
    <w:abstractNumId w:val="38"/>
  </w:num>
  <w:num w:numId="33">
    <w:abstractNumId w:val="9"/>
  </w:num>
  <w:num w:numId="34">
    <w:abstractNumId w:val="1"/>
  </w:num>
  <w:num w:numId="35">
    <w:abstractNumId w:val="18"/>
  </w:num>
  <w:num w:numId="36">
    <w:abstractNumId w:val="19"/>
  </w:num>
  <w:num w:numId="37">
    <w:abstractNumId w:val="30"/>
  </w:num>
  <w:num w:numId="38">
    <w:abstractNumId w:val="22"/>
  </w:num>
  <w:num w:numId="3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02E25"/>
    <w:rsid w:val="00056C36"/>
    <w:rsid w:val="00066D5D"/>
    <w:rsid w:val="000D26EF"/>
    <w:rsid w:val="001250B6"/>
    <w:rsid w:val="001427F2"/>
    <w:rsid w:val="0014446A"/>
    <w:rsid w:val="00145541"/>
    <w:rsid w:val="00155298"/>
    <w:rsid w:val="00197CAC"/>
    <w:rsid w:val="001B777D"/>
    <w:rsid w:val="00223DE6"/>
    <w:rsid w:val="00231B7C"/>
    <w:rsid w:val="002A5CAB"/>
    <w:rsid w:val="003D54A8"/>
    <w:rsid w:val="004F1054"/>
    <w:rsid w:val="005048D1"/>
    <w:rsid w:val="0051263D"/>
    <w:rsid w:val="00597443"/>
    <w:rsid w:val="00690414"/>
    <w:rsid w:val="00702A54"/>
    <w:rsid w:val="00721D3B"/>
    <w:rsid w:val="007A0B75"/>
    <w:rsid w:val="007A52CF"/>
    <w:rsid w:val="00882804"/>
    <w:rsid w:val="0089428B"/>
    <w:rsid w:val="009A5764"/>
    <w:rsid w:val="00A10D6E"/>
    <w:rsid w:val="00A26F1C"/>
    <w:rsid w:val="00A752CF"/>
    <w:rsid w:val="00AA16BA"/>
    <w:rsid w:val="00B02E25"/>
    <w:rsid w:val="00B512C9"/>
    <w:rsid w:val="00C54267"/>
    <w:rsid w:val="00D26D60"/>
    <w:rsid w:val="00DF0C41"/>
    <w:rsid w:val="00E93E59"/>
    <w:rsid w:val="00F34978"/>
    <w:rsid w:val="00FC11EF"/>
    <w:rsid w:val="00FE093D"/>
    <w:rsid w:val="00FE5A3A"/>
    <w:rsid w:val="00FF62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E7254BF"/>
  <w15:docId w15:val="{9560DFDF-C872-4A36-AD6C-BD7FA2197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2E25"/>
  </w:style>
  <w:style w:type="paragraph" w:styleId="1">
    <w:name w:val="heading 1"/>
    <w:basedOn w:val="a"/>
    <w:next w:val="a"/>
    <w:link w:val="10"/>
    <w:qFormat/>
    <w:rsid w:val="00690414"/>
    <w:pPr>
      <w:widowControl w:val="0"/>
      <w:autoSpaceDE w:val="0"/>
      <w:autoSpaceDN w:val="0"/>
      <w:adjustRightInd w:val="0"/>
      <w:spacing w:before="108" w:after="108" w:line="240" w:lineRule="auto"/>
      <w:jc w:val="center"/>
      <w:outlineLvl w:val="0"/>
    </w:pPr>
    <w:rPr>
      <w:rFonts w:ascii="Arial" w:eastAsia="Calibri" w:hAnsi="Arial" w:cs="Arial"/>
      <w:b/>
      <w:bCs/>
      <w:color w:val="000080"/>
      <w:sz w:val="24"/>
      <w:szCs w:val="24"/>
      <w:lang w:eastAsia="ru-RU"/>
    </w:rPr>
  </w:style>
  <w:style w:type="paragraph" w:styleId="2">
    <w:name w:val="heading 2"/>
    <w:basedOn w:val="a"/>
    <w:next w:val="a"/>
    <w:link w:val="20"/>
    <w:qFormat/>
    <w:rsid w:val="00690414"/>
    <w:pPr>
      <w:keepNext/>
      <w:tabs>
        <w:tab w:val="num" w:pos="0"/>
      </w:tabs>
      <w:autoSpaceDE w:val="0"/>
      <w:spacing w:after="0" w:line="240" w:lineRule="auto"/>
      <w:jc w:val="both"/>
      <w:outlineLvl w:val="1"/>
    </w:pPr>
    <w:rPr>
      <w:rFonts w:ascii="Times New Roman" w:eastAsia="Times New Roman" w:hAnsi="Times New Roman" w:cs="Times New Roman"/>
      <w:bCs/>
      <w:sz w:val="28"/>
      <w:szCs w:val="28"/>
      <w:lang w:eastAsia="ar-SA"/>
    </w:rPr>
  </w:style>
  <w:style w:type="paragraph" w:styleId="3">
    <w:name w:val="heading 3"/>
    <w:basedOn w:val="a"/>
    <w:next w:val="a"/>
    <w:link w:val="30"/>
    <w:qFormat/>
    <w:rsid w:val="00690414"/>
    <w:pPr>
      <w:keepNext/>
      <w:tabs>
        <w:tab w:val="num" w:pos="0"/>
      </w:tabs>
      <w:spacing w:after="0" w:line="240" w:lineRule="auto"/>
      <w:ind w:left="720" w:hanging="720"/>
      <w:jc w:val="right"/>
      <w:outlineLvl w:val="2"/>
    </w:pPr>
    <w:rPr>
      <w:rFonts w:ascii="Times New Roman" w:eastAsia="Times New Roman" w:hAnsi="Times New Roman" w:cs="Times New Roman"/>
      <w:b/>
      <w:bCs/>
      <w:sz w:val="20"/>
      <w:szCs w:val="24"/>
      <w:lang w:eastAsia="ar-SA"/>
    </w:rPr>
  </w:style>
  <w:style w:type="paragraph" w:styleId="4">
    <w:name w:val="heading 4"/>
    <w:basedOn w:val="a"/>
    <w:next w:val="a0"/>
    <w:link w:val="40"/>
    <w:qFormat/>
    <w:rsid w:val="00690414"/>
    <w:pPr>
      <w:tabs>
        <w:tab w:val="num" w:pos="0"/>
      </w:tabs>
      <w:spacing w:after="0" w:line="240" w:lineRule="auto"/>
      <w:ind w:left="864" w:hanging="864"/>
      <w:jc w:val="both"/>
      <w:outlineLvl w:val="3"/>
    </w:pPr>
    <w:rPr>
      <w:rFonts w:ascii="Arial" w:eastAsia="Times New Roman" w:hAnsi="Arial" w:cs="Times New Roman"/>
      <w:sz w:val="26"/>
      <w:szCs w:val="2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qFormat/>
    <w:rsid w:val="00B02E25"/>
    <w:pPr>
      <w:ind w:left="720"/>
      <w:contextualSpacing/>
    </w:pPr>
  </w:style>
  <w:style w:type="paragraph" w:styleId="a5">
    <w:name w:val="Balloon Text"/>
    <w:basedOn w:val="a"/>
    <w:link w:val="a6"/>
    <w:unhideWhenUsed/>
    <w:rsid w:val="00B02E25"/>
    <w:pPr>
      <w:spacing w:after="0" w:line="240" w:lineRule="auto"/>
    </w:pPr>
    <w:rPr>
      <w:rFonts w:ascii="Tahoma" w:hAnsi="Tahoma" w:cs="Tahoma"/>
      <w:sz w:val="16"/>
      <w:szCs w:val="16"/>
    </w:rPr>
  </w:style>
  <w:style w:type="character" w:customStyle="1" w:styleId="a6">
    <w:name w:val="Текст выноски Знак"/>
    <w:basedOn w:val="a1"/>
    <w:link w:val="a5"/>
    <w:rsid w:val="00B02E25"/>
    <w:rPr>
      <w:rFonts w:ascii="Tahoma" w:hAnsi="Tahoma" w:cs="Tahoma"/>
      <w:sz w:val="16"/>
      <w:szCs w:val="16"/>
    </w:rPr>
  </w:style>
  <w:style w:type="character" w:styleId="a7">
    <w:name w:val="Hyperlink"/>
    <w:uiPriority w:val="99"/>
    <w:rsid w:val="009A5764"/>
    <w:rPr>
      <w:color w:val="0000FF"/>
      <w:u w:val="single"/>
    </w:rPr>
  </w:style>
  <w:style w:type="paragraph" w:customStyle="1" w:styleId="ConsPlusTitle">
    <w:name w:val="ConsPlusTitle"/>
    <w:rsid w:val="009A5764"/>
    <w:pPr>
      <w:widowControl w:val="0"/>
      <w:autoSpaceDE w:val="0"/>
      <w:autoSpaceDN w:val="0"/>
      <w:adjustRightInd w:val="0"/>
      <w:spacing w:after="0" w:line="240" w:lineRule="auto"/>
    </w:pPr>
    <w:rPr>
      <w:rFonts w:ascii="Calibri" w:eastAsia="Times New Roman" w:hAnsi="Calibri" w:cs="Calibri"/>
      <w:b/>
      <w:bCs/>
      <w:lang w:eastAsia="ru-RU"/>
    </w:rPr>
  </w:style>
  <w:style w:type="character" w:customStyle="1" w:styleId="10">
    <w:name w:val="Заголовок 1 Знак"/>
    <w:basedOn w:val="a1"/>
    <w:link w:val="1"/>
    <w:rsid w:val="00690414"/>
    <w:rPr>
      <w:rFonts w:ascii="Arial" w:eastAsia="Calibri" w:hAnsi="Arial" w:cs="Arial"/>
      <w:b/>
      <w:bCs/>
      <w:color w:val="000080"/>
      <w:sz w:val="24"/>
      <w:szCs w:val="24"/>
      <w:lang w:eastAsia="ru-RU"/>
    </w:rPr>
  </w:style>
  <w:style w:type="character" w:customStyle="1" w:styleId="20">
    <w:name w:val="Заголовок 2 Знак"/>
    <w:basedOn w:val="a1"/>
    <w:link w:val="2"/>
    <w:rsid w:val="00690414"/>
    <w:rPr>
      <w:rFonts w:ascii="Times New Roman" w:eastAsia="Times New Roman" w:hAnsi="Times New Roman" w:cs="Times New Roman"/>
      <w:bCs/>
      <w:sz w:val="28"/>
      <w:szCs w:val="28"/>
      <w:lang w:eastAsia="ar-SA"/>
    </w:rPr>
  </w:style>
  <w:style w:type="character" w:customStyle="1" w:styleId="30">
    <w:name w:val="Заголовок 3 Знак"/>
    <w:basedOn w:val="a1"/>
    <w:link w:val="3"/>
    <w:rsid w:val="00690414"/>
    <w:rPr>
      <w:rFonts w:ascii="Times New Roman" w:eastAsia="Times New Roman" w:hAnsi="Times New Roman" w:cs="Times New Roman"/>
      <w:b/>
      <w:bCs/>
      <w:sz w:val="20"/>
      <w:szCs w:val="24"/>
      <w:lang w:eastAsia="ar-SA"/>
    </w:rPr>
  </w:style>
  <w:style w:type="character" w:customStyle="1" w:styleId="40">
    <w:name w:val="Заголовок 4 Знак"/>
    <w:basedOn w:val="a1"/>
    <w:link w:val="4"/>
    <w:rsid w:val="00690414"/>
    <w:rPr>
      <w:rFonts w:ascii="Arial" w:eastAsia="Times New Roman" w:hAnsi="Arial" w:cs="Times New Roman"/>
      <w:sz w:val="26"/>
      <w:szCs w:val="28"/>
      <w:lang w:eastAsia="ar-SA"/>
    </w:rPr>
  </w:style>
  <w:style w:type="numbering" w:customStyle="1" w:styleId="11">
    <w:name w:val="Нет списка1"/>
    <w:next w:val="a3"/>
    <w:uiPriority w:val="99"/>
    <w:semiHidden/>
    <w:unhideWhenUsed/>
    <w:rsid w:val="00690414"/>
  </w:style>
  <w:style w:type="paragraph" w:styleId="a0">
    <w:name w:val="Body Text"/>
    <w:basedOn w:val="a"/>
    <w:link w:val="a8"/>
    <w:rsid w:val="00690414"/>
    <w:pPr>
      <w:suppressAutoHyphens/>
      <w:spacing w:after="120" w:line="240" w:lineRule="auto"/>
    </w:pPr>
    <w:rPr>
      <w:rFonts w:ascii="Times New Roman" w:eastAsia="Calibri" w:hAnsi="Times New Roman" w:cs="Times New Roman"/>
      <w:sz w:val="20"/>
      <w:szCs w:val="20"/>
      <w:lang w:eastAsia="ar-SA"/>
    </w:rPr>
  </w:style>
  <w:style w:type="character" w:customStyle="1" w:styleId="a8">
    <w:name w:val="Основной текст Знак"/>
    <w:basedOn w:val="a1"/>
    <w:link w:val="a0"/>
    <w:rsid w:val="00690414"/>
    <w:rPr>
      <w:rFonts w:ascii="Times New Roman" w:eastAsia="Calibri" w:hAnsi="Times New Roman" w:cs="Times New Roman"/>
      <w:sz w:val="20"/>
      <w:szCs w:val="20"/>
      <w:lang w:eastAsia="ar-SA"/>
    </w:rPr>
  </w:style>
  <w:style w:type="paragraph" w:styleId="a9">
    <w:name w:val="caption"/>
    <w:basedOn w:val="a"/>
    <w:next w:val="a"/>
    <w:qFormat/>
    <w:rsid w:val="00690414"/>
    <w:pPr>
      <w:widowControl w:val="0"/>
      <w:spacing w:after="0" w:line="360" w:lineRule="auto"/>
      <w:jc w:val="center"/>
    </w:pPr>
    <w:rPr>
      <w:rFonts w:ascii="Times New Roman" w:eastAsia="Calibri" w:hAnsi="Times New Roman" w:cs="Times New Roman"/>
      <w:b/>
      <w:sz w:val="40"/>
      <w:szCs w:val="20"/>
      <w:lang w:eastAsia="ru-RU"/>
    </w:rPr>
  </w:style>
  <w:style w:type="paragraph" w:styleId="31">
    <w:name w:val="Body Text 3"/>
    <w:basedOn w:val="a"/>
    <w:link w:val="32"/>
    <w:uiPriority w:val="99"/>
    <w:rsid w:val="00690414"/>
    <w:pPr>
      <w:suppressAutoHyphens/>
      <w:spacing w:after="120" w:line="240" w:lineRule="auto"/>
    </w:pPr>
    <w:rPr>
      <w:rFonts w:ascii="Times New Roman" w:eastAsia="Calibri" w:hAnsi="Times New Roman" w:cs="Times New Roman"/>
      <w:sz w:val="16"/>
      <w:szCs w:val="16"/>
      <w:lang w:eastAsia="ar-SA"/>
    </w:rPr>
  </w:style>
  <w:style w:type="character" w:customStyle="1" w:styleId="32">
    <w:name w:val="Основной текст 3 Знак"/>
    <w:basedOn w:val="a1"/>
    <w:link w:val="31"/>
    <w:uiPriority w:val="99"/>
    <w:rsid w:val="00690414"/>
    <w:rPr>
      <w:rFonts w:ascii="Times New Roman" w:eastAsia="Calibri" w:hAnsi="Times New Roman" w:cs="Times New Roman"/>
      <w:sz w:val="16"/>
      <w:szCs w:val="16"/>
      <w:lang w:eastAsia="ar-SA"/>
    </w:rPr>
  </w:style>
  <w:style w:type="paragraph" w:customStyle="1" w:styleId="ConsPlusNormal">
    <w:name w:val="ConsPlusNormal"/>
    <w:rsid w:val="00690414"/>
    <w:pPr>
      <w:widowControl w:val="0"/>
      <w:autoSpaceDE w:val="0"/>
      <w:autoSpaceDN w:val="0"/>
      <w:spacing w:after="0" w:line="240" w:lineRule="auto"/>
    </w:pPr>
    <w:rPr>
      <w:rFonts w:ascii="Calibri" w:eastAsia="Calibri" w:hAnsi="Calibri" w:cs="Calibri"/>
      <w:szCs w:val="20"/>
      <w:lang w:eastAsia="ru-RU"/>
    </w:rPr>
  </w:style>
  <w:style w:type="paragraph" w:customStyle="1" w:styleId="12">
    <w:name w:val="Заголовок1"/>
    <w:basedOn w:val="a"/>
    <w:link w:val="aa"/>
    <w:qFormat/>
    <w:rsid w:val="00690414"/>
    <w:pPr>
      <w:spacing w:after="0" w:line="240" w:lineRule="auto"/>
      <w:jc w:val="center"/>
    </w:pPr>
    <w:rPr>
      <w:rFonts w:ascii="Times New Roman" w:eastAsia="Times New Roman" w:hAnsi="Times New Roman" w:cs="Times New Roman"/>
      <w:b/>
      <w:bCs/>
      <w:sz w:val="28"/>
      <w:szCs w:val="24"/>
      <w:lang w:eastAsia="ar-SA"/>
    </w:rPr>
  </w:style>
  <w:style w:type="character" w:customStyle="1" w:styleId="aa">
    <w:name w:val="Заголовок Знак"/>
    <w:link w:val="12"/>
    <w:rsid w:val="00690414"/>
    <w:rPr>
      <w:rFonts w:ascii="Times New Roman" w:eastAsia="Times New Roman" w:hAnsi="Times New Roman" w:cs="Times New Roman"/>
      <w:b/>
      <w:bCs/>
      <w:sz w:val="28"/>
      <w:szCs w:val="24"/>
      <w:lang w:eastAsia="ar-SA"/>
    </w:rPr>
  </w:style>
  <w:style w:type="paragraph" w:styleId="ab">
    <w:name w:val="Body Text Indent"/>
    <w:basedOn w:val="a"/>
    <w:link w:val="ac"/>
    <w:rsid w:val="00690414"/>
    <w:pPr>
      <w:suppressAutoHyphens/>
      <w:spacing w:after="120" w:line="240" w:lineRule="auto"/>
      <w:ind w:left="283"/>
    </w:pPr>
    <w:rPr>
      <w:rFonts w:ascii="Times New Roman" w:eastAsia="Calibri" w:hAnsi="Times New Roman" w:cs="Times New Roman"/>
      <w:sz w:val="20"/>
      <w:szCs w:val="20"/>
      <w:lang w:eastAsia="ar-SA"/>
    </w:rPr>
  </w:style>
  <w:style w:type="character" w:customStyle="1" w:styleId="ac">
    <w:name w:val="Основной текст с отступом Знак"/>
    <w:basedOn w:val="a1"/>
    <w:link w:val="ab"/>
    <w:rsid w:val="00690414"/>
    <w:rPr>
      <w:rFonts w:ascii="Times New Roman" w:eastAsia="Calibri" w:hAnsi="Times New Roman" w:cs="Times New Roman"/>
      <w:sz w:val="20"/>
      <w:szCs w:val="20"/>
      <w:lang w:eastAsia="ar-SA"/>
    </w:rPr>
  </w:style>
  <w:style w:type="table" w:styleId="ad">
    <w:name w:val="Table Grid"/>
    <w:basedOn w:val="a2"/>
    <w:rsid w:val="006904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6904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ormattext">
    <w:name w:val="formattext"/>
    <w:basedOn w:val="a"/>
    <w:rsid w:val="006904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690414"/>
  </w:style>
  <w:style w:type="paragraph" w:customStyle="1" w:styleId="13">
    <w:name w:val="Без интервала1"/>
    <w:rsid w:val="00690414"/>
    <w:pPr>
      <w:spacing w:after="0" w:line="240" w:lineRule="auto"/>
    </w:pPr>
    <w:rPr>
      <w:rFonts w:ascii="Arial" w:eastAsia="Times New Roman" w:hAnsi="Arial" w:cs="Times New Roman"/>
      <w:sz w:val="24"/>
    </w:rPr>
  </w:style>
  <w:style w:type="paragraph" w:customStyle="1" w:styleId="14">
    <w:name w:val="Абзац списка1"/>
    <w:basedOn w:val="a"/>
    <w:rsid w:val="00690414"/>
    <w:pPr>
      <w:ind w:left="720"/>
      <w:contextualSpacing/>
    </w:pPr>
    <w:rPr>
      <w:rFonts w:ascii="Calibri" w:eastAsia="Times New Roman" w:hAnsi="Calibri" w:cs="Times New Roman"/>
      <w:lang w:eastAsia="ru-RU"/>
    </w:rPr>
  </w:style>
  <w:style w:type="character" w:customStyle="1" w:styleId="ae">
    <w:name w:val="Гипертекстовая ссылка"/>
    <w:rsid w:val="00690414"/>
    <w:rPr>
      <w:rFonts w:cs="Times New Roman"/>
      <w:color w:val="106BBE"/>
    </w:rPr>
  </w:style>
  <w:style w:type="character" w:customStyle="1" w:styleId="Heading1Char">
    <w:name w:val="Heading 1 Char"/>
    <w:locked/>
    <w:rsid w:val="00690414"/>
    <w:rPr>
      <w:rFonts w:ascii="Arial" w:eastAsia="Calibri" w:hAnsi="Arial" w:cs="Arial"/>
      <w:b/>
      <w:bCs/>
      <w:color w:val="000080"/>
      <w:sz w:val="24"/>
      <w:szCs w:val="24"/>
      <w:lang w:val="ru-RU" w:eastAsia="ru-RU" w:bidi="ar-SA"/>
    </w:rPr>
  </w:style>
  <w:style w:type="paragraph" w:styleId="af">
    <w:name w:val="header"/>
    <w:basedOn w:val="a"/>
    <w:link w:val="af0"/>
    <w:uiPriority w:val="99"/>
    <w:rsid w:val="00690414"/>
    <w:pPr>
      <w:tabs>
        <w:tab w:val="center" w:pos="4677"/>
        <w:tab w:val="right" w:pos="9355"/>
      </w:tabs>
      <w:suppressAutoHyphens/>
      <w:spacing w:after="0" w:line="240" w:lineRule="auto"/>
    </w:pPr>
    <w:rPr>
      <w:rFonts w:ascii="Times New Roman" w:eastAsia="Calibri" w:hAnsi="Times New Roman" w:cs="Times New Roman"/>
      <w:sz w:val="20"/>
      <w:szCs w:val="20"/>
      <w:lang w:eastAsia="ar-SA"/>
    </w:rPr>
  </w:style>
  <w:style w:type="character" w:customStyle="1" w:styleId="af0">
    <w:name w:val="Верхний колонтитул Знак"/>
    <w:basedOn w:val="a1"/>
    <w:link w:val="af"/>
    <w:uiPriority w:val="99"/>
    <w:rsid w:val="00690414"/>
    <w:rPr>
      <w:rFonts w:ascii="Times New Roman" w:eastAsia="Calibri" w:hAnsi="Times New Roman" w:cs="Times New Roman"/>
      <w:sz w:val="20"/>
      <w:szCs w:val="20"/>
      <w:lang w:eastAsia="ar-SA"/>
    </w:rPr>
  </w:style>
  <w:style w:type="paragraph" w:styleId="af1">
    <w:name w:val="footer"/>
    <w:basedOn w:val="a"/>
    <w:link w:val="af2"/>
    <w:rsid w:val="00690414"/>
    <w:pPr>
      <w:tabs>
        <w:tab w:val="center" w:pos="4677"/>
        <w:tab w:val="right" w:pos="9355"/>
      </w:tabs>
      <w:suppressAutoHyphens/>
      <w:spacing w:after="0" w:line="240" w:lineRule="auto"/>
    </w:pPr>
    <w:rPr>
      <w:rFonts w:ascii="Times New Roman" w:eastAsia="Calibri" w:hAnsi="Times New Roman" w:cs="Times New Roman"/>
      <w:sz w:val="20"/>
      <w:szCs w:val="20"/>
      <w:lang w:eastAsia="ar-SA"/>
    </w:rPr>
  </w:style>
  <w:style w:type="character" w:customStyle="1" w:styleId="af2">
    <w:name w:val="Нижний колонтитул Знак"/>
    <w:basedOn w:val="a1"/>
    <w:link w:val="af1"/>
    <w:rsid w:val="00690414"/>
    <w:rPr>
      <w:rFonts w:ascii="Times New Roman" w:eastAsia="Calibri" w:hAnsi="Times New Roman" w:cs="Times New Roman"/>
      <w:sz w:val="20"/>
      <w:szCs w:val="20"/>
      <w:lang w:eastAsia="ar-SA"/>
    </w:rPr>
  </w:style>
  <w:style w:type="paragraph" w:customStyle="1" w:styleId="af3">
    <w:name w:val="Абзац_пост"/>
    <w:basedOn w:val="a"/>
    <w:rsid w:val="00690414"/>
    <w:pPr>
      <w:spacing w:before="120" w:after="0" w:line="240" w:lineRule="auto"/>
      <w:ind w:firstLine="720"/>
      <w:jc w:val="both"/>
    </w:pPr>
    <w:rPr>
      <w:rFonts w:ascii="Times New Roman" w:eastAsia="Times New Roman" w:hAnsi="Times New Roman" w:cs="Times New Roman"/>
      <w:sz w:val="26"/>
      <w:szCs w:val="24"/>
      <w:lang w:eastAsia="ru-RU"/>
    </w:rPr>
  </w:style>
  <w:style w:type="character" w:customStyle="1" w:styleId="Absatz-Standardschriftart">
    <w:name w:val="Absatz-Standardschriftart"/>
    <w:rsid w:val="00690414"/>
  </w:style>
  <w:style w:type="character" w:customStyle="1" w:styleId="WW-Absatz-Standardschriftart">
    <w:name w:val="WW-Absatz-Standardschriftart"/>
    <w:rsid w:val="00690414"/>
  </w:style>
  <w:style w:type="character" w:customStyle="1" w:styleId="WW8Num6z0">
    <w:name w:val="WW8Num6z0"/>
    <w:rsid w:val="00690414"/>
    <w:rPr>
      <w:b w:val="0"/>
    </w:rPr>
  </w:style>
  <w:style w:type="character" w:customStyle="1" w:styleId="15">
    <w:name w:val="Основной шрифт абзаца1"/>
    <w:rsid w:val="00690414"/>
  </w:style>
  <w:style w:type="character" w:styleId="af4">
    <w:name w:val="page number"/>
    <w:rsid w:val="00690414"/>
  </w:style>
  <w:style w:type="character" w:customStyle="1" w:styleId="af5">
    <w:name w:val="Номер статьи без названия"/>
    <w:rsid w:val="00690414"/>
    <w:rPr>
      <w:b/>
      <w:bCs/>
    </w:rPr>
  </w:style>
  <w:style w:type="character" w:customStyle="1" w:styleId="af6">
    <w:name w:val="Текст сноски Знак"/>
    <w:rsid w:val="00690414"/>
  </w:style>
  <w:style w:type="character" w:customStyle="1" w:styleId="af7">
    <w:name w:val="Символ сноски"/>
    <w:rsid w:val="00690414"/>
    <w:rPr>
      <w:vertAlign w:val="superscript"/>
    </w:rPr>
  </w:style>
  <w:style w:type="character" w:styleId="af8">
    <w:name w:val="FollowedHyperlink"/>
    <w:rsid w:val="00690414"/>
    <w:rPr>
      <w:color w:val="800080"/>
      <w:u w:val="single"/>
    </w:rPr>
  </w:style>
  <w:style w:type="character" w:customStyle="1" w:styleId="110">
    <w:name w:val="Заголовок 1 Знак1"/>
    <w:rsid w:val="00690414"/>
    <w:rPr>
      <w:rFonts w:ascii="Cambria" w:eastAsia="Times New Roman" w:hAnsi="Cambria" w:cs="Times New Roman"/>
      <w:b/>
      <w:bCs/>
      <w:color w:val="365F91"/>
      <w:sz w:val="28"/>
      <w:szCs w:val="28"/>
      <w:lang w:val="en-US" w:eastAsia="en-US" w:bidi="en-US"/>
    </w:rPr>
  </w:style>
  <w:style w:type="character" w:customStyle="1" w:styleId="21">
    <w:name w:val="Заголовок 2 Знак1"/>
    <w:rsid w:val="00690414"/>
    <w:rPr>
      <w:rFonts w:ascii="Cambria" w:eastAsia="Times New Roman" w:hAnsi="Cambria" w:cs="Times New Roman"/>
      <w:b/>
      <w:bCs/>
      <w:color w:val="4F81BD"/>
      <w:sz w:val="26"/>
      <w:szCs w:val="26"/>
      <w:lang w:val="en-US" w:eastAsia="en-US" w:bidi="en-US"/>
    </w:rPr>
  </w:style>
  <w:style w:type="character" w:customStyle="1" w:styleId="310">
    <w:name w:val="Заголовок 3 Знак1"/>
    <w:rsid w:val="00690414"/>
    <w:rPr>
      <w:rFonts w:ascii="Cambria" w:eastAsia="Times New Roman" w:hAnsi="Cambria" w:cs="Times New Roman"/>
      <w:b/>
      <w:bCs/>
      <w:color w:val="4F81BD"/>
      <w:sz w:val="22"/>
      <w:szCs w:val="22"/>
      <w:lang w:val="en-US" w:eastAsia="en-US" w:bidi="en-US"/>
    </w:rPr>
  </w:style>
  <w:style w:type="character" w:customStyle="1" w:styleId="41">
    <w:name w:val="Заголовок 4 Знак1"/>
    <w:rsid w:val="00690414"/>
    <w:rPr>
      <w:rFonts w:ascii="Cambria" w:eastAsia="Times New Roman" w:hAnsi="Cambria" w:cs="Times New Roman"/>
      <w:b/>
      <w:bCs/>
      <w:i/>
      <w:iCs/>
      <w:color w:val="4F81BD"/>
      <w:sz w:val="22"/>
      <w:szCs w:val="22"/>
      <w:lang w:val="en-US" w:eastAsia="en-US" w:bidi="en-US"/>
    </w:rPr>
  </w:style>
  <w:style w:type="character" w:customStyle="1" w:styleId="af9">
    <w:name w:val="Текст примечания Знак"/>
    <w:rsid w:val="00690414"/>
    <w:rPr>
      <w:rFonts w:ascii="Courier" w:hAnsi="Courier"/>
    </w:rPr>
  </w:style>
  <w:style w:type="character" w:customStyle="1" w:styleId="16">
    <w:name w:val="Текст примечания Знак1"/>
    <w:rsid w:val="00690414"/>
  </w:style>
  <w:style w:type="character" w:customStyle="1" w:styleId="afa">
    <w:name w:val="Основной текст_"/>
    <w:rsid w:val="00690414"/>
    <w:rPr>
      <w:spacing w:val="8"/>
      <w:sz w:val="21"/>
      <w:szCs w:val="21"/>
      <w:shd w:val="clear" w:color="auto" w:fill="FFFFFF"/>
    </w:rPr>
  </w:style>
  <w:style w:type="character" w:customStyle="1" w:styleId="17">
    <w:name w:val="Основной текст Знак1"/>
    <w:rsid w:val="00690414"/>
    <w:rPr>
      <w:rFonts w:ascii="Calibri" w:eastAsia="Arial Unicode MS" w:hAnsi="Calibri" w:cs="Arial Unicode MS"/>
      <w:lang w:val="en-US" w:eastAsia="en-US" w:bidi="en-US"/>
    </w:rPr>
  </w:style>
  <w:style w:type="character" w:customStyle="1" w:styleId="18">
    <w:name w:val="Основной текст с отступом Знак1"/>
    <w:rsid w:val="00690414"/>
    <w:rPr>
      <w:rFonts w:ascii="Calibri" w:eastAsia="Arial Unicode MS" w:hAnsi="Calibri" w:cs="Arial Unicode MS"/>
      <w:lang w:val="en-US" w:eastAsia="en-US" w:bidi="en-US"/>
    </w:rPr>
  </w:style>
  <w:style w:type="character" w:customStyle="1" w:styleId="19">
    <w:name w:val="Текст выноски Знак1"/>
    <w:rsid w:val="00690414"/>
    <w:rPr>
      <w:rFonts w:ascii="Tahoma" w:eastAsia="Arial Unicode MS" w:hAnsi="Tahoma" w:cs="Tahoma"/>
      <w:sz w:val="16"/>
      <w:szCs w:val="16"/>
      <w:lang w:val="en-US" w:eastAsia="en-US" w:bidi="en-US"/>
    </w:rPr>
  </w:style>
  <w:style w:type="character" w:customStyle="1" w:styleId="fontstyle27">
    <w:name w:val="fontstyle27"/>
    <w:rsid w:val="00690414"/>
  </w:style>
  <w:style w:type="paragraph" w:styleId="afb">
    <w:name w:val="List"/>
    <w:basedOn w:val="a0"/>
    <w:rsid w:val="00690414"/>
    <w:pPr>
      <w:suppressAutoHyphens w:val="0"/>
      <w:spacing w:after="0"/>
      <w:ind w:firstLine="567"/>
      <w:jc w:val="both"/>
    </w:pPr>
    <w:rPr>
      <w:rFonts w:ascii="Arial" w:eastAsia="Times New Roman" w:hAnsi="Arial" w:cs="Mangal"/>
      <w:b/>
      <w:bCs/>
      <w:i/>
      <w:iCs/>
      <w:sz w:val="28"/>
    </w:rPr>
  </w:style>
  <w:style w:type="paragraph" w:customStyle="1" w:styleId="1a">
    <w:name w:val="Название1"/>
    <w:basedOn w:val="a"/>
    <w:rsid w:val="00690414"/>
    <w:pPr>
      <w:suppressLineNumbers/>
      <w:spacing w:before="120" w:after="120" w:line="240" w:lineRule="auto"/>
      <w:ind w:firstLine="567"/>
      <w:jc w:val="both"/>
    </w:pPr>
    <w:rPr>
      <w:rFonts w:ascii="Arial" w:eastAsia="Times New Roman" w:hAnsi="Arial" w:cs="Mangal"/>
      <w:i/>
      <w:iCs/>
      <w:sz w:val="20"/>
      <w:szCs w:val="24"/>
      <w:lang w:eastAsia="ar-SA"/>
    </w:rPr>
  </w:style>
  <w:style w:type="paragraph" w:customStyle="1" w:styleId="1b">
    <w:name w:val="Указатель1"/>
    <w:basedOn w:val="a"/>
    <w:rsid w:val="00690414"/>
    <w:pPr>
      <w:suppressLineNumbers/>
      <w:spacing w:after="0" w:line="240" w:lineRule="auto"/>
      <w:ind w:firstLine="567"/>
      <w:jc w:val="both"/>
    </w:pPr>
    <w:rPr>
      <w:rFonts w:ascii="Arial" w:eastAsia="Times New Roman" w:hAnsi="Arial" w:cs="Mangal"/>
      <w:sz w:val="28"/>
      <w:szCs w:val="24"/>
      <w:lang w:eastAsia="ar-SA"/>
    </w:rPr>
  </w:style>
  <w:style w:type="paragraph" w:customStyle="1" w:styleId="afc">
    <w:name w:val="Стиль полужирный По центру"/>
    <w:basedOn w:val="a"/>
    <w:rsid w:val="00690414"/>
    <w:pPr>
      <w:spacing w:after="0" w:line="240" w:lineRule="auto"/>
      <w:jc w:val="center"/>
    </w:pPr>
    <w:rPr>
      <w:rFonts w:ascii="Times New Roman" w:eastAsia="Times New Roman" w:hAnsi="Times New Roman" w:cs="Times New Roman"/>
      <w:b/>
      <w:bCs/>
      <w:sz w:val="28"/>
      <w:szCs w:val="20"/>
      <w:lang w:eastAsia="ar-SA"/>
    </w:rPr>
  </w:style>
  <w:style w:type="paragraph" w:customStyle="1" w:styleId="afd">
    <w:name w:val="текст сноски"/>
    <w:basedOn w:val="a"/>
    <w:rsid w:val="00690414"/>
    <w:pPr>
      <w:autoSpaceDE w:val="0"/>
      <w:spacing w:after="120" w:line="220" w:lineRule="exact"/>
      <w:ind w:left="187" w:hanging="187"/>
      <w:jc w:val="both"/>
    </w:pPr>
    <w:rPr>
      <w:rFonts w:ascii="Times New Roman" w:eastAsia="Times New Roman" w:hAnsi="Times New Roman" w:cs="Times New Roman"/>
      <w:spacing w:val="-2"/>
      <w:sz w:val="18"/>
      <w:szCs w:val="18"/>
      <w:lang w:eastAsia="ar-SA"/>
    </w:rPr>
  </w:style>
  <w:style w:type="paragraph" w:customStyle="1" w:styleId="afe">
    <w:name w:val="Название главы"/>
    <w:basedOn w:val="a"/>
    <w:rsid w:val="00690414"/>
    <w:pPr>
      <w:spacing w:after="0" w:line="240" w:lineRule="auto"/>
      <w:jc w:val="center"/>
    </w:pPr>
    <w:rPr>
      <w:rFonts w:ascii="Times New Roman" w:eastAsia="Times New Roman" w:hAnsi="Times New Roman" w:cs="Times New Roman"/>
      <w:sz w:val="28"/>
      <w:szCs w:val="20"/>
      <w:lang w:eastAsia="ar-SA"/>
    </w:rPr>
  </w:style>
  <w:style w:type="paragraph" w:customStyle="1" w:styleId="180">
    <w:name w:val="Стиль 18 пт полужирный По центру"/>
    <w:basedOn w:val="a"/>
    <w:rsid w:val="00690414"/>
    <w:pPr>
      <w:spacing w:after="0" w:line="240" w:lineRule="auto"/>
      <w:jc w:val="center"/>
    </w:pPr>
    <w:rPr>
      <w:rFonts w:ascii="Times New Roman" w:eastAsia="Times New Roman" w:hAnsi="Times New Roman" w:cs="Times New Roman"/>
      <w:b/>
      <w:bCs/>
      <w:sz w:val="36"/>
      <w:szCs w:val="20"/>
      <w:lang w:eastAsia="ar-SA"/>
    </w:rPr>
  </w:style>
  <w:style w:type="paragraph" w:customStyle="1" w:styleId="aff">
    <w:name w:val="Принят ГД"/>
    <w:basedOn w:val="a"/>
    <w:rsid w:val="00690414"/>
    <w:pPr>
      <w:spacing w:after="0" w:line="240" w:lineRule="auto"/>
      <w:jc w:val="both"/>
    </w:pPr>
    <w:rPr>
      <w:rFonts w:ascii="Times New Roman" w:eastAsia="Times New Roman" w:hAnsi="Times New Roman" w:cs="Times New Roman"/>
      <w:sz w:val="24"/>
      <w:szCs w:val="20"/>
      <w:lang w:eastAsia="ar-SA"/>
    </w:rPr>
  </w:style>
  <w:style w:type="paragraph" w:customStyle="1" w:styleId="aff0">
    <w:name w:val="Номер статьи с названием"/>
    <w:basedOn w:val="a"/>
    <w:next w:val="a"/>
    <w:rsid w:val="00690414"/>
    <w:pPr>
      <w:spacing w:after="0" w:line="240" w:lineRule="auto"/>
      <w:ind w:firstLine="567"/>
      <w:jc w:val="both"/>
    </w:pPr>
    <w:rPr>
      <w:rFonts w:ascii="Times New Roman" w:eastAsia="Times New Roman" w:hAnsi="Times New Roman" w:cs="Times New Roman"/>
      <w:b/>
      <w:sz w:val="28"/>
      <w:szCs w:val="24"/>
      <w:lang w:eastAsia="ar-SA"/>
    </w:rPr>
  </w:style>
  <w:style w:type="paragraph" w:customStyle="1" w:styleId="ConsPlusNonformat">
    <w:name w:val="ConsPlusNonformat"/>
    <w:rsid w:val="00690414"/>
    <w:pPr>
      <w:suppressAutoHyphens/>
      <w:autoSpaceDE w:val="0"/>
      <w:spacing w:after="0" w:line="240" w:lineRule="auto"/>
    </w:pPr>
    <w:rPr>
      <w:rFonts w:ascii="Courier New" w:eastAsia="Arial" w:hAnsi="Courier New" w:cs="Courier New"/>
      <w:sz w:val="20"/>
      <w:szCs w:val="20"/>
      <w:lang w:eastAsia="ar-SA"/>
    </w:rPr>
  </w:style>
  <w:style w:type="paragraph" w:styleId="aff1">
    <w:name w:val="Normal (Web)"/>
    <w:basedOn w:val="a"/>
    <w:uiPriority w:val="99"/>
    <w:rsid w:val="00690414"/>
    <w:pPr>
      <w:spacing w:before="280" w:after="280" w:line="240" w:lineRule="auto"/>
    </w:pPr>
    <w:rPr>
      <w:rFonts w:ascii="Times New Roman" w:eastAsia="Times New Roman" w:hAnsi="Times New Roman" w:cs="Times New Roman"/>
      <w:sz w:val="24"/>
      <w:szCs w:val="24"/>
      <w:lang w:eastAsia="ar-SA"/>
    </w:rPr>
  </w:style>
  <w:style w:type="paragraph" w:styleId="aff2">
    <w:name w:val="footnote text"/>
    <w:basedOn w:val="a"/>
    <w:link w:val="1c"/>
    <w:rsid w:val="00690414"/>
    <w:pPr>
      <w:spacing w:after="0" w:line="240" w:lineRule="auto"/>
      <w:ind w:firstLine="567"/>
      <w:jc w:val="both"/>
    </w:pPr>
    <w:rPr>
      <w:rFonts w:ascii="Times New Roman" w:eastAsia="Times New Roman" w:hAnsi="Times New Roman" w:cs="Times New Roman"/>
      <w:sz w:val="20"/>
      <w:szCs w:val="20"/>
      <w:lang w:eastAsia="ar-SA"/>
    </w:rPr>
  </w:style>
  <w:style w:type="character" w:customStyle="1" w:styleId="1c">
    <w:name w:val="Текст сноски Знак1"/>
    <w:basedOn w:val="a1"/>
    <w:link w:val="aff2"/>
    <w:rsid w:val="00690414"/>
    <w:rPr>
      <w:rFonts w:ascii="Times New Roman" w:eastAsia="Times New Roman" w:hAnsi="Times New Roman" w:cs="Times New Roman"/>
      <w:sz w:val="20"/>
      <w:szCs w:val="20"/>
      <w:lang w:eastAsia="ar-SA"/>
    </w:rPr>
  </w:style>
  <w:style w:type="paragraph" w:customStyle="1" w:styleId="1d">
    <w:name w:val="Текст примечания1"/>
    <w:basedOn w:val="a"/>
    <w:rsid w:val="00690414"/>
    <w:pPr>
      <w:spacing w:after="0" w:line="240" w:lineRule="auto"/>
      <w:ind w:firstLine="567"/>
      <w:jc w:val="both"/>
    </w:pPr>
    <w:rPr>
      <w:rFonts w:ascii="Courier" w:eastAsia="Times New Roman" w:hAnsi="Courier" w:cs="Times New Roman"/>
      <w:sz w:val="20"/>
      <w:szCs w:val="20"/>
      <w:lang w:eastAsia="ar-SA"/>
    </w:rPr>
  </w:style>
  <w:style w:type="paragraph" w:customStyle="1" w:styleId="1e">
    <w:name w:val="Основной текст1"/>
    <w:basedOn w:val="a"/>
    <w:rsid w:val="00690414"/>
    <w:pPr>
      <w:widowControl w:val="0"/>
      <w:shd w:val="clear" w:color="auto" w:fill="FFFFFF"/>
      <w:spacing w:after="0" w:line="277" w:lineRule="exact"/>
      <w:ind w:firstLine="720"/>
      <w:jc w:val="both"/>
    </w:pPr>
    <w:rPr>
      <w:rFonts w:ascii="Times New Roman" w:eastAsia="Times New Roman" w:hAnsi="Times New Roman" w:cs="Times New Roman"/>
      <w:spacing w:val="8"/>
      <w:sz w:val="21"/>
      <w:szCs w:val="21"/>
      <w:lang w:eastAsia="ar-SA"/>
    </w:rPr>
  </w:style>
  <w:style w:type="paragraph" w:customStyle="1" w:styleId="210">
    <w:name w:val="21"/>
    <w:basedOn w:val="a"/>
    <w:rsid w:val="00690414"/>
    <w:pPr>
      <w:spacing w:before="280" w:after="280" w:line="240" w:lineRule="auto"/>
    </w:pPr>
    <w:rPr>
      <w:rFonts w:ascii="Times New Roman" w:eastAsia="Times New Roman" w:hAnsi="Times New Roman" w:cs="Times New Roman"/>
      <w:sz w:val="24"/>
      <w:szCs w:val="24"/>
      <w:lang w:eastAsia="ar-SA"/>
    </w:rPr>
  </w:style>
  <w:style w:type="paragraph" w:customStyle="1" w:styleId="nospacing">
    <w:name w:val="nospacing"/>
    <w:basedOn w:val="a"/>
    <w:rsid w:val="006904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rsid w:val="00690414"/>
  </w:style>
  <w:style w:type="character" w:customStyle="1" w:styleId="1f">
    <w:name w:val="1"/>
    <w:rsid w:val="00690414"/>
  </w:style>
  <w:style w:type="character" w:customStyle="1" w:styleId="-">
    <w:name w:val="Интернет-ссылка"/>
    <w:rsid w:val="00690414"/>
    <w:rPr>
      <w:color w:val="000080"/>
      <w:u w:val="single"/>
    </w:rPr>
  </w:style>
  <w:style w:type="paragraph" w:customStyle="1" w:styleId="consplusnormal0">
    <w:name w:val="consplusnormal"/>
    <w:basedOn w:val="a"/>
    <w:rsid w:val="006904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0">
    <w:name w:val="Гиперссылка1"/>
    <w:rsid w:val="00690414"/>
  </w:style>
  <w:style w:type="paragraph" w:customStyle="1" w:styleId="aff3">
    <w:name w:val="a"/>
    <w:basedOn w:val="a"/>
    <w:rsid w:val="006904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4">
    <w:name w:val="footnote reference"/>
    <w:uiPriority w:val="99"/>
    <w:unhideWhenUsed/>
    <w:rsid w:val="00690414"/>
    <w:rPr>
      <w:vertAlign w:val="superscript"/>
    </w:rPr>
  </w:style>
  <w:style w:type="character" w:customStyle="1" w:styleId="highlightsearch">
    <w:name w:val="highlightsearch"/>
    <w:rsid w:val="00690414"/>
  </w:style>
  <w:style w:type="character" w:customStyle="1" w:styleId="1f1">
    <w:name w:val="Неразрешенное упоминание1"/>
    <w:uiPriority w:val="99"/>
    <w:semiHidden/>
    <w:unhideWhenUsed/>
    <w:rsid w:val="006904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470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consultantplus://offline/ref=F2811CBD144171BB20C0BD9455D784D1F5988D689E15EB61EBF6B273D1C72D87B7175FBDCD0725438815B6iAf4I" TargetMode="External"/><Relationship Id="rId18" Type="http://schemas.openxmlformats.org/officeDocument/2006/relationships/hyperlink" Target="http://admpereslavl.ru" TargetMode="External"/><Relationship Id="rId26" Type="http://schemas.openxmlformats.org/officeDocument/2006/relationships/hyperlink" Target="consultantplus://offline/ref=F2811CBD144171BB20C0BD9455D784D1F5988D689E15EB61EBF6B273D1C72D87B7175FBDCD0725438815BDiAf2I" TargetMode="External"/><Relationship Id="rId3" Type="http://schemas.openxmlformats.org/officeDocument/2006/relationships/settings" Target="settings.xml"/><Relationship Id="rId21" Type="http://schemas.openxmlformats.org/officeDocument/2006/relationships/hyperlink" Target="http://admpereslavl.ru" TargetMode="External"/><Relationship Id="rId7" Type="http://schemas.openxmlformats.org/officeDocument/2006/relationships/image" Target="media/image1.wmf"/><Relationship Id="rId12" Type="http://schemas.openxmlformats.org/officeDocument/2006/relationships/hyperlink" Target="consultantplus://offline/ref=F2811CBD144171BB20C0A39943BBDAD4F291D1629B16E232B6A9E92E86iCfEI" TargetMode="External"/><Relationship Id="rId17" Type="http://schemas.openxmlformats.org/officeDocument/2006/relationships/hyperlink" Target="http://admpereslavl.ru" TargetMode="External"/><Relationship Id="rId25" Type="http://schemas.openxmlformats.org/officeDocument/2006/relationships/hyperlink" Target="https://login.consultant.ru/link/?req=doc&amp;base=LAW&amp;n=501319&amp;dst=100245" TargetMode="External"/><Relationship Id="rId2" Type="http://schemas.openxmlformats.org/officeDocument/2006/relationships/styles" Target="styles.xml"/><Relationship Id="rId16" Type="http://schemas.openxmlformats.org/officeDocument/2006/relationships/hyperlink" Target="http://admpereslavl.ru" TargetMode="External"/><Relationship Id="rId20" Type="http://schemas.openxmlformats.org/officeDocument/2006/relationships/hyperlink" Target="http://admpereslavl.ru" TargetMode="External"/><Relationship Id="rId29" Type="http://schemas.openxmlformats.org/officeDocument/2006/relationships/hyperlink" Target="https://pravo-search.minjust.ru/bigs/showDocument.html?id=0E54402F-2CD8-4CC1-93CE-D0DBB6CA711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F2811CBD144171BB20C0A39943BBDAD4F291D1629B16E232B6A9E92E86iCfEI" TargetMode="External"/><Relationship Id="rId24" Type="http://schemas.openxmlformats.org/officeDocument/2006/relationships/hyperlink" Target="https://login.consultant.ru/link/?req=doc&amp;base=LAW&amp;n=482875" TargetMode="External"/><Relationship Id="rId5" Type="http://schemas.openxmlformats.org/officeDocument/2006/relationships/footnotes" Target="footnotes.xml"/><Relationship Id="rId15" Type="http://schemas.openxmlformats.org/officeDocument/2006/relationships/hyperlink" Target="http://admpereslavl.ru" TargetMode="External"/><Relationship Id="rId23" Type="http://schemas.openxmlformats.org/officeDocument/2006/relationships/hyperlink" Target="https://login.consultant.ru/link/?req=doc&amp;base=LAW&amp;n=523220&amp;dst=100226" TargetMode="External"/><Relationship Id="rId28" Type="http://schemas.openxmlformats.org/officeDocument/2006/relationships/hyperlink" Target="consultantplus://offline/ref=F2811CBD144171BB20C0A39943BBDAD4F291D1629B16E232B6A9E92E86iCfEI" TargetMode="External"/><Relationship Id="rId10" Type="http://schemas.openxmlformats.org/officeDocument/2006/relationships/header" Target="header2.xml"/><Relationship Id="rId19" Type="http://schemas.openxmlformats.org/officeDocument/2006/relationships/hyperlink" Target="https://login.consultant.ru/link/?req=doc&amp;base=LAW&amp;n=508514&amp;dst=2104"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consultantplus://offline/ref=F2811CBD144171BB20C0BD9455D784D1F5988D689E15EB61EBF6B273D1C72D87B7175FBDCD0725438815B6iAfBI" TargetMode="External"/><Relationship Id="rId22" Type="http://schemas.openxmlformats.org/officeDocument/2006/relationships/hyperlink" Target="http://admpereslavl.ru" TargetMode="External"/><Relationship Id="rId27" Type="http://schemas.openxmlformats.org/officeDocument/2006/relationships/hyperlink" Target="consultantplus://offline/ref=F2811CBD144171BB20C0A39943BBDAD4F291D1629B16E232B6A9E92E86iCfEI"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312</TotalTime>
  <Pages>2</Pages>
  <Words>33747</Words>
  <Characters>192363</Characters>
  <Application>Microsoft Office Word</Application>
  <DocSecurity>0</DocSecurity>
  <Lines>1603</Lines>
  <Paragraphs>451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Users</dc:creator>
  <cp:keywords/>
  <dc:description/>
  <cp:lastModifiedBy>Admin</cp:lastModifiedBy>
  <cp:revision>62</cp:revision>
  <dcterms:created xsi:type="dcterms:W3CDTF">2026-08-10T11:04:00Z</dcterms:created>
  <dcterms:modified xsi:type="dcterms:W3CDTF">2026-08-14T13:06:00Z</dcterms:modified>
</cp:coreProperties>
</file>