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B" w:rsidRPr="00913C4B" w:rsidRDefault="00913C4B" w:rsidP="00913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4B" w:rsidRPr="00913C4B" w:rsidRDefault="00913C4B" w:rsidP="00913C4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C4B" w:rsidRPr="00913C4B" w:rsidRDefault="00913C4B" w:rsidP="00913C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913C4B" w:rsidRPr="00913C4B" w:rsidRDefault="00913C4B" w:rsidP="00913C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13C4B" w:rsidRPr="00913C4B" w:rsidRDefault="00913C4B" w:rsidP="00913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913C4B" w:rsidRPr="00913C4B" w:rsidRDefault="00913C4B" w:rsidP="00913C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C4B" w:rsidRPr="00913C4B" w:rsidRDefault="00913C4B" w:rsidP="00913C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13C4B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913C4B" w:rsidRPr="00913C4B" w:rsidRDefault="00913C4B" w:rsidP="00913C4B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913C4B" w:rsidRPr="00913C4B" w:rsidRDefault="00913C4B" w:rsidP="00913C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27D2D">
        <w:rPr>
          <w:rFonts w:ascii="Times New Roman" w:eastAsia="Times New Roman" w:hAnsi="Times New Roman"/>
          <w:sz w:val="26"/>
          <w:szCs w:val="26"/>
          <w:lang w:eastAsia="ru-RU"/>
        </w:rPr>
        <w:t>06.03.2020</w:t>
      </w: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27D2D">
        <w:rPr>
          <w:rFonts w:ascii="Times New Roman" w:eastAsia="Times New Roman" w:hAnsi="Times New Roman"/>
          <w:sz w:val="26"/>
          <w:szCs w:val="26"/>
          <w:lang w:eastAsia="ru-RU"/>
        </w:rPr>
        <w:t>РАС.03-0049/20</w:t>
      </w:r>
    </w:p>
    <w:p w:rsidR="00913C4B" w:rsidRPr="00913C4B" w:rsidRDefault="00913C4B" w:rsidP="00913C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C4B" w:rsidRPr="00913C4B" w:rsidRDefault="00913C4B" w:rsidP="00913C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4B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CD12CF" w:rsidRDefault="00CD12CF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EA7802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780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A780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EA7802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rFonts w:ascii="Times New Roman" w:hAnsi="Times New Roman"/>
          <w:sz w:val="26"/>
          <w:szCs w:val="26"/>
        </w:rPr>
        <w:t xml:space="preserve"> с</w:t>
      </w:r>
      <w:r w:rsidR="000D55F8">
        <w:rPr>
          <w:rFonts w:ascii="Times New Roman" w:hAnsi="Times New Roman"/>
          <w:sz w:val="26"/>
          <w:szCs w:val="26"/>
        </w:rPr>
        <w:t>огласно пункту 7 Положения о порядке реализации губернаторского проекта «Решаем</w:t>
      </w:r>
      <w:r w:rsidR="00D966F1">
        <w:rPr>
          <w:rFonts w:ascii="Times New Roman" w:hAnsi="Times New Roman"/>
          <w:sz w:val="26"/>
          <w:szCs w:val="26"/>
        </w:rPr>
        <w:t xml:space="preserve"> </w:t>
      </w:r>
      <w:r w:rsidR="000907F6">
        <w:rPr>
          <w:rFonts w:ascii="Times New Roman" w:hAnsi="Times New Roman"/>
          <w:sz w:val="26"/>
          <w:szCs w:val="26"/>
        </w:rPr>
        <w:t>в</w:t>
      </w:r>
      <w:r w:rsidR="000D55F8">
        <w:rPr>
          <w:rFonts w:ascii="Times New Roman" w:hAnsi="Times New Roman"/>
          <w:sz w:val="26"/>
          <w:szCs w:val="26"/>
        </w:rPr>
        <w:t>месте!»,</w:t>
      </w:r>
      <w:r w:rsidR="006B3340">
        <w:rPr>
          <w:rFonts w:ascii="Times New Roman" w:hAnsi="Times New Roman"/>
          <w:sz w:val="26"/>
          <w:szCs w:val="26"/>
        </w:rPr>
        <w:t xml:space="preserve"> </w:t>
      </w:r>
      <w:r w:rsidR="00761A3C">
        <w:rPr>
          <w:rFonts w:ascii="Times New Roman" w:hAnsi="Times New Roman"/>
          <w:sz w:val="26"/>
          <w:szCs w:val="26"/>
        </w:rPr>
        <w:t xml:space="preserve">утвержденного Указом Губернатора области от 20.02.2017 № 50 «О губернаторском проекте «Решаем </w:t>
      </w:r>
      <w:r w:rsidR="000907F6">
        <w:rPr>
          <w:rFonts w:ascii="Times New Roman" w:hAnsi="Times New Roman"/>
          <w:sz w:val="26"/>
          <w:szCs w:val="26"/>
        </w:rPr>
        <w:t>в</w:t>
      </w:r>
      <w:r w:rsidR="00761A3C">
        <w:rPr>
          <w:rFonts w:ascii="Times New Roman" w:hAnsi="Times New Roman"/>
          <w:sz w:val="26"/>
          <w:szCs w:val="26"/>
        </w:rPr>
        <w:t>месте!»</w:t>
      </w:r>
      <w:r w:rsidR="007E0FEE">
        <w:rPr>
          <w:rFonts w:ascii="Times New Roman" w:hAnsi="Times New Roman"/>
          <w:sz w:val="26"/>
          <w:szCs w:val="26"/>
        </w:rPr>
        <w:t xml:space="preserve">, а также </w:t>
      </w:r>
      <w:r w:rsidR="00AC7E4A">
        <w:rPr>
          <w:rFonts w:ascii="Times New Roman" w:hAnsi="Times New Roman"/>
          <w:sz w:val="26"/>
          <w:szCs w:val="26"/>
        </w:rPr>
        <w:t>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 (в редакции распоряжений Администрации №РАС.03-0289/18 от 07.12.2018, №РАС.03-0004/19 от 16.01.2019, №РАС.03-0115/19 от 29.04.2019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РАС.03-0195/19 от 09.07.2019</w:t>
      </w:r>
      <w:r w:rsidR="00622283">
        <w:rPr>
          <w:rFonts w:ascii="Times New Roman" w:eastAsia="Times New Roman" w:hAnsi="Times New Roman"/>
          <w:sz w:val="26"/>
          <w:szCs w:val="26"/>
          <w:lang w:eastAsia="ru-RU"/>
        </w:rPr>
        <w:t>, №РАС.03-0260/19 от 23.08.2019</w:t>
      </w:r>
      <w:proofErr w:type="gramEnd"/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, №</w:t>
      </w:r>
      <w:proofErr w:type="gramStart"/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РАС.</w:t>
      </w:r>
      <w:r w:rsidR="00DF3DD1">
        <w:rPr>
          <w:rFonts w:ascii="Times New Roman" w:eastAsia="Times New Roman" w:hAnsi="Times New Roman"/>
          <w:sz w:val="26"/>
          <w:szCs w:val="26"/>
          <w:lang w:eastAsia="ru-RU"/>
        </w:rPr>
        <w:t xml:space="preserve">03-0302/19 </w:t>
      </w:r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от 19.09.2019</w:t>
      </w:r>
      <w:r w:rsidR="00D32DF0">
        <w:rPr>
          <w:rFonts w:ascii="Times New Roman" w:eastAsia="Times New Roman" w:hAnsi="Times New Roman"/>
          <w:sz w:val="26"/>
          <w:szCs w:val="26"/>
          <w:lang w:eastAsia="ru-RU"/>
        </w:rPr>
        <w:t>, №РАС.03-0370/19 от 14.11.2019</w:t>
      </w:r>
      <w:r w:rsidRPr="008E4716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D57326" w:rsidRPr="008E4716" w:rsidRDefault="002F1BD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D57326"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1822A3">
            <w:pPr>
              <w:tabs>
                <w:tab w:val="left" w:pos="351"/>
                <w:tab w:val="left" w:pos="3544"/>
                <w:tab w:val="left" w:pos="3828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</w:t>
            </w:r>
            <w:proofErr w:type="gramStart"/>
            <w:r w:rsidR="009444B3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="001822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1A043E" w:rsidP="001A043E">
            <w:pPr>
              <w:tabs>
                <w:tab w:val="left" w:pos="3544"/>
                <w:tab w:val="left" w:pos="3828"/>
              </w:tabs>
              <w:spacing w:after="0" w:line="240" w:lineRule="auto"/>
              <w:ind w:left="284" w:hanging="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 xml:space="preserve">ии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tbl>
      <w:tblPr>
        <w:tblW w:w="9889" w:type="dxa"/>
        <w:tblLook w:val="00A0"/>
      </w:tblPr>
      <w:tblGrid>
        <w:gridCol w:w="4219"/>
        <w:gridCol w:w="5670"/>
      </w:tblGrid>
      <w:tr w:rsidR="00D57326" w:rsidRPr="008E4716" w:rsidTr="0030068D">
        <w:tc>
          <w:tcPr>
            <w:tcW w:w="4219" w:type="dxa"/>
          </w:tcPr>
          <w:p w:rsidR="00D57326" w:rsidRPr="008E4716" w:rsidRDefault="00DF3DD1" w:rsidP="00DF3DD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/>
                <w:sz w:val="26"/>
                <w:szCs w:val="26"/>
              </w:rPr>
              <w:t>й Валентинович</w:t>
            </w:r>
          </w:p>
        </w:tc>
        <w:tc>
          <w:tcPr>
            <w:tcW w:w="5670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ервый заместитель Главы Администрации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  <w:p w:rsidR="00965AEF" w:rsidRDefault="00965AE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AEF" w:rsidRPr="00AA3FA8" w:rsidRDefault="00AA3FA8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FA8">
              <w:rPr>
                <w:rFonts w:ascii="Times New Roman" w:hAnsi="Times New Roman"/>
                <w:sz w:val="26"/>
                <w:szCs w:val="26"/>
              </w:rPr>
              <w:t>Гриднев Константин Валентинович</w:t>
            </w:r>
          </w:p>
        </w:tc>
        <w:tc>
          <w:tcPr>
            <w:tcW w:w="5670" w:type="dxa"/>
          </w:tcPr>
          <w:p w:rsidR="003219BD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965AEF" w:rsidRPr="00F36FCB" w:rsidRDefault="00965AEF" w:rsidP="00913C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 депутат Ярославской областной Думы </w:t>
            </w:r>
            <w:r w:rsidR="00020E0B" w:rsidRPr="00F36FCB">
              <w:rPr>
                <w:rFonts w:ascii="Times New Roman" w:hAnsi="Times New Roman"/>
                <w:sz w:val="26"/>
                <w:szCs w:val="26"/>
              </w:rPr>
              <w:t>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>-го созыва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№17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политической </w:t>
            </w:r>
            <w:r w:rsidR="00425556">
              <w:rPr>
                <w:rFonts w:ascii="Times New Roman" w:hAnsi="Times New Roman"/>
                <w:sz w:val="26"/>
                <w:szCs w:val="26"/>
              </w:rPr>
              <w:t>П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артии «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>КПРФ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670" w:type="dxa"/>
          </w:tcPr>
          <w:p w:rsidR="000C020F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-председатель Общественной палаты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</w:t>
            </w:r>
            <w:r w:rsidR="006311EC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B62A06" w:rsidRDefault="00B62A06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  <w:p w:rsidR="00D57326" w:rsidRPr="008E4716" w:rsidRDefault="00B62A06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заместитель директора по </w:t>
            </w:r>
            <w:r w:rsidR="00B62A06">
              <w:rPr>
                <w:rFonts w:ascii="Times New Roman" w:hAnsi="Times New Roman"/>
                <w:sz w:val="26"/>
                <w:szCs w:val="26"/>
              </w:rPr>
              <w:t>благоустройству, охране окружающей среды и похоронному делу</w:t>
            </w:r>
            <w:r w:rsidR="007A5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70" w:type="dxa"/>
          </w:tcPr>
          <w:p w:rsidR="00D57326" w:rsidRPr="008E4716" w:rsidRDefault="00D57326" w:rsidP="005250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5250E3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D57326" w:rsidRPr="008E4716" w:rsidRDefault="00D57326" w:rsidP="00163A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163ACA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23CFD" w:rsidRDefault="00A23CF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70C92" w:rsidRDefault="00470C92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FA9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</w:tc>
        <w:tc>
          <w:tcPr>
            <w:tcW w:w="5670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163ACA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>- председатель отделения Ярославской областной  организации общероссийской общественной  организации «Всероссийское общество инвалид</w:t>
            </w:r>
            <w:r w:rsidR="00913C4B">
              <w:rPr>
                <w:rFonts w:ascii="Times New Roman" w:hAnsi="Times New Roman"/>
                <w:sz w:val="26"/>
                <w:szCs w:val="26"/>
              </w:rPr>
              <w:t xml:space="preserve">ов» </w:t>
            </w:r>
            <w:proofErr w:type="gramStart"/>
            <w:r w:rsidR="00913C4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3C4B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</w:t>
            </w:r>
            <w:proofErr w:type="spellStart"/>
            <w:r w:rsidRPr="00277ACC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277ACC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Ярославской области; </w:t>
            </w:r>
          </w:p>
          <w:p w:rsidR="00CD12CF" w:rsidRPr="00277ACC" w:rsidRDefault="00CD12CF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lastRenderedPageBreak/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F33DE" w:rsidRPr="003D7BEA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/>
          <w:sz w:val="26"/>
          <w:szCs w:val="26"/>
        </w:rPr>
        <w:tab/>
      </w:r>
      <w:r w:rsidRPr="003D7BEA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/>
          <w:sz w:val="26"/>
          <w:szCs w:val="26"/>
        </w:rPr>
        <w:tab/>
        <w:t>В.А. Астраханце</w:t>
      </w:r>
      <w:r>
        <w:rPr>
          <w:rFonts w:ascii="Times New Roman" w:hAnsi="Times New Roman"/>
          <w:sz w:val="26"/>
          <w:szCs w:val="26"/>
        </w:rPr>
        <w:t>в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232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C88" w:rsidSect="00CD1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78" w:rsidRDefault="00AD7478" w:rsidP="00E42FA9">
      <w:pPr>
        <w:spacing w:after="0" w:line="240" w:lineRule="auto"/>
      </w:pPr>
      <w:r>
        <w:separator/>
      </w:r>
    </w:p>
  </w:endnote>
  <w:endnote w:type="continuationSeparator" w:id="0">
    <w:p w:rsidR="00AD7478" w:rsidRDefault="00AD7478" w:rsidP="00E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78" w:rsidRDefault="00AD7478" w:rsidP="00E42FA9">
      <w:pPr>
        <w:spacing w:after="0" w:line="240" w:lineRule="auto"/>
      </w:pPr>
      <w:r>
        <w:separator/>
      </w:r>
    </w:p>
  </w:footnote>
  <w:footnote w:type="continuationSeparator" w:id="0">
    <w:p w:rsidR="00AD7478" w:rsidRDefault="00AD7478" w:rsidP="00E4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55F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0E0B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798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7F6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435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2D9"/>
    <w:rsid w:val="000D4DC1"/>
    <w:rsid w:val="000D5405"/>
    <w:rsid w:val="000D54BC"/>
    <w:rsid w:val="000D55F8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1870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27D2D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4D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3ACA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2A3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3E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1D0A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5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1EFD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2C88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5E8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373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1BD6"/>
    <w:rsid w:val="002F21FC"/>
    <w:rsid w:val="002F2765"/>
    <w:rsid w:val="002F2D92"/>
    <w:rsid w:val="002F30F4"/>
    <w:rsid w:val="002F333C"/>
    <w:rsid w:val="002F33DE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68D"/>
    <w:rsid w:val="00300F7B"/>
    <w:rsid w:val="00301126"/>
    <w:rsid w:val="00301666"/>
    <w:rsid w:val="00301CA7"/>
    <w:rsid w:val="00301EC4"/>
    <w:rsid w:val="00303476"/>
    <w:rsid w:val="0030352C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75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9BD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6DF7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556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0C92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0E3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1EC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340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4EF6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A3C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1F6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59E3"/>
    <w:rsid w:val="007A63F8"/>
    <w:rsid w:val="007A6C65"/>
    <w:rsid w:val="007A6CC1"/>
    <w:rsid w:val="007A75B2"/>
    <w:rsid w:val="007A76D2"/>
    <w:rsid w:val="007A7AB6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0FEE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949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AF1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3C4B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AEF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29F"/>
    <w:rsid w:val="009763FA"/>
    <w:rsid w:val="009767AC"/>
    <w:rsid w:val="009767AF"/>
    <w:rsid w:val="00976E5B"/>
    <w:rsid w:val="009772C1"/>
    <w:rsid w:val="00977D68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4EF"/>
    <w:rsid w:val="009C06A7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12F0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CFD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3FA8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337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D7478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C5F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A06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BED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078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0CFF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2CF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2DF0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5CE4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2B0"/>
    <w:rsid w:val="00D71B20"/>
    <w:rsid w:val="00D71B6D"/>
    <w:rsid w:val="00D72023"/>
    <w:rsid w:val="00D72157"/>
    <w:rsid w:val="00D72345"/>
    <w:rsid w:val="00D724C1"/>
    <w:rsid w:val="00D72704"/>
    <w:rsid w:val="00D728AC"/>
    <w:rsid w:val="00D72CA0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57C7"/>
    <w:rsid w:val="00D9622F"/>
    <w:rsid w:val="00D963AE"/>
    <w:rsid w:val="00D966F1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E50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3DD1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2FA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1C0A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802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6B4D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05A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0F0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6FCB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8D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68</cp:revision>
  <cp:lastPrinted>2020-03-05T06:43:00Z</cp:lastPrinted>
  <dcterms:created xsi:type="dcterms:W3CDTF">2019-08-19T13:59:00Z</dcterms:created>
  <dcterms:modified xsi:type="dcterms:W3CDTF">2020-03-06T05:35:00Z</dcterms:modified>
</cp:coreProperties>
</file>