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4C4" w:rsidRPr="007E04C4" w:rsidRDefault="007E04C4" w:rsidP="007E04C4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5245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4C4" w:rsidRPr="007E04C4" w:rsidRDefault="007E04C4" w:rsidP="007E04C4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E04C4" w:rsidRPr="007E04C4" w:rsidRDefault="007E04C4" w:rsidP="007E04C4">
      <w:pPr>
        <w:spacing w:after="0" w:line="240" w:lineRule="auto"/>
        <w:ind w:left="283" w:hanging="283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E04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АДМИНИСТРАЦИЯ ГОРОДСКОГО ОКРУГА </w:t>
      </w:r>
    </w:p>
    <w:p w:rsidR="007E04C4" w:rsidRPr="007E04C4" w:rsidRDefault="007E04C4" w:rsidP="007E04C4">
      <w:pPr>
        <w:spacing w:after="0" w:line="240" w:lineRule="auto"/>
        <w:ind w:left="283" w:hanging="283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E04C4">
        <w:rPr>
          <w:rFonts w:ascii="Times New Roman" w:eastAsia="Times New Roman" w:hAnsi="Times New Roman" w:cs="Times New Roman"/>
          <w:sz w:val="26"/>
          <w:szCs w:val="26"/>
          <w:lang w:eastAsia="ru-RU"/>
        </w:rPr>
        <w:t>ГОРОДА ПЕРЕСЛАВЛЯ-ЗАЛЕССКОГО</w:t>
      </w:r>
    </w:p>
    <w:p w:rsidR="007E04C4" w:rsidRPr="007E04C4" w:rsidRDefault="007E04C4" w:rsidP="007E04C4">
      <w:pPr>
        <w:spacing w:after="0" w:line="240" w:lineRule="auto"/>
        <w:ind w:left="283" w:hanging="283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E04C4">
        <w:rPr>
          <w:rFonts w:ascii="Times New Roman" w:eastAsia="Times New Roman" w:hAnsi="Times New Roman" w:cs="Times New Roman"/>
          <w:sz w:val="26"/>
          <w:szCs w:val="26"/>
          <w:lang w:eastAsia="ru-RU"/>
        </w:rPr>
        <w:t>ЯРОСЛАВСКОЙ ОБЛАСТИ</w:t>
      </w:r>
    </w:p>
    <w:p w:rsidR="007E04C4" w:rsidRPr="007E04C4" w:rsidRDefault="007E04C4" w:rsidP="007E04C4">
      <w:pPr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E04C4" w:rsidRPr="007E04C4" w:rsidRDefault="007E04C4" w:rsidP="007E04C4">
      <w:pPr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E04C4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ПОСТАНОВЛЕНИЕ</w:t>
      </w:r>
    </w:p>
    <w:p w:rsidR="007E04C4" w:rsidRPr="007E04C4" w:rsidRDefault="007E04C4" w:rsidP="007E04C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E04C4" w:rsidRPr="007E04C4" w:rsidRDefault="007E04C4" w:rsidP="007E04C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E04C4" w:rsidRPr="007E04C4" w:rsidRDefault="007E04C4" w:rsidP="007E04C4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E04C4">
        <w:rPr>
          <w:rFonts w:ascii="Times New Roman" w:eastAsia="Times New Roman" w:hAnsi="Times New Roman" w:cs="Times New Roman"/>
          <w:sz w:val="26"/>
          <w:szCs w:val="26"/>
          <w:lang w:eastAsia="ru-RU"/>
        </w:rPr>
        <w:t>От</w:t>
      </w:r>
      <w:r w:rsidR="008D07B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18.09.2020 </w:t>
      </w:r>
      <w:r w:rsidRPr="007E04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№ </w:t>
      </w:r>
      <w:r w:rsidR="008D07BE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ПОС.03-1656/20</w:t>
      </w:r>
    </w:p>
    <w:p w:rsidR="007E04C4" w:rsidRPr="007E04C4" w:rsidRDefault="007E04C4" w:rsidP="007E04C4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E04C4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Переславль-Залесский</w:t>
      </w:r>
    </w:p>
    <w:p w:rsidR="00D20E8A" w:rsidRDefault="00D20E8A" w:rsidP="006C202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:rsidR="00D20E8A" w:rsidRDefault="00D20E8A" w:rsidP="006C202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6C2022" w:rsidRPr="006C2022" w:rsidRDefault="006C2022" w:rsidP="006C202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C2022">
        <w:rPr>
          <w:rFonts w:ascii="Times New Roman" w:hAnsi="Times New Roman" w:cs="Times New Roman"/>
          <w:sz w:val="26"/>
          <w:szCs w:val="26"/>
        </w:rPr>
        <w:t>О подготовке документации по планировке</w:t>
      </w:r>
    </w:p>
    <w:p w:rsidR="006C2022" w:rsidRPr="006C2022" w:rsidRDefault="006C2022" w:rsidP="006C202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gramStart"/>
      <w:r w:rsidRPr="006C2022">
        <w:rPr>
          <w:rFonts w:ascii="Times New Roman" w:hAnsi="Times New Roman" w:cs="Times New Roman"/>
          <w:sz w:val="26"/>
          <w:szCs w:val="26"/>
        </w:rPr>
        <w:t>территории (проект планировки территории и</w:t>
      </w:r>
      <w:proofErr w:type="gramEnd"/>
    </w:p>
    <w:p w:rsidR="00036431" w:rsidRDefault="006C2022" w:rsidP="0003643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C2022">
        <w:rPr>
          <w:rFonts w:ascii="Times New Roman" w:hAnsi="Times New Roman" w:cs="Times New Roman"/>
          <w:sz w:val="26"/>
          <w:szCs w:val="26"/>
        </w:rPr>
        <w:t>проект межевания территории</w:t>
      </w:r>
      <w:r w:rsidR="00FD47EF">
        <w:rPr>
          <w:rFonts w:ascii="Times New Roman" w:hAnsi="Times New Roman" w:cs="Times New Roman"/>
          <w:sz w:val="26"/>
          <w:szCs w:val="26"/>
        </w:rPr>
        <w:t xml:space="preserve">) </w:t>
      </w:r>
      <w:r w:rsidR="00036431">
        <w:rPr>
          <w:rFonts w:ascii="Times New Roman" w:hAnsi="Times New Roman" w:cs="Times New Roman"/>
          <w:sz w:val="26"/>
          <w:szCs w:val="26"/>
        </w:rPr>
        <w:t xml:space="preserve">в границах </w:t>
      </w:r>
    </w:p>
    <w:p w:rsidR="004D693D" w:rsidRPr="00321F5A" w:rsidRDefault="00036431" w:rsidP="00036431">
      <w:pPr>
        <w:spacing w:after="0" w:line="240" w:lineRule="auto"/>
        <w:rPr>
          <w:rStyle w:val="fontstyle01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кадастрового квартала 76:18:010821</w:t>
      </w:r>
    </w:p>
    <w:p w:rsidR="00BB1A18" w:rsidRDefault="00BB1A18" w:rsidP="00BB1A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0E8A" w:rsidRDefault="00D20E8A" w:rsidP="00BB1A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03A3" w:rsidRPr="0072666A" w:rsidRDefault="000F2D90" w:rsidP="00BB1A1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  <w:proofErr w:type="gramStart"/>
      <w:r>
        <w:rPr>
          <w:rFonts w:ascii="Times New Roman" w:hAnsi="Times New Roman" w:cs="Times New Roman"/>
          <w:sz w:val="26"/>
          <w:szCs w:val="26"/>
        </w:rPr>
        <w:t>В</w:t>
      </w:r>
      <w:r w:rsidR="00BB1A18" w:rsidRPr="0072666A">
        <w:rPr>
          <w:rFonts w:ascii="Times New Roman" w:hAnsi="Times New Roman" w:cs="Times New Roman"/>
          <w:sz w:val="26"/>
          <w:szCs w:val="26"/>
        </w:rPr>
        <w:t xml:space="preserve"> соответствии со статьями 45, 46 Градостроительного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</w:t>
      </w:r>
      <w:r w:rsidR="00BB1A18">
        <w:rPr>
          <w:rFonts w:ascii="Times New Roman" w:hAnsi="Times New Roman" w:cs="Times New Roman"/>
          <w:sz w:val="26"/>
          <w:szCs w:val="26"/>
        </w:rPr>
        <w:t xml:space="preserve">Постановлением </w:t>
      </w:r>
      <w:r w:rsidR="00BB1A18" w:rsidRPr="007C773A">
        <w:rPr>
          <w:rFonts w:ascii="Times New Roman" w:hAnsi="Times New Roman" w:cs="Times New Roman"/>
          <w:sz w:val="26"/>
          <w:szCs w:val="26"/>
        </w:rPr>
        <w:t>Прави</w:t>
      </w:r>
      <w:r w:rsidR="00BB1A18">
        <w:rPr>
          <w:rFonts w:ascii="Times New Roman" w:hAnsi="Times New Roman" w:cs="Times New Roman"/>
          <w:sz w:val="26"/>
          <w:szCs w:val="26"/>
        </w:rPr>
        <w:t>тельства Российской Федерации от 31.03.2017 №</w:t>
      </w:r>
      <w:r w:rsidR="00BB1A18" w:rsidRPr="007C773A">
        <w:rPr>
          <w:rFonts w:ascii="Times New Roman" w:hAnsi="Times New Roman" w:cs="Times New Roman"/>
          <w:sz w:val="26"/>
          <w:szCs w:val="26"/>
        </w:rPr>
        <w:t> 402</w:t>
      </w:r>
      <w:r w:rsidR="00BB1A18">
        <w:rPr>
          <w:rFonts w:ascii="Times New Roman" w:hAnsi="Times New Roman" w:cs="Times New Roman"/>
          <w:sz w:val="26"/>
          <w:szCs w:val="26"/>
        </w:rPr>
        <w:t xml:space="preserve"> «</w:t>
      </w:r>
      <w:r w:rsidR="00BB1A18" w:rsidRPr="007C773A">
        <w:rPr>
          <w:rFonts w:ascii="Times New Roman" w:hAnsi="Times New Roman" w:cs="Times New Roman"/>
          <w:sz w:val="26"/>
          <w:szCs w:val="26"/>
        </w:rPr>
        <w:t>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территории, и о внесении изменений в</w:t>
      </w:r>
      <w:proofErr w:type="gramEnd"/>
      <w:r w:rsidR="00BB1A18" w:rsidRPr="007C773A">
        <w:rPr>
          <w:rFonts w:ascii="Times New Roman" w:hAnsi="Times New Roman" w:cs="Times New Roman"/>
          <w:sz w:val="26"/>
          <w:szCs w:val="26"/>
        </w:rPr>
        <w:t xml:space="preserve"> постановление Правительства Российской Федерации от 19</w:t>
      </w:r>
      <w:r>
        <w:rPr>
          <w:rFonts w:ascii="Times New Roman" w:hAnsi="Times New Roman" w:cs="Times New Roman"/>
          <w:sz w:val="26"/>
          <w:szCs w:val="26"/>
        </w:rPr>
        <w:t>.01.2</w:t>
      </w:r>
      <w:r w:rsidR="00BB1A18" w:rsidRPr="007C773A">
        <w:rPr>
          <w:rFonts w:ascii="Times New Roman" w:hAnsi="Times New Roman" w:cs="Times New Roman"/>
          <w:sz w:val="26"/>
          <w:szCs w:val="26"/>
        </w:rPr>
        <w:t>006 </w:t>
      </w:r>
      <w:r w:rsidR="00BB1A18">
        <w:rPr>
          <w:rFonts w:ascii="Times New Roman" w:hAnsi="Times New Roman" w:cs="Times New Roman"/>
          <w:sz w:val="26"/>
          <w:szCs w:val="26"/>
        </w:rPr>
        <w:t>№</w:t>
      </w:r>
      <w:r w:rsidR="00BB1A18" w:rsidRPr="007C773A">
        <w:rPr>
          <w:rFonts w:ascii="Times New Roman" w:hAnsi="Times New Roman" w:cs="Times New Roman"/>
          <w:sz w:val="26"/>
          <w:szCs w:val="26"/>
        </w:rPr>
        <w:t> 20</w:t>
      </w:r>
      <w:r w:rsidR="008370C1">
        <w:rPr>
          <w:rFonts w:ascii="Times New Roman" w:hAnsi="Times New Roman" w:cs="Times New Roman"/>
          <w:sz w:val="26"/>
          <w:szCs w:val="26"/>
        </w:rPr>
        <w:t>»</w:t>
      </w:r>
      <w:r w:rsidR="00BB1A18">
        <w:rPr>
          <w:rFonts w:ascii="Times New Roman" w:hAnsi="Times New Roman" w:cs="Times New Roman"/>
          <w:sz w:val="26"/>
          <w:szCs w:val="26"/>
        </w:rPr>
        <w:t xml:space="preserve">, </w:t>
      </w:r>
      <w:r w:rsidR="00BB1A18" w:rsidRPr="00321F5A">
        <w:rPr>
          <w:rFonts w:ascii="Times New Roman" w:hAnsi="Times New Roman" w:cs="Times New Roman"/>
          <w:sz w:val="26"/>
          <w:szCs w:val="26"/>
        </w:rPr>
        <w:t xml:space="preserve">Генеральным планом города Переславля-Залесского, утвержденным решением </w:t>
      </w:r>
      <w:proofErr w:type="spellStart"/>
      <w:r w:rsidR="00BB1A18" w:rsidRPr="00321F5A">
        <w:rPr>
          <w:rFonts w:ascii="Times New Roman" w:hAnsi="Times New Roman" w:cs="Times New Roman"/>
          <w:sz w:val="26"/>
          <w:szCs w:val="26"/>
        </w:rPr>
        <w:t>Переславль-Залесской</w:t>
      </w:r>
      <w:proofErr w:type="spellEnd"/>
      <w:r w:rsidR="00BB1A18" w:rsidRPr="00321F5A">
        <w:rPr>
          <w:rFonts w:ascii="Times New Roman" w:hAnsi="Times New Roman" w:cs="Times New Roman"/>
          <w:sz w:val="26"/>
          <w:szCs w:val="26"/>
        </w:rPr>
        <w:t xml:space="preserve">  городской Думы от 12.03.2009 </w:t>
      </w:r>
      <w:r w:rsidR="00D20E8A">
        <w:rPr>
          <w:rFonts w:ascii="Times New Roman" w:hAnsi="Times New Roman" w:cs="Times New Roman"/>
          <w:sz w:val="26"/>
          <w:szCs w:val="26"/>
        </w:rPr>
        <w:t xml:space="preserve">         </w:t>
      </w:r>
      <w:r w:rsidR="00BB1A18" w:rsidRPr="00321F5A">
        <w:rPr>
          <w:rFonts w:ascii="Times New Roman" w:hAnsi="Times New Roman" w:cs="Times New Roman"/>
          <w:sz w:val="26"/>
          <w:szCs w:val="26"/>
        </w:rPr>
        <w:t xml:space="preserve">№ 26, Правилами землепользования и </w:t>
      </w:r>
      <w:proofErr w:type="gramStart"/>
      <w:r w:rsidR="00BB1A18" w:rsidRPr="00321F5A">
        <w:rPr>
          <w:rFonts w:ascii="Times New Roman" w:hAnsi="Times New Roman" w:cs="Times New Roman"/>
          <w:sz w:val="26"/>
          <w:szCs w:val="26"/>
        </w:rPr>
        <w:t>застройки города</w:t>
      </w:r>
      <w:proofErr w:type="gramEnd"/>
      <w:r w:rsidR="00BB1A18" w:rsidRPr="00321F5A">
        <w:rPr>
          <w:rFonts w:ascii="Times New Roman" w:hAnsi="Times New Roman" w:cs="Times New Roman"/>
          <w:sz w:val="26"/>
          <w:szCs w:val="26"/>
        </w:rPr>
        <w:t xml:space="preserve"> Переславля-Залесского, утвержденными решением </w:t>
      </w:r>
      <w:proofErr w:type="spellStart"/>
      <w:r w:rsidR="00BB1A18" w:rsidRPr="00321F5A">
        <w:rPr>
          <w:rFonts w:ascii="Times New Roman" w:hAnsi="Times New Roman" w:cs="Times New Roman"/>
          <w:sz w:val="26"/>
          <w:szCs w:val="26"/>
        </w:rPr>
        <w:t>Переславль-Залесской</w:t>
      </w:r>
      <w:proofErr w:type="spellEnd"/>
      <w:r w:rsidR="00BB1A18" w:rsidRPr="00321F5A">
        <w:rPr>
          <w:rFonts w:ascii="Times New Roman" w:hAnsi="Times New Roman" w:cs="Times New Roman"/>
          <w:sz w:val="26"/>
          <w:szCs w:val="26"/>
        </w:rPr>
        <w:t xml:space="preserve"> городской Думы от 22.10.2009 </w:t>
      </w:r>
      <w:r w:rsidR="00D20E8A">
        <w:rPr>
          <w:rFonts w:ascii="Times New Roman" w:hAnsi="Times New Roman" w:cs="Times New Roman"/>
          <w:sz w:val="26"/>
          <w:szCs w:val="26"/>
        </w:rPr>
        <w:t xml:space="preserve">   </w:t>
      </w:r>
      <w:r w:rsidR="00BB1A18" w:rsidRPr="00321F5A">
        <w:rPr>
          <w:rFonts w:ascii="Times New Roman" w:hAnsi="Times New Roman" w:cs="Times New Roman"/>
          <w:sz w:val="26"/>
          <w:szCs w:val="26"/>
        </w:rPr>
        <w:t>№ 122</w:t>
      </w:r>
      <w:r w:rsidR="00BB1A18" w:rsidRPr="007266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BB1A18" w:rsidRPr="008A3CC1">
        <w:rPr>
          <w:rFonts w:ascii="Times New Roman" w:hAnsi="Times New Roman" w:cs="Times New Roman"/>
          <w:sz w:val="26"/>
          <w:szCs w:val="26"/>
        </w:rPr>
        <w:t xml:space="preserve">Уставом </w:t>
      </w:r>
      <w:r w:rsidR="008A3CC1" w:rsidRPr="008A3CC1">
        <w:rPr>
          <w:rFonts w:ascii="Times New Roman" w:hAnsi="Times New Roman" w:cs="Times New Roman"/>
          <w:sz w:val="26"/>
          <w:szCs w:val="26"/>
        </w:rPr>
        <w:t xml:space="preserve">городского округа </w:t>
      </w:r>
      <w:r w:rsidR="00BB1A18" w:rsidRPr="008A3CC1">
        <w:rPr>
          <w:rFonts w:ascii="Times New Roman" w:hAnsi="Times New Roman" w:cs="Times New Roman"/>
          <w:sz w:val="26"/>
          <w:szCs w:val="26"/>
        </w:rPr>
        <w:t>город Переславл</w:t>
      </w:r>
      <w:r w:rsidR="008A3CC1" w:rsidRPr="008A3CC1">
        <w:rPr>
          <w:rFonts w:ascii="Times New Roman" w:hAnsi="Times New Roman" w:cs="Times New Roman"/>
          <w:sz w:val="26"/>
          <w:szCs w:val="26"/>
        </w:rPr>
        <w:t>ь</w:t>
      </w:r>
      <w:r w:rsidR="00BB1A18" w:rsidRPr="008A3CC1">
        <w:rPr>
          <w:rFonts w:ascii="Times New Roman" w:hAnsi="Times New Roman" w:cs="Times New Roman"/>
          <w:sz w:val="26"/>
          <w:szCs w:val="26"/>
        </w:rPr>
        <w:t>-Залесск</w:t>
      </w:r>
      <w:r w:rsidR="008A3CC1" w:rsidRPr="008A3CC1">
        <w:rPr>
          <w:rFonts w:ascii="Times New Roman" w:hAnsi="Times New Roman" w:cs="Times New Roman"/>
          <w:sz w:val="26"/>
          <w:szCs w:val="26"/>
        </w:rPr>
        <w:t>ий</w:t>
      </w:r>
      <w:r w:rsidR="00201F4C">
        <w:rPr>
          <w:rFonts w:ascii="Times New Roman" w:hAnsi="Times New Roman" w:cs="Times New Roman"/>
          <w:sz w:val="26"/>
          <w:szCs w:val="26"/>
        </w:rPr>
        <w:t xml:space="preserve"> Ярославской области</w:t>
      </w:r>
      <w:r w:rsidR="00BB1A18" w:rsidRPr="0072666A">
        <w:rPr>
          <w:rFonts w:ascii="Times New Roman" w:hAnsi="Times New Roman" w:cs="Times New Roman"/>
          <w:sz w:val="26"/>
          <w:szCs w:val="26"/>
        </w:rPr>
        <w:t xml:space="preserve">, </w:t>
      </w:r>
      <w:r w:rsidR="00AD468E">
        <w:rPr>
          <w:rFonts w:ascii="Times New Roman" w:hAnsi="Times New Roman" w:cs="Times New Roman"/>
          <w:sz w:val="26"/>
          <w:szCs w:val="26"/>
        </w:rPr>
        <w:t>п</w:t>
      </w:r>
      <w:r w:rsidR="00BB1A18">
        <w:rPr>
          <w:rFonts w:ascii="Times New Roman" w:hAnsi="Times New Roman" w:cs="Times New Roman"/>
          <w:sz w:val="26"/>
          <w:szCs w:val="26"/>
        </w:rPr>
        <w:t xml:space="preserve">остановлением </w:t>
      </w:r>
      <w:r w:rsidR="00E7411B">
        <w:rPr>
          <w:rFonts w:ascii="Times New Roman" w:hAnsi="Times New Roman" w:cs="Times New Roman"/>
          <w:sz w:val="26"/>
          <w:szCs w:val="26"/>
        </w:rPr>
        <w:t xml:space="preserve">Администрации города </w:t>
      </w:r>
      <w:r w:rsidR="00AD468E">
        <w:rPr>
          <w:rFonts w:ascii="Times New Roman" w:hAnsi="Times New Roman" w:cs="Times New Roman"/>
          <w:sz w:val="26"/>
          <w:szCs w:val="26"/>
        </w:rPr>
        <w:t xml:space="preserve">Переславля-Залесского </w:t>
      </w:r>
      <w:r w:rsidR="00BB1A18">
        <w:rPr>
          <w:rFonts w:ascii="Times New Roman" w:hAnsi="Times New Roman" w:cs="Times New Roman"/>
          <w:sz w:val="26"/>
          <w:szCs w:val="26"/>
        </w:rPr>
        <w:t>от 18.10.2019 № ПОС.03-2420/19 «Об утверждении Административного регламента пред</w:t>
      </w:r>
      <w:r w:rsidR="0002079E">
        <w:rPr>
          <w:rFonts w:ascii="Times New Roman" w:hAnsi="Times New Roman" w:cs="Times New Roman"/>
          <w:sz w:val="26"/>
          <w:szCs w:val="26"/>
        </w:rPr>
        <w:t>о</w:t>
      </w:r>
      <w:r w:rsidR="00BB1A18">
        <w:rPr>
          <w:rFonts w:ascii="Times New Roman" w:hAnsi="Times New Roman" w:cs="Times New Roman"/>
          <w:sz w:val="26"/>
          <w:szCs w:val="26"/>
        </w:rPr>
        <w:t xml:space="preserve">ставления муниципальной услуги «Принятие </w:t>
      </w:r>
      <w:r w:rsidR="00BB1A18" w:rsidRPr="000C66E0">
        <w:rPr>
          <w:rFonts w:ascii="Times New Roman" w:hAnsi="Times New Roman" w:cs="Times New Roman"/>
          <w:sz w:val="26"/>
          <w:szCs w:val="26"/>
        </w:rPr>
        <w:t>решений о подготовке, об утверждении документации по планировке территории</w:t>
      </w:r>
      <w:r w:rsidR="00BB1A18">
        <w:rPr>
          <w:rFonts w:ascii="Times New Roman" w:hAnsi="Times New Roman" w:cs="Times New Roman"/>
          <w:sz w:val="26"/>
          <w:szCs w:val="26"/>
        </w:rPr>
        <w:t>»</w:t>
      </w:r>
      <w:r w:rsidR="00A103A3" w:rsidRPr="0072666A">
        <w:rPr>
          <w:rFonts w:ascii="Times New Roman" w:hAnsi="Times New Roman" w:cs="Times New Roman"/>
          <w:sz w:val="26"/>
          <w:szCs w:val="26"/>
        </w:rPr>
        <w:t xml:space="preserve">, заявлением </w:t>
      </w:r>
      <w:r w:rsidR="0019603C">
        <w:rPr>
          <w:rFonts w:ascii="Times New Roman" w:hAnsi="Times New Roman" w:cs="Times New Roman"/>
          <w:sz w:val="26"/>
          <w:szCs w:val="26"/>
        </w:rPr>
        <w:t>Попова Р.Б</w:t>
      </w:r>
      <w:r w:rsidR="00760ECC">
        <w:rPr>
          <w:rFonts w:ascii="Times New Roman" w:hAnsi="Times New Roman" w:cs="Times New Roman"/>
          <w:sz w:val="26"/>
          <w:szCs w:val="26"/>
        </w:rPr>
        <w:t>.</w:t>
      </w:r>
      <w:r w:rsidR="0019603C">
        <w:rPr>
          <w:rFonts w:ascii="Times New Roman" w:hAnsi="Times New Roman" w:cs="Times New Roman"/>
          <w:sz w:val="26"/>
          <w:szCs w:val="26"/>
        </w:rPr>
        <w:t xml:space="preserve"> и Рыкова Н.</w:t>
      </w:r>
      <w:r w:rsidR="007E04C4">
        <w:rPr>
          <w:rFonts w:ascii="Times New Roman" w:hAnsi="Times New Roman" w:cs="Times New Roman"/>
          <w:sz w:val="26"/>
          <w:szCs w:val="26"/>
        </w:rPr>
        <w:t>В</w:t>
      </w:r>
      <w:r w:rsidR="0019603C">
        <w:rPr>
          <w:rFonts w:ascii="Times New Roman" w:hAnsi="Times New Roman" w:cs="Times New Roman"/>
          <w:sz w:val="26"/>
          <w:szCs w:val="26"/>
        </w:rPr>
        <w:t>.</w:t>
      </w:r>
      <w:r w:rsidR="00A103A3" w:rsidRPr="0072666A">
        <w:rPr>
          <w:rFonts w:ascii="Times New Roman" w:hAnsi="Times New Roman" w:cs="Times New Roman"/>
          <w:sz w:val="26"/>
          <w:szCs w:val="26"/>
        </w:rPr>
        <w:t xml:space="preserve"> от </w:t>
      </w:r>
      <w:r w:rsidR="0019603C">
        <w:rPr>
          <w:rFonts w:ascii="Times New Roman" w:hAnsi="Times New Roman" w:cs="Times New Roman"/>
          <w:sz w:val="26"/>
          <w:szCs w:val="26"/>
        </w:rPr>
        <w:t>26</w:t>
      </w:r>
      <w:r w:rsidR="00A103A3" w:rsidRPr="0072666A">
        <w:rPr>
          <w:rFonts w:ascii="Times New Roman" w:hAnsi="Times New Roman" w:cs="Times New Roman"/>
          <w:sz w:val="26"/>
          <w:szCs w:val="26"/>
        </w:rPr>
        <w:t>.</w:t>
      </w:r>
      <w:r w:rsidR="00A65E8D">
        <w:rPr>
          <w:rFonts w:ascii="Times New Roman" w:hAnsi="Times New Roman" w:cs="Times New Roman"/>
          <w:sz w:val="26"/>
          <w:szCs w:val="26"/>
        </w:rPr>
        <w:t>0</w:t>
      </w:r>
      <w:r w:rsidR="00507C56">
        <w:rPr>
          <w:rFonts w:ascii="Times New Roman" w:hAnsi="Times New Roman" w:cs="Times New Roman"/>
          <w:sz w:val="26"/>
          <w:szCs w:val="26"/>
        </w:rPr>
        <w:t>8</w:t>
      </w:r>
      <w:r w:rsidR="00A103A3" w:rsidRPr="0072666A">
        <w:rPr>
          <w:rFonts w:ascii="Times New Roman" w:hAnsi="Times New Roman" w:cs="Times New Roman"/>
          <w:sz w:val="26"/>
          <w:szCs w:val="26"/>
        </w:rPr>
        <w:t>.</w:t>
      </w:r>
      <w:r w:rsidR="00A65E8D">
        <w:rPr>
          <w:rFonts w:ascii="Times New Roman" w:hAnsi="Times New Roman" w:cs="Times New Roman"/>
          <w:sz w:val="26"/>
          <w:szCs w:val="26"/>
        </w:rPr>
        <w:t>2020</w:t>
      </w:r>
      <w:r w:rsidR="00A103A3" w:rsidRPr="0072666A">
        <w:rPr>
          <w:rFonts w:ascii="Times New Roman" w:hAnsi="Times New Roman" w:cs="Times New Roman"/>
          <w:sz w:val="26"/>
          <w:szCs w:val="26"/>
        </w:rPr>
        <w:t xml:space="preserve"> № </w:t>
      </w:r>
      <w:r w:rsidR="0019603C">
        <w:rPr>
          <w:rFonts w:ascii="Times New Roman" w:hAnsi="Times New Roman" w:cs="Times New Roman"/>
          <w:sz w:val="26"/>
          <w:szCs w:val="26"/>
        </w:rPr>
        <w:t>1441</w:t>
      </w:r>
      <w:r w:rsidR="00A103A3" w:rsidRPr="0072666A">
        <w:rPr>
          <w:rFonts w:ascii="Times New Roman" w:hAnsi="Times New Roman" w:cs="Times New Roman"/>
          <w:sz w:val="26"/>
          <w:szCs w:val="26"/>
        </w:rPr>
        <w:t>,</w:t>
      </w:r>
      <w:r w:rsidR="008370C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103A3" w:rsidRDefault="00A103A3" w:rsidP="00A10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03A3" w:rsidRDefault="00A103A3" w:rsidP="00A103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 города Переславля-Залесского постановляет:</w:t>
      </w:r>
    </w:p>
    <w:p w:rsidR="00A103A3" w:rsidRPr="006D4582" w:rsidRDefault="00A103A3" w:rsidP="003B39D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3B39DC" w:rsidRPr="00290BFA" w:rsidRDefault="00A103A3" w:rsidP="008F75F3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 </w:t>
      </w:r>
      <w:r w:rsidR="0019603C">
        <w:rPr>
          <w:rFonts w:ascii="Times New Roman" w:hAnsi="Times New Roman" w:cs="Times New Roman"/>
          <w:sz w:val="26"/>
          <w:szCs w:val="26"/>
        </w:rPr>
        <w:t>Попову Р.Б. и Рыкову Н.</w:t>
      </w:r>
      <w:r w:rsidR="007E04C4">
        <w:rPr>
          <w:rFonts w:ascii="Times New Roman" w:hAnsi="Times New Roman" w:cs="Times New Roman"/>
          <w:sz w:val="26"/>
          <w:szCs w:val="26"/>
        </w:rPr>
        <w:t>В</w:t>
      </w:r>
      <w:r w:rsidR="00A950B8">
        <w:rPr>
          <w:rFonts w:ascii="Times New Roman" w:hAnsi="Times New Roman" w:cs="Times New Roman"/>
          <w:sz w:val="26"/>
          <w:szCs w:val="26"/>
        </w:rPr>
        <w:t>.</w:t>
      </w:r>
      <w:r w:rsidRPr="006D4582">
        <w:rPr>
          <w:rFonts w:ascii="Times New Roman" w:hAnsi="Times New Roman" w:cs="Times New Roman"/>
          <w:sz w:val="26"/>
          <w:szCs w:val="26"/>
        </w:rPr>
        <w:t xml:space="preserve"> </w:t>
      </w:r>
      <w:r w:rsidR="007D0754" w:rsidRPr="007D0754">
        <w:rPr>
          <w:rFonts w:ascii="Times New Roman" w:hAnsi="Times New Roman" w:cs="Times New Roman"/>
          <w:sz w:val="26"/>
          <w:szCs w:val="26"/>
        </w:rPr>
        <w:t>подготовить документацию по планировке территории (проект планировки территории и проект межевания территории)</w:t>
      </w:r>
      <w:r w:rsidR="00FD47EF">
        <w:rPr>
          <w:rFonts w:ascii="Times New Roman" w:hAnsi="Times New Roman" w:cs="Times New Roman"/>
          <w:sz w:val="26"/>
          <w:szCs w:val="26"/>
        </w:rPr>
        <w:t>,</w:t>
      </w:r>
      <w:r w:rsidR="00BB1A18" w:rsidRPr="006D4582">
        <w:rPr>
          <w:rFonts w:ascii="Times New Roman" w:hAnsi="Times New Roman" w:cs="Times New Roman"/>
          <w:sz w:val="26"/>
          <w:szCs w:val="26"/>
        </w:rPr>
        <w:t xml:space="preserve"> </w:t>
      </w:r>
      <w:r w:rsidR="0019603C">
        <w:rPr>
          <w:rFonts w:ascii="Times New Roman" w:hAnsi="Times New Roman" w:cs="Times New Roman"/>
          <w:sz w:val="26"/>
          <w:szCs w:val="26"/>
        </w:rPr>
        <w:t>ограниченной</w:t>
      </w:r>
      <w:r w:rsidR="00FD47EF">
        <w:rPr>
          <w:rFonts w:ascii="Times New Roman" w:hAnsi="Times New Roman" w:cs="Times New Roman"/>
          <w:sz w:val="26"/>
          <w:szCs w:val="26"/>
        </w:rPr>
        <w:t xml:space="preserve"> </w:t>
      </w:r>
      <w:r w:rsidR="0019603C">
        <w:rPr>
          <w:rFonts w:ascii="Times New Roman" w:hAnsi="Times New Roman" w:cs="Times New Roman"/>
          <w:sz w:val="26"/>
          <w:szCs w:val="26"/>
        </w:rPr>
        <w:t xml:space="preserve">ул. Пушкина, ул. </w:t>
      </w:r>
      <w:proofErr w:type="spellStart"/>
      <w:r w:rsidR="0019603C">
        <w:rPr>
          <w:rFonts w:ascii="Times New Roman" w:hAnsi="Times New Roman" w:cs="Times New Roman"/>
          <w:sz w:val="26"/>
          <w:szCs w:val="26"/>
        </w:rPr>
        <w:t>Маловский</w:t>
      </w:r>
      <w:proofErr w:type="spellEnd"/>
      <w:r w:rsidR="0019603C">
        <w:rPr>
          <w:rFonts w:ascii="Times New Roman" w:hAnsi="Times New Roman" w:cs="Times New Roman"/>
          <w:sz w:val="26"/>
          <w:szCs w:val="26"/>
        </w:rPr>
        <w:t xml:space="preserve"> Сад, ул. Вокзальная</w:t>
      </w:r>
      <w:r w:rsidR="00FD47EF">
        <w:rPr>
          <w:rFonts w:ascii="Times New Roman" w:hAnsi="Times New Roman" w:cs="Times New Roman"/>
          <w:sz w:val="26"/>
          <w:szCs w:val="26"/>
        </w:rPr>
        <w:t xml:space="preserve"> г</w:t>
      </w:r>
      <w:r w:rsidR="0019603C">
        <w:rPr>
          <w:rFonts w:ascii="Times New Roman" w:hAnsi="Times New Roman" w:cs="Times New Roman"/>
          <w:sz w:val="26"/>
          <w:szCs w:val="26"/>
        </w:rPr>
        <w:t>орода</w:t>
      </w:r>
      <w:r w:rsidR="00FD47EF">
        <w:rPr>
          <w:rFonts w:ascii="Times New Roman" w:hAnsi="Times New Roman" w:cs="Times New Roman"/>
          <w:sz w:val="26"/>
          <w:szCs w:val="26"/>
        </w:rPr>
        <w:t xml:space="preserve"> Переславля-Залесского</w:t>
      </w:r>
      <w:r w:rsidR="007178B1">
        <w:rPr>
          <w:rFonts w:ascii="Times New Roman" w:hAnsi="Times New Roman"/>
          <w:sz w:val="26"/>
          <w:szCs w:val="26"/>
        </w:rPr>
        <w:t xml:space="preserve"> </w:t>
      </w:r>
      <w:r w:rsidR="00BB1A18" w:rsidRPr="006D4582">
        <w:rPr>
          <w:rFonts w:ascii="Times New Roman" w:hAnsi="Times New Roman" w:cs="Times New Roman"/>
          <w:sz w:val="26"/>
          <w:szCs w:val="26"/>
        </w:rPr>
        <w:t>за счет собственных сре</w:t>
      </w:r>
      <w:proofErr w:type="gramStart"/>
      <w:r w:rsidR="00BB1A18" w:rsidRPr="006D4582">
        <w:rPr>
          <w:rFonts w:ascii="Times New Roman" w:hAnsi="Times New Roman" w:cs="Times New Roman"/>
          <w:sz w:val="26"/>
          <w:szCs w:val="26"/>
        </w:rPr>
        <w:t>дств</w:t>
      </w:r>
      <w:r w:rsidR="00BB1A18">
        <w:rPr>
          <w:rFonts w:ascii="Times New Roman" w:hAnsi="Times New Roman" w:cs="Times New Roman"/>
          <w:sz w:val="26"/>
          <w:szCs w:val="26"/>
        </w:rPr>
        <w:t xml:space="preserve"> в с</w:t>
      </w:r>
      <w:proofErr w:type="gramEnd"/>
      <w:r w:rsidR="00BB1A18">
        <w:rPr>
          <w:rFonts w:ascii="Times New Roman" w:hAnsi="Times New Roman" w:cs="Times New Roman"/>
          <w:sz w:val="26"/>
          <w:szCs w:val="26"/>
        </w:rPr>
        <w:t>оответствии с техническими заданиями (приложения 1, 2 к настоящему постановлению)</w:t>
      </w:r>
      <w:r w:rsidRPr="006D4582">
        <w:rPr>
          <w:rFonts w:ascii="Times New Roman" w:hAnsi="Times New Roman" w:cs="Times New Roman"/>
          <w:sz w:val="26"/>
          <w:szCs w:val="26"/>
        </w:rPr>
        <w:t>.</w:t>
      </w:r>
    </w:p>
    <w:p w:rsidR="00A103A3" w:rsidRPr="003B39DC" w:rsidRDefault="003B39DC" w:rsidP="003B39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 </w:t>
      </w:r>
      <w:r w:rsidR="00A103A3" w:rsidRPr="003B39DC">
        <w:rPr>
          <w:rFonts w:ascii="Times New Roman" w:hAnsi="Times New Roman" w:cs="Times New Roman"/>
          <w:sz w:val="26"/>
          <w:szCs w:val="26"/>
        </w:rPr>
        <w:t>Управлению архитектуры и градостроительства Администрации города Переславля-Залесского (Мустафин</w:t>
      </w:r>
      <w:r w:rsidR="00946911">
        <w:rPr>
          <w:rFonts w:ascii="Times New Roman" w:hAnsi="Times New Roman" w:cs="Times New Roman"/>
          <w:sz w:val="26"/>
          <w:szCs w:val="26"/>
        </w:rPr>
        <w:t xml:space="preserve">а </w:t>
      </w:r>
      <w:r w:rsidR="00A103A3" w:rsidRPr="003B39DC">
        <w:rPr>
          <w:rFonts w:ascii="Times New Roman" w:hAnsi="Times New Roman" w:cs="Times New Roman"/>
          <w:sz w:val="26"/>
          <w:szCs w:val="26"/>
        </w:rPr>
        <w:t>А.Ю.):</w:t>
      </w:r>
    </w:p>
    <w:p w:rsidR="00BB1A18" w:rsidRDefault="00A103A3" w:rsidP="003B39D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21894">
        <w:rPr>
          <w:rFonts w:ascii="Times New Roman" w:hAnsi="Times New Roman" w:cs="Times New Roman"/>
          <w:sz w:val="26"/>
          <w:szCs w:val="26"/>
        </w:rPr>
        <w:lastRenderedPageBreak/>
        <w:t xml:space="preserve">2.1. </w:t>
      </w:r>
      <w:r w:rsidR="00BB1A18">
        <w:rPr>
          <w:rFonts w:ascii="Times New Roman" w:hAnsi="Times New Roman" w:cs="Times New Roman"/>
          <w:sz w:val="26"/>
          <w:szCs w:val="26"/>
        </w:rPr>
        <w:t xml:space="preserve">по результатам проверки подготовить проект постановления о назначении публичных слушаний по документации по планировке территории </w:t>
      </w:r>
      <w:r w:rsidR="00494096" w:rsidRPr="00494096">
        <w:rPr>
          <w:rFonts w:ascii="Times New Roman" w:hAnsi="Times New Roman" w:cs="Times New Roman"/>
          <w:sz w:val="26"/>
          <w:szCs w:val="26"/>
        </w:rPr>
        <w:t>(проект планировки территории и проект межевания территории)</w:t>
      </w:r>
      <w:r w:rsidR="00BB1A18">
        <w:rPr>
          <w:rFonts w:ascii="Times New Roman" w:hAnsi="Times New Roman" w:cs="Times New Roman"/>
          <w:sz w:val="26"/>
          <w:szCs w:val="26"/>
        </w:rPr>
        <w:t xml:space="preserve"> </w:t>
      </w:r>
      <w:r w:rsidR="00FD47EF">
        <w:rPr>
          <w:rFonts w:ascii="Times New Roman" w:hAnsi="Times New Roman" w:cs="Times New Roman"/>
          <w:sz w:val="26"/>
          <w:szCs w:val="26"/>
        </w:rPr>
        <w:t xml:space="preserve">ограниченной </w:t>
      </w:r>
      <w:r w:rsidR="00D20E8A">
        <w:rPr>
          <w:rFonts w:ascii="Times New Roman" w:hAnsi="Times New Roman" w:cs="Times New Roman"/>
          <w:sz w:val="26"/>
          <w:szCs w:val="26"/>
        </w:rPr>
        <w:t xml:space="preserve">                     </w:t>
      </w:r>
      <w:r w:rsidR="0019603C">
        <w:rPr>
          <w:rFonts w:ascii="Times New Roman" w:hAnsi="Times New Roman" w:cs="Times New Roman"/>
          <w:sz w:val="26"/>
          <w:szCs w:val="26"/>
        </w:rPr>
        <w:t xml:space="preserve">ул. Пушкина, ул. </w:t>
      </w:r>
      <w:proofErr w:type="spellStart"/>
      <w:r w:rsidR="0019603C">
        <w:rPr>
          <w:rFonts w:ascii="Times New Roman" w:hAnsi="Times New Roman" w:cs="Times New Roman"/>
          <w:sz w:val="26"/>
          <w:szCs w:val="26"/>
        </w:rPr>
        <w:t>Маловский</w:t>
      </w:r>
      <w:proofErr w:type="spellEnd"/>
      <w:r w:rsidR="0019603C">
        <w:rPr>
          <w:rFonts w:ascii="Times New Roman" w:hAnsi="Times New Roman" w:cs="Times New Roman"/>
          <w:sz w:val="26"/>
          <w:szCs w:val="26"/>
        </w:rPr>
        <w:t xml:space="preserve"> Сад, ул. Вокзальная города </w:t>
      </w:r>
      <w:r w:rsidR="00FD47EF">
        <w:rPr>
          <w:rFonts w:ascii="Times New Roman" w:hAnsi="Times New Roman" w:cs="Times New Roman"/>
          <w:sz w:val="26"/>
          <w:szCs w:val="26"/>
        </w:rPr>
        <w:t>Переславля-Залесского</w:t>
      </w:r>
      <w:r w:rsidR="003B39DC">
        <w:rPr>
          <w:rFonts w:ascii="Times New Roman" w:hAnsi="Times New Roman"/>
          <w:sz w:val="26"/>
          <w:szCs w:val="26"/>
        </w:rPr>
        <w:t>;</w:t>
      </w:r>
      <w:proofErr w:type="gramEnd"/>
    </w:p>
    <w:p w:rsidR="003B39DC" w:rsidRDefault="003B39DC" w:rsidP="00A103A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2.2. направить Главе города Переславля-Залесского документацию по планировке территории, протокол публичных слушаний и заключение о результатах публичных слушаний для утверждения;</w:t>
      </w:r>
    </w:p>
    <w:p w:rsidR="00A103A3" w:rsidRDefault="00A103A3" w:rsidP="00A103A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</w:t>
      </w:r>
      <w:r w:rsidR="008A3CC1">
        <w:rPr>
          <w:rFonts w:ascii="Times New Roman" w:hAnsi="Times New Roman" w:cs="Times New Roman"/>
          <w:sz w:val="26"/>
          <w:szCs w:val="26"/>
        </w:rPr>
        <w:t>3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="003B39DC">
        <w:rPr>
          <w:rFonts w:ascii="Times New Roman" w:hAnsi="Times New Roman" w:cs="Times New Roman"/>
          <w:sz w:val="26"/>
          <w:szCs w:val="26"/>
        </w:rPr>
        <w:t xml:space="preserve">документацию по планировке территории </w:t>
      </w:r>
      <w:r w:rsidR="006C2022" w:rsidRPr="006C2022">
        <w:rPr>
          <w:rFonts w:ascii="Times New Roman" w:eastAsia="Calibri" w:hAnsi="Times New Roman" w:cs="Times New Roman"/>
          <w:sz w:val="26"/>
          <w:szCs w:val="26"/>
        </w:rPr>
        <w:t>(проект планировки территории и проект межевания территории)</w:t>
      </w:r>
      <w:r w:rsidR="006C2022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3B39DC">
        <w:rPr>
          <w:rFonts w:ascii="Times New Roman" w:hAnsi="Times New Roman" w:cs="Times New Roman"/>
          <w:sz w:val="26"/>
          <w:szCs w:val="26"/>
        </w:rPr>
        <w:t>опубликовать в газете «Переславская неделя» и разместить</w:t>
      </w:r>
      <w:r w:rsidR="003B39DC" w:rsidRPr="003277FE">
        <w:rPr>
          <w:rFonts w:ascii="Times New Roman" w:hAnsi="Times New Roman" w:cs="Times New Roman"/>
          <w:sz w:val="26"/>
          <w:szCs w:val="26"/>
        </w:rPr>
        <w:t xml:space="preserve"> </w:t>
      </w:r>
      <w:r w:rsidR="003B39DC">
        <w:rPr>
          <w:rFonts w:ascii="Times New Roman" w:hAnsi="Times New Roman" w:cs="Times New Roman"/>
          <w:sz w:val="26"/>
          <w:szCs w:val="26"/>
        </w:rPr>
        <w:t>на официальном сайте органов местного самоуправления г</w:t>
      </w:r>
      <w:r w:rsidR="00AD468E">
        <w:rPr>
          <w:rFonts w:ascii="Times New Roman" w:hAnsi="Times New Roman" w:cs="Times New Roman"/>
          <w:sz w:val="26"/>
          <w:szCs w:val="26"/>
        </w:rPr>
        <w:t>орода</w:t>
      </w:r>
      <w:r w:rsidR="003B39DC">
        <w:rPr>
          <w:rFonts w:ascii="Times New Roman" w:hAnsi="Times New Roman" w:cs="Times New Roman"/>
          <w:sz w:val="26"/>
          <w:szCs w:val="26"/>
        </w:rPr>
        <w:t xml:space="preserve"> Переславля – Залесского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201F4C" w:rsidRPr="00D21894" w:rsidRDefault="008A3CC1" w:rsidP="00201F4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 </w:t>
      </w:r>
      <w:r w:rsidR="005D485A">
        <w:rPr>
          <w:rFonts w:ascii="Times New Roman" w:hAnsi="Times New Roman" w:cs="Times New Roman"/>
          <w:sz w:val="26"/>
          <w:szCs w:val="26"/>
        </w:rPr>
        <w:t>Физические и юридические лица в</w:t>
      </w:r>
      <w:r w:rsidR="00201F4C">
        <w:rPr>
          <w:rFonts w:ascii="Times New Roman" w:hAnsi="Times New Roman" w:cs="Times New Roman"/>
          <w:sz w:val="26"/>
          <w:szCs w:val="26"/>
        </w:rPr>
        <w:t xml:space="preserve">праве направить предложения </w:t>
      </w:r>
      <w:r w:rsidR="00201F4C" w:rsidRPr="00D21894">
        <w:rPr>
          <w:rFonts w:ascii="Times New Roman" w:hAnsi="Times New Roman" w:cs="Times New Roman"/>
          <w:sz w:val="26"/>
          <w:szCs w:val="26"/>
        </w:rPr>
        <w:t>о порядке, сроках подготовки и содержании документации по планировке территории, указанной в пункте 1 постановления,</w:t>
      </w:r>
      <w:r w:rsidR="00201F4C">
        <w:rPr>
          <w:rFonts w:ascii="Times New Roman" w:hAnsi="Times New Roman" w:cs="Times New Roman"/>
          <w:sz w:val="26"/>
          <w:szCs w:val="26"/>
        </w:rPr>
        <w:t xml:space="preserve"> в срок </w:t>
      </w:r>
      <w:r w:rsidR="00201F4C" w:rsidRPr="00D21894">
        <w:rPr>
          <w:rFonts w:ascii="Times New Roman" w:hAnsi="Times New Roman" w:cs="Times New Roman"/>
          <w:sz w:val="26"/>
          <w:szCs w:val="26"/>
        </w:rPr>
        <w:t xml:space="preserve">с </w:t>
      </w:r>
      <w:r w:rsidR="00036431">
        <w:rPr>
          <w:rFonts w:ascii="Times New Roman" w:hAnsi="Times New Roman" w:cs="Times New Roman"/>
          <w:sz w:val="26"/>
          <w:szCs w:val="26"/>
        </w:rPr>
        <w:t>21</w:t>
      </w:r>
      <w:r w:rsidR="00201F4C" w:rsidRPr="00D21894">
        <w:rPr>
          <w:rFonts w:ascii="Times New Roman" w:hAnsi="Times New Roman" w:cs="Times New Roman"/>
          <w:sz w:val="26"/>
          <w:szCs w:val="26"/>
        </w:rPr>
        <w:t>.</w:t>
      </w:r>
      <w:r w:rsidR="0019603C">
        <w:rPr>
          <w:rFonts w:ascii="Times New Roman" w:hAnsi="Times New Roman" w:cs="Times New Roman"/>
          <w:sz w:val="26"/>
          <w:szCs w:val="26"/>
        </w:rPr>
        <w:t>09</w:t>
      </w:r>
      <w:r w:rsidR="00201F4C" w:rsidRPr="00D21894">
        <w:rPr>
          <w:rFonts w:ascii="Times New Roman" w:hAnsi="Times New Roman" w:cs="Times New Roman"/>
          <w:sz w:val="26"/>
          <w:szCs w:val="26"/>
        </w:rPr>
        <w:t xml:space="preserve">.2020 </w:t>
      </w:r>
      <w:r w:rsidR="00E7411B">
        <w:rPr>
          <w:rFonts w:ascii="Times New Roman" w:hAnsi="Times New Roman" w:cs="Times New Roman"/>
          <w:sz w:val="26"/>
          <w:szCs w:val="26"/>
        </w:rPr>
        <w:t>по</w:t>
      </w:r>
      <w:r w:rsidR="00201F4C" w:rsidRPr="00D21894">
        <w:rPr>
          <w:rFonts w:ascii="Times New Roman" w:hAnsi="Times New Roman" w:cs="Times New Roman"/>
          <w:sz w:val="26"/>
          <w:szCs w:val="26"/>
        </w:rPr>
        <w:t xml:space="preserve"> </w:t>
      </w:r>
      <w:r w:rsidR="00E7411B">
        <w:rPr>
          <w:rFonts w:ascii="Times New Roman" w:hAnsi="Times New Roman" w:cs="Times New Roman"/>
          <w:sz w:val="26"/>
          <w:szCs w:val="26"/>
        </w:rPr>
        <w:t>09</w:t>
      </w:r>
      <w:r w:rsidR="00201F4C" w:rsidRPr="00D21894">
        <w:rPr>
          <w:rFonts w:ascii="Times New Roman" w:hAnsi="Times New Roman" w:cs="Times New Roman"/>
          <w:sz w:val="26"/>
          <w:szCs w:val="26"/>
        </w:rPr>
        <w:t>.</w:t>
      </w:r>
      <w:r w:rsidR="0019603C">
        <w:rPr>
          <w:rFonts w:ascii="Times New Roman" w:hAnsi="Times New Roman" w:cs="Times New Roman"/>
          <w:sz w:val="26"/>
          <w:szCs w:val="26"/>
        </w:rPr>
        <w:t>10</w:t>
      </w:r>
      <w:r w:rsidR="00201F4C" w:rsidRPr="00D21894">
        <w:rPr>
          <w:rFonts w:ascii="Times New Roman" w:hAnsi="Times New Roman" w:cs="Times New Roman"/>
          <w:sz w:val="26"/>
          <w:szCs w:val="26"/>
        </w:rPr>
        <w:t>.2020 по адресу: г</w:t>
      </w:r>
      <w:r w:rsidR="0019603C">
        <w:rPr>
          <w:rFonts w:ascii="Times New Roman" w:hAnsi="Times New Roman" w:cs="Times New Roman"/>
          <w:sz w:val="26"/>
          <w:szCs w:val="26"/>
        </w:rPr>
        <w:t>ород</w:t>
      </w:r>
      <w:r w:rsidR="00201F4C">
        <w:rPr>
          <w:rFonts w:ascii="Times New Roman" w:hAnsi="Times New Roman" w:cs="Times New Roman"/>
          <w:sz w:val="26"/>
          <w:szCs w:val="26"/>
        </w:rPr>
        <w:t xml:space="preserve"> </w:t>
      </w:r>
      <w:r w:rsidR="00201F4C" w:rsidRPr="00D21894">
        <w:rPr>
          <w:rFonts w:ascii="Times New Roman" w:hAnsi="Times New Roman" w:cs="Times New Roman"/>
          <w:sz w:val="26"/>
          <w:szCs w:val="26"/>
        </w:rPr>
        <w:t>Переславль-Залесский, ул.</w:t>
      </w:r>
      <w:r w:rsidR="00201F4C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201F4C" w:rsidRPr="00D21894">
        <w:rPr>
          <w:rFonts w:ascii="Times New Roman" w:hAnsi="Times New Roman" w:cs="Times New Roman"/>
          <w:sz w:val="26"/>
          <w:szCs w:val="26"/>
        </w:rPr>
        <w:t>Советская</w:t>
      </w:r>
      <w:proofErr w:type="gramEnd"/>
      <w:r w:rsidR="00201F4C" w:rsidRPr="00D21894">
        <w:rPr>
          <w:rFonts w:ascii="Times New Roman" w:hAnsi="Times New Roman" w:cs="Times New Roman"/>
          <w:sz w:val="26"/>
          <w:szCs w:val="26"/>
        </w:rPr>
        <w:t>, д.</w:t>
      </w:r>
      <w:r w:rsidR="00201F4C">
        <w:rPr>
          <w:rFonts w:ascii="Times New Roman" w:hAnsi="Times New Roman" w:cs="Times New Roman"/>
          <w:sz w:val="26"/>
          <w:szCs w:val="26"/>
        </w:rPr>
        <w:t xml:space="preserve"> </w:t>
      </w:r>
      <w:r w:rsidR="00201F4C" w:rsidRPr="00D21894">
        <w:rPr>
          <w:rFonts w:ascii="Times New Roman" w:hAnsi="Times New Roman" w:cs="Times New Roman"/>
          <w:sz w:val="26"/>
          <w:szCs w:val="26"/>
        </w:rPr>
        <w:t xml:space="preserve">5, </w:t>
      </w:r>
      <w:proofErr w:type="spellStart"/>
      <w:r w:rsidR="00201F4C" w:rsidRPr="00D21894">
        <w:rPr>
          <w:rFonts w:ascii="Times New Roman" w:hAnsi="Times New Roman" w:cs="Times New Roman"/>
          <w:sz w:val="26"/>
          <w:szCs w:val="26"/>
        </w:rPr>
        <w:t>каб</w:t>
      </w:r>
      <w:proofErr w:type="spellEnd"/>
      <w:r w:rsidR="00201F4C" w:rsidRPr="00D21894">
        <w:rPr>
          <w:rFonts w:ascii="Times New Roman" w:hAnsi="Times New Roman" w:cs="Times New Roman"/>
          <w:sz w:val="26"/>
          <w:szCs w:val="26"/>
        </w:rPr>
        <w:t>.</w:t>
      </w:r>
      <w:r w:rsidR="00201F4C">
        <w:rPr>
          <w:rFonts w:ascii="Times New Roman" w:hAnsi="Times New Roman" w:cs="Times New Roman"/>
          <w:sz w:val="26"/>
          <w:szCs w:val="26"/>
        </w:rPr>
        <w:t xml:space="preserve"> </w:t>
      </w:r>
      <w:r w:rsidR="00201F4C" w:rsidRPr="00D21894">
        <w:rPr>
          <w:rFonts w:ascii="Times New Roman" w:hAnsi="Times New Roman" w:cs="Times New Roman"/>
          <w:sz w:val="26"/>
          <w:szCs w:val="26"/>
        </w:rPr>
        <w:t xml:space="preserve">7, в электронном виде – по адресу: </w:t>
      </w:r>
      <w:proofErr w:type="spellStart"/>
      <w:r w:rsidR="00201F4C" w:rsidRPr="00D21894">
        <w:rPr>
          <w:rFonts w:ascii="Times New Roman" w:hAnsi="Times New Roman" w:cs="Times New Roman"/>
          <w:sz w:val="26"/>
          <w:szCs w:val="26"/>
          <w:lang w:val="en-US"/>
        </w:rPr>
        <w:t>adm</w:t>
      </w:r>
      <w:proofErr w:type="spellEnd"/>
      <w:r w:rsidR="00201F4C" w:rsidRPr="00D21894">
        <w:rPr>
          <w:rFonts w:ascii="Times New Roman" w:hAnsi="Times New Roman" w:cs="Times New Roman"/>
          <w:sz w:val="26"/>
          <w:szCs w:val="26"/>
        </w:rPr>
        <w:t>.</w:t>
      </w:r>
      <w:proofErr w:type="spellStart"/>
      <w:r w:rsidR="00201F4C" w:rsidRPr="00D21894">
        <w:rPr>
          <w:rFonts w:ascii="Times New Roman" w:hAnsi="Times New Roman" w:cs="Times New Roman"/>
          <w:sz w:val="26"/>
          <w:szCs w:val="26"/>
          <w:lang w:val="en-US"/>
        </w:rPr>
        <w:t>grado</w:t>
      </w:r>
      <w:proofErr w:type="spellEnd"/>
      <w:r w:rsidR="00201F4C" w:rsidRPr="00D21894">
        <w:rPr>
          <w:rFonts w:ascii="Times New Roman" w:hAnsi="Times New Roman" w:cs="Times New Roman"/>
          <w:sz w:val="26"/>
          <w:szCs w:val="26"/>
        </w:rPr>
        <w:t>.</w:t>
      </w:r>
      <w:proofErr w:type="spellStart"/>
      <w:r w:rsidR="00201F4C" w:rsidRPr="00D21894">
        <w:rPr>
          <w:rFonts w:ascii="Times New Roman" w:hAnsi="Times New Roman" w:cs="Times New Roman"/>
          <w:sz w:val="26"/>
          <w:szCs w:val="26"/>
          <w:lang w:val="en-US"/>
        </w:rPr>
        <w:t>pereslavl</w:t>
      </w:r>
      <w:proofErr w:type="spellEnd"/>
      <w:r w:rsidR="00201F4C" w:rsidRPr="00D21894">
        <w:rPr>
          <w:rFonts w:ascii="Times New Roman" w:hAnsi="Times New Roman" w:cs="Times New Roman"/>
          <w:sz w:val="26"/>
          <w:szCs w:val="26"/>
        </w:rPr>
        <w:t>@</w:t>
      </w:r>
      <w:proofErr w:type="spellStart"/>
      <w:r w:rsidR="00201F4C" w:rsidRPr="00D21894">
        <w:rPr>
          <w:rFonts w:ascii="Times New Roman" w:hAnsi="Times New Roman" w:cs="Times New Roman"/>
          <w:sz w:val="26"/>
          <w:szCs w:val="26"/>
          <w:lang w:val="en-US"/>
        </w:rPr>
        <w:t>yandex</w:t>
      </w:r>
      <w:proofErr w:type="spellEnd"/>
      <w:r w:rsidR="00201F4C" w:rsidRPr="00D21894">
        <w:rPr>
          <w:rFonts w:ascii="Times New Roman" w:hAnsi="Times New Roman" w:cs="Times New Roman"/>
          <w:sz w:val="26"/>
          <w:szCs w:val="26"/>
        </w:rPr>
        <w:t>.</w:t>
      </w:r>
      <w:proofErr w:type="spellStart"/>
      <w:r w:rsidR="00201F4C" w:rsidRPr="00D21894">
        <w:rPr>
          <w:rFonts w:ascii="Times New Roman" w:hAnsi="Times New Roman" w:cs="Times New Roman"/>
          <w:sz w:val="26"/>
          <w:szCs w:val="26"/>
          <w:lang w:val="en-US"/>
        </w:rPr>
        <w:t>ru</w:t>
      </w:r>
      <w:proofErr w:type="spellEnd"/>
      <w:r w:rsidR="00201F4C" w:rsidRPr="00D21894">
        <w:rPr>
          <w:rFonts w:ascii="Times New Roman" w:hAnsi="Times New Roman" w:cs="Times New Roman"/>
          <w:sz w:val="26"/>
          <w:szCs w:val="26"/>
        </w:rPr>
        <w:t>;</w:t>
      </w:r>
    </w:p>
    <w:p w:rsidR="00A103A3" w:rsidRPr="00140DDB" w:rsidRDefault="008A3CC1" w:rsidP="00140D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</w:t>
      </w:r>
      <w:r w:rsidR="00140DDB">
        <w:rPr>
          <w:rFonts w:ascii="Times New Roman" w:hAnsi="Times New Roman" w:cs="Times New Roman"/>
          <w:sz w:val="26"/>
          <w:szCs w:val="26"/>
        </w:rPr>
        <w:t xml:space="preserve">. </w:t>
      </w:r>
      <w:r w:rsidR="00A103A3" w:rsidRPr="00140DDB">
        <w:rPr>
          <w:rFonts w:ascii="Times New Roman" w:hAnsi="Times New Roman" w:cs="Times New Roman"/>
          <w:sz w:val="26"/>
          <w:szCs w:val="26"/>
        </w:rPr>
        <w:t xml:space="preserve">Управлению делами и кадрами Администрации города Переславля-Залесского </w:t>
      </w:r>
      <w:r w:rsidR="00D20E8A">
        <w:rPr>
          <w:rFonts w:ascii="Times New Roman" w:hAnsi="Times New Roman" w:cs="Times New Roman"/>
          <w:sz w:val="26"/>
          <w:szCs w:val="26"/>
        </w:rPr>
        <w:t xml:space="preserve">(Павлов О.В.) </w:t>
      </w:r>
      <w:r w:rsidR="00E7411B">
        <w:rPr>
          <w:rFonts w:ascii="Times New Roman" w:hAnsi="Times New Roman" w:cs="Times New Roman"/>
          <w:sz w:val="26"/>
          <w:szCs w:val="26"/>
        </w:rPr>
        <w:t>о</w:t>
      </w:r>
      <w:r w:rsidR="00A103A3" w:rsidRPr="00140DDB">
        <w:rPr>
          <w:rFonts w:ascii="Times New Roman" w:hAnsi="Times New Roman" w:cs="Times New Roman"/>
          <w:sz w:val="26"/>
          <w:szCs w:val="26"/>
        </w:rPr>
        <w:t>публиковать настоящее постановление в газете «Переславская неделя» и разместить на официальном сайте органов местного самоуправления города Переславля-Залесского.</w:t>
      </w:r>
    </w:p>
    <w:p w:rsidR="00A103A3" w:rsidRPr="00140DDB" w:rsidRDefault="008A3CC1" w:rsidP="00140D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140DDB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="00A103A3" w:rsidRPr="00140DDB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="00A103A3" w:rsidRPr="00140DDB">
        <w:rPr>
          <w:rFonts w:ascii="Times New Roman" w:hAnsi="Times New Roman" w:cs="Times New Roman"/>
          <w:sz w:val="26"/>
          <w:szCs w:val="26"/>
        </w:rPr>
        <w:t xml:space="preserve"> исполнением постановления возложить на заместителя Главы Администрации города Переславля-Залесского Шеффеля И.Г.</w:t>
      </w:r>
    </w:p>
    <w:p w:rsidR="00A103A3" w:rsidRDefault="00A103A3" w:rsidP="00A103A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A103A3" w:rsidRDefault="00A103A3" w:rsidP="00A103A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20E8A" w:rsidRPr="006D4582" w:rsidRDefault="00D20E8A" w:rsidP="00A103A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A103A3" w:rsidRDefault="00A103A3" w:rsidP="00A103A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D4582">
        <w:rPr>
          <w:rFonts w:ascii="Times New Roman" w:hAnsi="Times New Roman" w:cs="Times New Roman"/>
          <w:sz w:val="26"/>
          <w:szCs w:val="26"/>
        </w:rPr>
        <w:t>Глав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6D4582">
        <w:rPr>
          <w:rFonts w:ascii="Times New Roman" w:hAnsi="Times New Roman" w:cs="Times New Roman"/>
          <w:sz w:val="26"/>
          <w:szCs w:val="26"/>
        </w:rPr>
        <w:t xml:space="preserve"> </w:t>
      </w:r>
      <w:r w:rsidR="008A3CC1">
        <w:rPr>
          <w:rFonts w:ascii="Times New Roman" w:hAnsi="Times New Roman" w:cs="Times New Roman"/>
          <w:sz w:val="26"/>
          <w:szCs w:val="26"/>
        </w:rPr>
        <w:t>г</w:t>
      </w:r>
      <w:r w:rsidRPr="006D4582">
        <w:rPr>
          <w:rFonts w:ascii="Times New Roman" w:hAnsi="Times New Roman" w:cs="Times New Roman"/>
          <w:sz w:val="26"/>
          <w:szCs w:val="26"/>
        </w:rPr>
        <w:t>ород</w:t>
      </w:r>
      <w:r w:rsidR="00201F4C">
        <w:rPr>
          <w:rFonts w:ascii="Times New Roman" w:hAnsi="Times New Roman" w:cs="Times New Roman"/>
          <w:sz w:val="26"/>
          <w:szCs w:val="26"/>
        </w:rPr>
        <w:t>а</w:t>
      </w:r>
      <w:r w:rsidR="008A3CC1">
        <w:rPr>
          <w:rFonts w:ascii="Times New Roman" w:hAnsi="Times New Roman" w:cs="Times New Roman"/>
          <w:sz w:val="26"/>
          <w:szCs w:val="26"/>
        </w:rPr>
        <w:t xml:space="preserve"> </w:t>
      </w:r>
      <w:r w:rsidRPr="006D4582">
        <w:rPr>
          <w:rFonts w:ascii="Times New Roman" w:hAnsi="Times New Roman" w:cs="Times New Roman"/>
          <w:sz w:val="26"/>
          <w:szCs w:val="26"/>
        </w:rPr>
        <w:t>Переславл</w:t>
      </w:r>
      <w:r w:rsidR="00201F4C">
        <w:rPr>
          <w:rFonts w:ascii="Times New Roman" w:hAnsi="Times New Roman" w:cs="Times New Roman"/>
          <w:sz w:val="26"/>
          <w:szCs w:val="26"/>
        </w:rPr>
        <w:t>я</w:t>
      </w:r>
      <w:r w:rsidRPr="006D4582">
        <w:rPr>
          <w:rFonts w:ascii="Times New Roman" w:hAnsi="Times New Roman" w:cs="Times New Roman"/>
          <w:sz w:val="26"/>
          <w:szCs w:val="26"/>
        </w:rPr>
        <w:t>-Залесск</w:t>
      </w:r>
      <w:r w:rsidR="00201F4C">
        <w:rPr>
          <w:rFonts w:ascii="Times New Roman" w:hAnsi="Times New Roman" w:cs="Times New Roman"/>
          <w:sz w:val="26"/>
          <w:szCs w:val="26"/>
        </w:rPr>
        <w:t>ого</w:t>
      </w:r>
      <w:r w:rsidRPr="006D4582">
        <w:rPr>
          <w:rFonts w:ascii="Times New Roman" w:hAnsi="Times New Roman" w:cs="Times New Roman"/>
          <w:sz w:val="26"/>
          <w:szCs w:val="26"/>
        </w:rPr>
        <w:tab/>
      </w:r>
      <w:r w:rsidRPr="006D4582">
        <w:rPr>
          <w:rFonts w:ascii="Times New Roman" w:hAnsi="Times New Roman" w:cs="Times New Roman"/>
          <w:sz w:val="26"/>
          <w:szCs w:val="26"/>
        </w:rPr>
        <w:tab/>
      </w:r>
      <w:r w:rsidRPr="006D4582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                 </w:t>
      </w:r>
      <w:r w:rsidR="008A3CC1">
        <w:rPr>
          <w:rFonts w:ascii="Times New Roman" w:hAnsi="Times New Roman" w:cs="Times New Roman"/>
          <w:sz w:val="26"/>
          <w:szCs w:val="26"/>
        </w:rPr>
        <w:t xml:space="preserve">    </w:t>
      </w:r>
      <w:r>
        <w:rPr>
          <w:rFonts w:ascii="Times New Roman" w:hAnsi="Times New Roman" w:cs="Times New Roman"/>
          <w:sz w:val="26"/>
          <w:szCs w:val="26"/>
        </w:rPr>
        <w:t xml:space="preserve">  В.А. Астраханцев</w:t>
      </w:r>
    </w:p>
    <w:p w:rsidR="00A103A3" w:rsidRDefault="00A103A3" w:rsidP="00A103A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A103A3" w:rsidRDefault="00A103A3" w:rsidP="00A103A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3B39DC" w:rsidRDefault="003B39DC" w:rsidP="00A103A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3B39DC" w:rsidRDefault="003B39DC" w:rsidP="00A103A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3B39DC" w:rsidRDefault="003B39DC" w:rsidP="00A103A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3B39DC" w:rsidRDefault="003B39DC" w:rsidP="00A103A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3B39DC" w:rsidRDefault="003B39DC" w:rsidP="00A103A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3B39DC" w:rsidRDefault="003B39DC" w:rsidP="00A103A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3B39DC" w:rsidRDefault="003B39DC" w:rsidP="00A103A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3B39DC" w:rsidRDefault="003B39DC" w:rsidP="00A103A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3B39DC" w:rsidRDefault="003B39DC" w:rsidP="00A103A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3B39DC" w:rsidRDefault="003B39DC" w:rsidP="00A103A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3B39DC" w:rsidRDefault="003B39DC" w:rsidP="00A103A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E7411B" w:rsidRDefault="00E7411B" w:rsidP="00A103A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E7411B" w:rsidRDefault="00E7411B" w:rsidP="00A103A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8D07BE" w:rsidRDefault="008D07BE" w:rsidP="00A103A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8D07BE" w:rsidRDefault="008D07BE" w:rsidP="00A103A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8D07BE" w:rsidRDefault="008D07BE" w:rsidP="00A103A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E7411B" w:rsidRDefault="00E7411B" w:rsidP="00A103A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10779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967"/>
        <w:gridCol w:w="5812"/>
      </w:tblGrid>
      <w:tr w:rsidR="00A103A3" w:rsidRPr="00D562DC" w:rsidTr="00E57D47">
        <w:trPr>
          <w:trHeight w:val="1134"/>
        </w:trPr>
        <w:tc>
          <w:tcPr>
            <w:tcW w:w="4967" w:type="dxa"/>
            <w:tcBorders>
              <w:top w:val="nil"/>
              <w:left w:val="nil"/>
              <w:bottom w:val="nil"/>
              <w:right w:val="nil"/>
            </w:tcBorders>
          </w:tcPr>
          <w:p w:rsidR="00A103A3" w:rsidRPr="00D562DC" w:rsidRDefault="00A103A3" w:rsidP="002B3A3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:rsidR="00D20E8A" w:rsidRDefault="00A103A3" w:rsidP="00D20E8A">
            <w:pPr>
              <w:tabs>
                <w:tab w:val="left" w:pos="4716"/>
              </w:tabs>
              <w:spacing w:after="0" w:line="240" w:lineRule="auto"/>
              <w:ind w:left="403" w:right="425" w:hanging="142"/>
              <w:jc w:val="right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57D47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Приложение 1 </w:t>
            </w:r>
          </w:p>
          <w:p w:rsidR="00A103A3" w:rsidRPr="00E57D47" w:rsidRDefault="00A103A3" w:rsidP="00D20E8A">
            <w:pPr>
              <w:tabs>
                <w:tab w:val="left" w:pos="4716"/>
              </w:tabs>
              <w:spacing w:after="0" w:line="240" w:lineRule="auto"/>
              <w:ind w:left="403" w:right="425" w:hanging="142"/>
              <w:jc w:val="right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57D47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к постановлению Администрации </w:t>
            </w:r>
          </w:p>
          <w:p w:rsidR="00A103A3" w:rsidRPr="00E57D47" w:rsidRDefault="00A103A3" w:rsidP="00D20E8A">
            <w:pPr>
              <w:tabs>
                <w:tab w:val="left" w:pos="4716"/>
              </w:tabs>
              <w:spacing w:after="0" w:line="240" w:lineRule="auto"/>
              <w:ind w:left="403" w:right="425" w:hanging="142"/>
              <w:jc w:val="right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57D47">
              <w:rPr>
                <w:rFonts w:ascii="Times New Roman" w:hAnsi="Times New Roman"/>
                <w:sz w:val="26"/>
                <w:szCs w:val="26"/>
                <w:lang w:eastAsia="ru-RU"/>
              </w:rPr>
              <w:t>города Переславля-Залесского</w:t>
            </w:r>
          </w:p>
          <w:p w:rsidR="008D07BE" w:rsidRPr="007E04C4" w:rsidRDefault="008D07BE" w:rsidP="008D0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                      </w:t>
            </w:r>
            <w:r w:rsidR="00A103A3" w:rsidRPr="00E57D47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18.09.2020 </w:t>
            </w:r>
            <w:r w:rsidRPr="007E04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ПОС.03-1656/20</w:t>
            </w:r>
          </w:p>
          <w:p w:rsidR="00A103A3" w:rsidRPr="00E57D47" w:rsidRDefault="00A103A3" w:rsidP="00D20E8A">
            <w:pPr>
              <w:tabs>
                <w:tab w:val="left" w:pos="4716"/>
              </w:tabs>
              <w:spacing w:after="0" w:line="240" w:lineRule="auto"/>
              <w:ind w:left="-1413" w:right="425" w:firstLine="27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A103A3" w:rsidRPr="00D562DC" w:rsidRDefault="00A103A3" w:rsidP="002B3A3E">
            <w:pPr>
              <w:tabs>
                <w:tab w:val="left" w:pos="4716"/>
              </w:tabs>
              <w:autoSpaceDE w:val="0"/>
              <w:autoSpaceDN w:val="0"/>
              <w:adjustRightInd w:val="0"/>
              <w:spacing w:after="0" w:line="240" w:lineRule="auto"/>
              <w:ind w:left="142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A103A3" w:rsidRPr="001D5CF0" w:rsidRDefault="00A103A3" w:rsidP="00A103A3">
      <w:pPr>
        <w:spacing w:after="0" w:line="278" w:lineRule="exact"/>
        <w:rPr>
          <w:rFonts w:ascii="Times New Roman" w:hAnsi="Times New Roman" w:cs="Arial"/>
          <w:b/>
          <w:color w:val="000000"/>
          <w:sz w:val="28"/>
          <w:szCs w:val="28"/>
          <w:lang w:eastAsia="ru-RU"/>
        </w:rPr>
      </w:pPr>
    </w:p>
    <w:p w:rsidR="00E57D47" w:rsidRPr="006D4582" w:rsidRDefault="00E57D47" w:rsidP="00E57D4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D4582">
        <w:rPr>
          <w:rFonts w:ascii="Times New Roman" w:hAnsi="Times New Roman" w:cs="Times New Roman"/>
          <w:b/>
          <w:sz w:val="26"/>
          <w:szCs w:val="26"/>
        </w:rPr>
        <w:t>Техническое задание</w:t>
      </w:r>
    </w:p>
    <w:p w:rsidR="00E57D47" w:rsidRDefault="00E57D47" w:rsidP="0003643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н</w:t>
      </w:r>
      <w:r w:rsidRPr="006D4582">
        <w:rPr>
          <w:rFonts w:ascii="Times New Roman" w:hAnsi="Times New Roman" w:cs="Times New Roman"/>
          <w:b/>
          <w:sz w:val="26"/>
          <w:szCs w:val="26"/>
        </w:rPr>
        <w:t xml:space="preserve">а выполнение работ по разработке документации по планировке территории </w:t>
      </w:r>
      <w:r>
        <w:rPr>
          <w:rFonts w:ascii="Times New Roman" w:hAnsi="Times New Roman" w:cs="Times New Roman"/>
          <w:b/>
          <w:sz w:val="26"/>
          <w:szCs w:val="26"/>
        </w:rPr>
        <w:t>(</w:t>
      </w:r>
      <w:r w:rsidR="00357234">
        <w:rPr>
          <w:rFonts w:ascii="Times New Roman" w:hAnsi="Times New Roman" w:cs="Times New Roman"/>
          <w:b/>
          <w:sz w:val="26"/>
          <w:szCs w:val="26"/>
        </w:rPr>
        <w:t xml:space="preserve">проект </w:t>
      </w:r>
      <w:r w:rsidR="0084777E">
        <w:rPr>
          <w:rFonts w:ascii="Times New Roman" w:hAnsi="Times New Roman" w:cs="Times New Roman"/>
          <w:b/>
          <w:sz w:val="26"/>
          <w:szCs w:val="26"/>
        </w:rPr>
        <w:t>планировки</w:t>
      </w:r>
      <w:r w:rsidR="00357234">
        <w:rPr>
          <w:rFonts w:ascii="Times New Roman" w:hAnsi="Times New Roman" w:cs="Times New Roman"/>
          <w:b/>
          <w:sz w:val="26"/>
          <w:szCs w:val="26"/>
        </w:rPr>
        <w:t xml:space="preserve"> территории</w:t>
      </w:r>
      <w:r w:rsidR="0084777E">
        <w:rPr>
          <w:rFonts w:ascii="Times New Roman" w:hAnsi="Times New Roman" w:cs="Times New Roman"/>
          <w:b/>
          <w:sz w:val="26"/>
          <w:szCs w:val="26"/>
        </w:rPr>
        <w:t xml:space="preserve"> и проект межевания территории) </w:t>
      </w:r>
      <w:r w:rsidR="00036431">
        <w:rPr>
          <w:rFonts w:ascii="Times New Roman" w:hAnsi="Times New Roman" w:cs="Times New Roman"/>
          <w:b/>
          <w:sz w:val="26"/>
          <w:szCs w:val="26"/>
        </w:rPr>
        <w:t>в границах кадастрового квартала 76:18:010821</w:t>
      </w:r>
    </w:p>
    <w:tbl>
      <w:tblPr>
        <w:tblW w:w="10428" w:type="dxa"/>
        <w:tblInd w:w="-5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17"/>
        <w:gridCol w:w="3043"/>
        <w:gridCol w:w="6758"/>
        <w:gridCol w:w="10"/>
      </w:tblGrid>
      <w:tr w:rsidR="00957C26" w:rsidTr="008F460B">
        <w:tc>
          <w:tcPr>
            <w:tcW w:w="617" w:type="dxa"/>
            <w:vAlign w:val="center"/>
          </w:tcPr>
          <w:p w:rsidR="00957C26" w:rsidRDefault="00957C26" w:rsidP="008F460B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/п</w:t>
            </w:r>
          </w:p>
        </w:tc>
        <w:tc>
          <w:tcPr>
            <w:tcW w:w="3043" w:type="dxa"/>
            <w:vAlign w:val="center"/>
          </w:tcPr>
          <w:p w:rsidR="00957C26" w:rsidRDefault="00957C26" w:rsidP="008F460B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Перечень основных требований</w:t>
            </w:r>
          </w:p>
        </w:tc>
        <w:tc>
          <w:tcPr>
            <w:tcW w:w="6768" w:type="dxa"/>
            <w:gridSpan w:val="2"/>
            <w:vAlign w:val="center"/>
          </w:tcPr>
          <w:p w:rsidR="00957C26" w:rsidRDefault="00957C26" w:rsidP="008F460B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Содержание требований</w:t>
            </w:r>
          </w:p>
        </w:tc>
      </w:tr>
      <w:tr w:rsidR="00957C26" w:rsidTr="008F460B">
        <w:tc>
          <w:tcPr>
            <w:tcW w:w="617" w:type="dxa"/>
          </w:tcPr>
          <w:p w:rsidR="00957C26" w:rsidRDefault="00957C26" w:rsidP="008F460B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043" w:type="dxa"/>
          </w:tcPr>
          <w:p w:rsidR="00957C26" w:rsidRDefault="00957C26" w:rsidP="008F460B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768" w:type="dxa"/>
            <w:gridSpan w:val="2"/>
          </w:tcPr>
          <w:p w:rsidR="00957C26" w:rsidRDefault="00957C26" w:rsidP="008F460B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</w:tr>
      <w:tr w:rsidR="00957C26" w:rsidTr="008F460B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gridAfter w:val="1"/>
          <w:wAfter w:w="10" w:type="dxa"/>
        </w:trPr>
        <w:tc>
          <w:tcPr>
            <w:tcW w:w="10418" w:type="dxa"/>
            <w:gridSpan w:val="3"/>
          </w:tcPr>
          <w:p w:rsidR="00957C26" w:rsidRDefault="00957C26" w:rsidP="008F460B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Общие требования</w:t>
            </w:r>
          </w:p>
        </w:tc>
      </w:tr>
      <w:tr w:rsidR="00957C26" w:rsidTr="008F460B">
        <w:trPr>
          <w:trHeight w:val="1334"/>
        </w:trPr>
        <w:tc>
          <w:tcPr>
            <w:tcW w:w="617" w:type="dxa"/>
          </w:tcPr>
          <w:p w:rsidR="00957C26" w:rsidRDefault="00957C26" w:rsidP="008F460B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3043" w:type="dxa"/>
          </w:tcPr>
          <w:p w:rsidR="00957C26" w:rsidRDefault="00957C26" w:rsidP="008F460B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Основание разработки </w:t>
            </w:r>
          </w:p>
          <w:p w:rsidR="00957C26" w:rsidRDefault="00957C26" w:rsidP="008F460B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768" w:type="dxa"/>
            <w:gridSpan w:val="2"/>
          </w:tcPr>
          <w:p w:rsidR="00957C26" w:rsidRDefault="001264AB" w:rsidP="00D20E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5C48">
              <w:rPr>
                <w:rFonts w:ascii="Times New Roman" w:hAnsi="Times New Roman" w:cs="Times New Roman"/>
                <w:sz w:val="26"/>
                <w:szCs w:val="26"/>
              </w:rPr>
              <w:t>Постановление Администрации город</w:t>
            </w:r>
            <w:r w:rsidR="00201F4C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E75C48">
              <w:rPr>
                <w:rFonts w:ascii="Times New Roman" w:hAnsi="Times New Roman" w:cs="Times New Roman"/>
                <w:sz w:val="26"/>
                <w:szCs w:val="26"/>
              </w:rPr>
              <w:t xml:space="preserve"> Переславл</w:t>
            </w:r>
            <w:r w:rsidR="008A3CC1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E75C48">
              <w:rPr>
                <w:rFonts w:ascii="Times New Roman" w:hAnsi="Times New Roman" w:cs="Times New Roman"/>
                <w:sz w:val="26"/>
                <w:szCs w:val="26"/>
              </w:rPr>
              <w:t>-Залесс</w:t>
            </w:r>
            <w:r w:rsidR="008A3CC1">
              <w:rPr>
                <w:rFonts w:ascii="Times New Roman" w:hAnsi="Times New Roman" w:cs="Times New Roman"/>
                <w:sz w:val="26"/>
                <w:szCs w:val="26"/>
              </w:rPr>
              <w:t>кий</w:t>
            </w:r>
            <w:r w:rsidRPr="00E75C4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E75C48">
              <w:rPr>
                <w:rFonts w:ascii="Times New Roman" w:hAnsi="Times New Roman" w:cs="Times New Roman"/>
                <w:sz w:val="26"/>
                <w:szCs w:val="26"/>
              </w:rPr>
              <w:t>от</w:t>
            </w:r>
            <w:proofErr w:type="gramEnd"/>
            <w:r w:rsidR="0084777E">
              <w:rPr>
                <w:rFonts w:ascii="Times New Roman" w:hAnsi="Times New Roman" w:cs="Times New Roman"/>
                <w:sz w:val="26"/>
                <w:szCs w:val="26"/>
              </w:rPr>
              <w:t>___________</w:t>
            </w:r>
            <w:r w:rsidRPr="00E75C48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="0084777E">
              <w:rPr>
                <w:rFonts w:ascii="Times New Roman" w:hAnsi="Times New Roman" w:cs="Times New Roman"/>
                <w:sz w:val="26"/>
                <w:szCs w:val="26"/>
              </w:rPr>
              <w:t>_________</w:t>
            </w:r>
            <w:proofErr w:type="spellEnd"/>
            <w:r w:rsidRPr="00E75C48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proofErr w:type="gramStart"/>
            <w:r w:rsidRPr="00517907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proofErr w:type="gramEnd"/>
            <w:r w:rsidRPr="00517907">
              <w:rPr>
                <w:rFonts w:ascii="Times New Roman" w:hAnsi="Times New Roman" w:cs="Times New Roman"/>
                <w:sz w:val="26"/>
                <w:szCs w:val="26"/>
              </w:rPr>
              <w:t xml:space="preserve"> подготовке документации по планировке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17907">
              <w:rPr>
                <w:rFonts w:ascii="Times New Roman" w:hAnsi="Times New Roman" w:cs="Times New Roman"/>
                <w:sz w:val="26"/>
                <w:szCs w:val="26"/>
              </w:rPr>
              <w:t xml:space="preserve">территории </w:t>
            </w:r>
            <w:r w:rsidR="00A245CE" w:rsidRPr="005B39D7">
              <w:rPr>
                <w:rFonts w:ascii="Times New Roman" w:hAnsi="Times New Roman" w:cs="Times New Roman"/>
                <w:sz w:val="26"/>
                <w:szCs w:val="26"/>
              </w:rPr>
              <w:t xml:space="preserve">(проект планировки) </w:t>
            </w:r>
            <w:r w:rsidR="00036431">
              <w:rPr>
                <w:rFonts w:ascii="Times New Roman" w:hAnsi="Times New Roman" w:cs="Times New Roman"/>
                <w:sz w:val="26"/>
                <w:szCs w:val="26"/>
              </w:rPr>
              <w:t>в границах кадастрового квартала 76:18:010821</w:t>
            </w:r>
            <w:r w:rsidRPr="0084777E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Pr="00E75C4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957C26" w:rsidTr="008F460B">
        <w:trPr>
          <w:trHeight w:val="965"/>
        </w:trPr>
        <w:tc>
          <w:tcPr>
            <w:tcW w:w="617" w:type="dxa"/>
          </w:tcPr>
          <w:p w:rsidR="00957C26" w:rsidRDefault="00957C26" w:rsidP="008F460B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3043" w:type="dxa"/>
          </w:tcPr>
          <w:p w:rsidR="00957C26" w:rsidRDefault="00957C26" w:rsidP="008F460B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Границы и площадь объекта проектирования</w:t>
            </w:r>
          </w:p>
        </w:tc>
        <w:tc>
          <w:tcPr>
            <w:tcW w:w="6768" w:type="dxa"/>
            <w:gridSpan w:val="2"/>
          </w:tcPr>
          <w:p w:rsidR="0084777E" w:rsidRDefault="0019603C" w:rsidP="0084777E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E5324">
              <w:rPr>
                <w:rFonts w:ascii="Times New Roman" w:hAnsi="Times New Roman" w:cs="Times New Roman"/>
                <w:sz w:val="26"/>
                <w:szCs w:val="26"/>
              </w:rPr>
              <w:t>Территория расположена в границах кадастров</w:t>
            </w:r>
            <w:r w:rsidR="00036431">
              <w:rPr>
                <w:rFonts w:ascii="Times New Roman" w:hAnsi="Times New Roman" w:cs="Times New Roman"/>
                <w:sz w:val="26"/>
                <w:szCs w:val="26"/>
              </w:rPr>
              <w:t>ого</w:t>
            </w:r>
            <w:r w:rsidRPr="009E5324">
              <w:rPr>
                <w:rFonts w:ascii="Times New Roman" w:hAnsi="Times New Roman" w:cs="Times New Roman"/>
                <w:sz w:val="26"/>
                <w:szCs w:val="26"/>
              </w:rPr>
              <w:t xml:space="preserve"> квартал</w:t>
            </w:r>
            <w:r w:rsidR="00036431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9E532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E5324">
              <w:rPr>
                <w:rFonts w:ascii="Times New Roman" w:eastAsia="Times New Roman" w:hAnsi="Times New Roman" w:cs="Times New Roman"/>
                <w:bCs/>
                <w:color w:val="2D2D2D"/>
                <w:spacing w:val="2"/>
                <w:kern w:val="36"/>
                <w:sz w:val="26"/>
                <w:szCs w:val="26"/>
                <w:lang w:eastAsia="ru-RU"/>
              </w:rPr>
              <w:t>76:18:</w:t>
            </w:r>
            <w:r w:rsidR="00036431">
              <w:rPr>
                <w:rFonts w:ascii="Times New Roman" w:eastAsia="Times New Roman" w:hAnsi="Times New Roman" w:cs="Times New Roman"/>
                <w:bCs/>
                <w:color w:val="2D2D2D"/>
                <w:spacing w:val="2"/>
                <w:kern w:val="36"/>
                <w:sz w:val="26"/>
                <w:szCs w:val="26"/>
                <w:lang w:eastAsia="ru-RU"/>
              </w:rPr>
              <w:t>010821</w:t>
            </w:r>
            <w:r w:rsidR="00861DCF" w:rsidRPr="00E75C48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  <w:p w:rsidR="00957C26" w:rsidRDefault="00861DCF" w:rsidP="005920FA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5C48">
              <w:rPr>
                <w:rFonts w:ascii="Times New Roman" w:hAnsi="Times New Roman" w:cs="Times New Roman"/>
                <w:sz w:val="26"/>
                <w:szCs w:val="26"/>
              </w:rPr>
              <w:t xml:space="preserve">Площадь планируемой территории ориентировочно составляет </w:t>
            </w:r>
            <w:r w:rsidR="005920FA">
              <w:rPr>
                <w:rFonts w:ascii="Times New Roman" w:hAnsi="Times New Roman" w:cs="Times New Roman"/>
                <w:sz w:val="26"/>
                <w:szCs w:val="26"/>
              </w:rPr>
              <w:t>3,5</w:t>
            </w:r>
            <w:r w:rsidRPr="00E75C48">
              <w:rPr>
                <w:rFonts w:ascii="Times New Roman" w:hAnsi="Times New Roman" w:cs="Times New Roman"/>
                <w:sz w:val="26"/>
                <w:szCs w:val="26"/>
              </w:rPr>
              <w:t xml:space="preserve"> га.</w:t>
            </w:r>
          </w:p>
        </w:tc>
      </w:tr>
      <w:tr w:rsidR="00957C26" w:rsidTr="008F460B">
        <w:trPr>
          <w:trHeight w:val="710"/>
        </w:trPr>
        <w:tc>
          <w:tcPr>
            <w:tcW w:w="617" w:type="dxa"/>
          </w:tcPr>
          <w:p w:rsidR="00957C26" w:rsidRDefault="00957C26" w:rsidP="008F460B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9811" w:type="dxa"/>
            <w:gridSpan w:val="3"/>
          </w:tcPr>
          <w:p w:rsidR="00957C26" w:rsidRDefault="005920FA" w:rsidP="00357234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5924550" cy="24860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C26" w:rsidTr="008F460B">
        <w:trPr>
          <w:trHeight w:val="710"/>
        </w:trPr>
        <w:tc>
          <w:tcPr>
            <w:tcW w:w="617" w:type="dxa"/>
          </w:tcPr>
          <w:p w:rsidR="00957C26" w:rsidRPr="00096DEA" w:rsidRDefault="00957C26" w:rsidP="008F460B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96DE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3043" w:type="dxa"/>
          </w:tcPr>
          <w:p w:rsidR="00957C26" w:rsidRPr="00096DEA" w:rsidRDefault="00957C26" w:rsidP="008F460B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96DE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Инициатор подготовки документации по планировке территории</w:t>
            </w:r>
          </w:p>
        </w:tc>
        <w:tc>
          <w:tcPr>
            <w:tcW w:w="6768" w:type="dxa"/>
            <w:gridSpan w:val="2"/>
          </w:tcPr>
          <w:p w:rsidR="005920FA" w:rsidRDefault="005920FA" w:rsidP="00E7411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20FA">
              <w:rPr>
                <w:rFonts w:ascii="Times New Roman" w:hAnsi="Times New Roman" w:cs="Times New Roman"/>
                <w:sz w:val="26"/>
                <w:szCs w:val="26"/>
              </w:rPr>
              <w:t xml:space="preserve">Попов Роман Борисович, </w:t>
            </w:r>
          </w:p>
          <w:p w:rsidR="00957C26" w:rsidRPr="005920FA" w:rsidRDefault="005920FA" w:rsidP="00E7411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20FA">
              <w:rPr>
                <w:rFonts w:ascii="Times New Roman" w:hAnsi="Times New Roman" w:cs="Times New Roman"/>
                <w:sz w:val="26"/>
                <w:szCs w:val="26"/>
              </w:rPr>
              <w:t>Рыков Николай Валентинович</w:t>
            </w:r>
          </w:p>
        </w:tc>
      </w:tr>
      <w:tr w:rsidR="00957C26" w:rsidTr="008F460B">
        <w:trPr>
          <w:trHeight w:val="710"/>
        </w:trPr>
        <w:tc>
          <w:tcPr>
            <w:tcW w:w="617" w:type="dxa"/>
          </w:tcPr>
          <w:p w:rsidR="00957C26" w:rsidRPr="00096DEA" w:rsidRDefault="00957C26" w:rsidP="008F460B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96DE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3043" w:type="dxa"/>
          </w:tcPr>
          <w:p w:rsidR="00957C26" w:rsidRPr="00096DEA" w:rsidRDefault="00957C26" w:rsidP="008F460B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96DE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6768" w:type="dxa"/>
            <w:gridSpan w:val="2"/>
          </w:tcPr>
          <w:p w:rsidR="00957C26" w:rsidRPr="00096DEA" w:rsidRDefault="00957C26" w:rsidP="00E7411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DEA">
              <w:rPr>
                <w:rFonts w:ascii="Times New Roman" w:eastAsia="Calibri" w:hAnsi="Times New Roman" w:cs="Times New Roman"/>
                <w:sz w:val="26"/>
                <w:szCs w:val="26"/>
              </w:rPr>
              <w:t>Собственные средства</w:t>
            </w:r>
            <w:r w:rsidR="00861DC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957C26" w:rsidRPr="005C7DB4" w:rsidTr="008F460B">
        <w:trPr>
          <w:trHeight w:val="710"/>
        </w:trPr>
        <w:tc>
          <w:tcPr>
            <w:tcW w:w="617" w:type="dxa"/>
          </w:tcPr>
          <w:p w:rsidR="00957C26" w:rsidRPr="00096DEA" w:rsidRDefault="00957C26" w:rsidP="008F460B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96DE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3043" w:type="dxa"/>
          </w:tcPr>
          <w:p w:rsidR="00957C26" w:rsidRPr="00BB3FBD" w:rsidRDefault="00957C26" w:rsidP="008F460B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B3FBD">
              <w:rPr>
                <w:rFonts w:ascii="Times New Roman" w:hAnsi="Times New Roman" w:cs="Times New Roman"/>
                <w:b/>
                <w:sz w:val="26"/>
                <w:szCs w:val="26"/>
              </w:rPr>
              <w:t>Земельные участки в границах проекта</w:t>
            </w:r>
          </w:p>
        </w:tc>
        <w:tc>
          <w:tcPr>
            <w:tcW w:w="6768" w:type="dxa"/>
            <w:gridSpan w:val="2"/>
          </w:tcPr>
          <w:p w:rsidR="00957C26" w:rsidRPr="00BB3FBD" w:rsidRDefault="005920FA" w:rsidP="00E7411B">
            <w:pPr>
              <w:widowControl w:val="0"/>
              <w:autoSpaceDE w:val="0"/>
              <w:spacing w:line="240" w:lineRule="atLeas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20FA">
              <w:rPr>
                <w:rFonts w:ascii="Times New Roman" w:hAnsi="Times New Roman" w:cs="Times New Roman"/>
                <w:sz w:val="24"/>
                <w:szCs w:val="24"/>
              </w:rPr>
              <w:t xml:space="preserve">76:18:000000:1; 76:18:000000:722; 76:18:000000:614; 76:18:000000:197; 76:18:010821:1; 76:18:010821:2; 76:18:010821:6; 76:18:010813:43 </w:t>
            </w:r>
          </w:p>
        </w:tc>
      </w:tr>
      <w:tr w:rsidR="00957C26" w:rsidTr="008F460B">
        <w:trPr>
          <w:trHeight w:val="710"/>
        </w:trPr>
        <w:tc>
          <w:tcPr>
            <w:tcW w:w="617" w:type="dxa"/>
          </w:tcPr>
          <w:p w:rsidR="00957C26" w:rsidRPr="00096DEA" w:rsidRDefault="00957C26" w:rsidP="008F460B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96DE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lastRenderedPageBreak/>
              <w:t>6</w:t>
            </w:r>
          </w:p>
        </w:tc>
        <w:tc>
          <w:tcPr>
            <w:tcW w:w="3043" w:type="dxa"/>
          </w:tcPr>
          <w:p w:rsidR="00957C26" w:rsidRPr="00096DEA" w:rsidRDefault="00957C26" w:rsidP="008F460B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96DEA">
              <w:rPr>
                <w:rFonts w:ascii="Times New Roman" w:hAnsi="Times New Roman" w:cs="Times New Roman"/>
                <w:b/>
                <w:sz w:val="26"/>
                <w:szCs w:val="26"/>
              </w:rPr>
              <w:t>Планировочные ограничения (границы охраняемых территорий, наличие СЗЗ, охранных, водоохранных, технических и др., красные линии регулирования застройки)</w:t>
            </w:r>
          </w:p>
        </w:tc>
        <w:tc>
          <w:tcPr>
            <w:tcW w:w="6768" w:type="dxa"/>
            <w:gridSpan w:val="2"/>
          </w:tcPr>
          <w:p w:rsidR="00957C26" w:rsidRDefault="00957C26" w:rsidP="00E741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DEA">
              <w:rPr>
                <w:rFonts w:ascii="Times New Roman" w:hAnsi="Times New Roman" w:cs="Times New Roman"/>
                <w:sz w:val="26"/>
                <w:szCs w:val="26"/>
              </w:rPr>
              <w:t xml:space="preserve">Согласно действующим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096DEA">
              <w:rPr>
                <w:rFonts w:ascii="Times New Roman" w:hAnsi="Times New Roman" w:cs="Times New Roman"/>
                <w:sz w:val="26"/>
                <w:szCs w:val="26"/>
              </w:rPr>
              <w:t xml:space="preserve">равилам землепользования и </w:t>
            </w:r>
            <w:proofErr w:type="gramStart"/>
            <w:r w:rsidRPr="00096DEA">
              <w:rPr>
                <w:rFonts w:ascii="Times New Roman" w:hAnsi="Times New Roman" w:cs="Times New Roman"/>
                <w:sz w:val="26"/>
                <w:szCs w:val="26"/>
              </w:rPr>
              <w:t>застройки города</w:t>
            </w:r>
            <w:proofErr w:type="gramEnd"/>
            <w:r w:rsidRPr="00096DEA">
              <w:rPr>
                <w:rFonts w:ascii="Times New Roman" w:hAnsi="Times New Roman" w:cs="Times New Roman"/>
                <w:sz w:val="26"/>
                <w:szCs w:val="26"/>
              </w:rPr>
              <w:t xml:space="preserve"> Переславля-Залесского, утвержденным решением Переславль-Залесской городской Думы от 22.10.2009 №122,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территория </w:t>
            </w:r>
            <w:r w:rsidRPr="00A309D0">
              <w:rPr>
                <w:rFonts w:ascii="Times New Roman" w:hAnsi="Times New Roman" w:cs="Times New Roman"/>
                <w:sz w:val="26"/>
                <w:szCs w:val="26"/>
              </w:rPr>
              <w:t>отнесен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A309D0">
              <w:rPr>
                <w:rFonts w:ascii="Times New Roman" w:hAnsi="Times New Roman" w:cs="Times New Roman"/>
                <w:sz w:val="26"/>
                <w:szCs w:val="26"/>
              </w:rPr>
              <w:t xml:space="preserve"> к территориальн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ым</w:t>
            </w:r>
            <w:r w:rsidRPr="00A309D0">
              <w:rPr>
                <w:rFonts w:ascii="Times New Roman" w:hAnsi="Times New Roman" w:cs="Times New Roman"/>
                <w:sz w:val="26"/>
                <w:szCs w:val="26"/>
              </w:rPr>
              <w:t xml:space="preserve"> зон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ам: </w:t>
            </w:r>
          </w:p>
          <w:p w:rsidR="005920FA" w:rsidRDefault="005920FA" w:rsidP="00E7411B">
            <w:pPr>
              <w:widowControl w:val="0"/>
              <w:autoSpaceDE w:val="0"/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pacing w:val="2"/>
                <w:kern w:val="36"/>
                <w:sz w:val="26"/>
                <w:szCs w:val="26"/>
                <w:lang w:eastAsia="ru-RU"/>
              </w:rPr>
            </w:pPr>
            <w:r w:rsidRPr="005920FA">
              <w:rPr>
                <w:rFonts w:ascii="Times New Roman" w:eastAsia="Times New Roman" w:hAnsi="Times New Roman" w:cs="Times New Roman"/>
                <w:bCs/>
                <w:spacing w:val="2"/>
                <w:kern w:val="36"/>
                <w:sz w:val="26"/>
                <w:szCs w:val="26"/>
                <w:lang w:eastAsia="ru-RU"/>
              </w:rPr>
              <w:t xml:space="preserve">- Ж-3 - зона средне этажной жилой застройки;     </w:t>
            </w:r>
          </w:p>
          <w:p w:rsidR="00036431" w:rsidRPr="005920FA" w:rsidRDefault="00036431" w:rsidP="00E7411B">
            <w:pPr>
              <w:widowControl w:val="0"/>
              <w:autoSpaceDE w:val="0"/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pacing w:val="2"/>
                <w:kern w:val="36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2"/>
                <w:kern w:val="36"/>
                <w:sz w:val="26"/>
                <w:szCs w:val="26"/>
                <w:lang w:eastAsia="ru-RU"/>
              </w:rPr>
              <w:t>- ИТ-1 – зона объектов инженерной и транспортной инфраструкту</w:t>
            </w:r>
            <w:r w:rsidR="00E7411B">
              <w:rPr>
                <w:rFonts w:ascii="Times New Roman" w:eastAsia="Times New Roman" w:hAnsi="Times New Roman" w:cs="Times New Roman"/>
                <w:bCs/>
                <w:spacing w:val="2"/>
                <w:kern w:val="36"/>
                <w:sz w:val="26"/>
                <w:szCs w:val="26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bCs/>
                <w:spacing w:val="2"/>
                <w:kern w:val="36"/>
                <w:sz w:val="26"/>
                <w:szCs w:val="26"/>
                <w:lang w:eastAsia="ru-RU"/>
              </w:rPr>
              <w:t>;</w:t>
            </w:r>
          </w:p>
          <w:p w:rsidR="005920FA" w:rsidRPr="005920FA" w:rsidRDefault="005920FA" w:rsidP="00E7411B">
            <w:pPr>
              <w:widowControl w:val="0"/>
              <w:autoSpaceDE w:val="0"/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pacing w:val="2"/>
                <w:kern w:val="36"/>
                <w:sz w:val="26"/>
                <w:szCs w:val="26"/>
                <w:lang w:eastAsia="ru-RU"/>
              </w:rPr>
            </w:pPr>
            <w:r w:rsidRPr="005920FA">
              <w:rPr>
                <w:rFonts w:ascii="Times New Roman" w:eastAsia="Times New Roman" w:hAnsi="Times New Roman" w:cs="Times New Roman"/>
                <w:bCs/>
                <w:spacing w:val="2"/>
                <w:kern w:val="36"/>
                <w:sz w:val="26"/>
                <w:szCs w:val="26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Cs/>
                <w:spacing w:val="2"/>
                <w:kern w:val="36"/>
                <w:sz w:val="26"/>
                <w:szCs w:val="26"/>
                <w:lang w:eastAsia="ru-RU"/>
              </w:rPr>
              <w:t>П-1</w:t>
            </w:r>
            <w:r w:rsidRPr="005920FA">
              <w:rPr>
                <w:rFonts w:ascii="Times New Roman" w:eastAsia="Times New Roman" w:hAnsi="Times New Roman" w:cs="Times New Roman"/>
                <w:bCs/>
                <w:spacing w:val="2"/>
                <w:kern w:val="36"/>
                <w:sz w:val="26"/>
                <w:szCs w:val="26"/>
                <w:lang w:eastAsia="ru-RU"/>
              </w:rPr>
              <w:t xml:space="preserve"> – зона </w:t>
            </w:r>
            <w:r>
              <w:rPr>
                <w:rFonts w:ascii="Times New Roman" w:eastAsia="Times New Roman" w:hAnsi="Times New Roman" w:cs="Times New Roman"/>
                <w:bCs/>
                <w:spacing w:val="2"/>
                <w:kern w:val="36"/>
                <w:sz w:val="26"/>
                <w:szCs w:val="26"/>
                <w:lang w:eastAsia="ru-RU"/>
              </w:rPr>
              <w:t>производственно-коммунальных объектов</w:t>
            </w:r>
            <w:r w:rsidR="00AD3005">
              <w:rPr>
                <w:rFonts w:ascii="Times New Roman" w:eastAsia="Times New Roman" w:hAnsi="Times New Roman" w:cs="Times New Roman"/>
                <w:bCs/>
                <w:spacing w:val="2"/>
                <w:kern w:val="36"/>
                <w:sz w:val="26"/>
                <w:szCs w:val="26"/>
                <w:lang w:eastAsia="ru-RU"/>
              </w:rPr>
              <w:t>.</w:t>
            </w:r>
            <w:r w:rsidRPr="005920FA">
              <w:rPr>
                <w:rFonts w:ascii="Times New Roman" w:eastAsia="Times New Roman" w:hAnsi="Times New Roman" w:cs="Times New Roman"/>
                <w:bCs/>
                <w:spacing w:val="2"/>
                <w:kern w:val="36"/>
                <w:sz w:val="26"/>
                <w:szCs w:val="26"/>
                <w:lang w:eastAsia="ru-RU"/>
              </w:rPr>
              <w:t xml:space="preserve">    </w:t>
            </w:r>
          </w:p>
          <w:p w:rsidR="00957C26" w:rsidRDefault="00957C26" w:rsidP="00E741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Проектируемый участок расположен:</w:t>
            </w:r>
          </w:p>
          <w:p w:rsidR="00957C26" w:rsidRDefault="00957C26" w:rsidP="00E741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6677CB">
              <w:rPr>
                <w:rFonts w:ascii="Times New Roman" w:hAnsi="Times New Roman" w:cs="Times New Roman"/>
                <w:sz w:val="26"/>
                <w:szCs w:val="26"/>
              </w:rPr>
              <w:t xml:space="preserve"> в границах зоны с особыми условиями использования территории – охранная зона Национального парка «Плещеево озеро» (постановление губернатора Ярославской области от 14.08.2002 № 551)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957C26" w:rsidRPr="00096DEA" w:rsidRDefault="00497B0A" w:rsidP="00497B0A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в санитарно-защитной зоне производственных объектов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и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класса вредности.</w:t>
            </w:r>
          </w:p>
        </w:tc>
      </w:tr>
      <w:tr w:rsidR="00957C26" w:rsidTr="008F460B">
        <w:trPr>
          <w:trHeight w:val="710"/>
        </w:trPr>
        <w:tc>
          <w:tcPr>
            <w:tcW w:w="617" w:type="dxa"/>
          </w:tcPr>
          <w:p w:rsidR="00957C26" w:rsidRPr="00096DEA" w:rsidRDefault="00957C26" w:rsidP="008F460B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3043" w:type="dxa"/>
          </w:tcPr>
          <w:p w:rsidR="00957C26" w:rsidRPr="00096DEA" w:rsidRDefault="00957C26" w:rsidP="008F460B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96DE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Нормативные документы и требования нормативного характера</w:t>
            </w:r>
          </w:p>
        </w:tc>
        <w:tc>
          <w:tcPr>
            <w:tcW w:w="6768" w:type="dxa"/>
            <w:gridSpan w:val="2"/>
          </w:tcPr>
          <w:p w:rsidR="00957C26" w:rsidRPr="001D4227" w:rsidRDefault="00957C26" w:rsidP="00E7411B">
            <w:pPr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suppressAutoHyphens/>
              <w:snapToGrid w:val="0"/>
              <w:spacing w:after="0" w:line="100" w:lineRule="atLeast"/>
              <w:ind w:left="0" w:firstLine="4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4227">
              <w:rPr>
                <w:rFonts w:ascii="Times New Roman" w:hAnsi="Times New Roman" w:cs="Times New Roman"/>
                <w:sz w:val="26"/>
                <w:szCs w:val="26"/>
              </w:rPr>
              <w:t>«Градостроительный кодекс Российской Федерации» от 29.12.2004 № 190-ФЗ;</w:t>
            </w:r>
          </w:p>
          <w:p w:rsidR="00957C26" w:rsidRPr="001D4227" w:rsidRDefault="00957C26" w:rsidP="00E7411B">
            <w:pPr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suppressAutoHyphens/>
              <w:spacing w:after="0" w:line="100" w:lineRule="atLeast"/>
              <w:ind w:left="49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4227">
              <w:rPr>
                <w:rFonts w:ascii="Times New Roman" w:hAnsi="Times New Roman" w:cs="Times New Roman"/>
                <w:sz w:val="26"/>
                <w:szCs w:val="26"/>
              </w:rPr>
              <w:t>«Земельный кодекс Российской Федерации» от 25.10.2001 № 136-ФЗ;</w:t>
            </w:r>
          </w:p>
          <w:p w:rsidR="00957C26" w:rsidRPr="001D4227" w:rsidRDefault="00957C26" w:rsidP="00E7411B">
            <w:pPr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suppressAutoHyphens/>
              <w:spacing w:after="0" w:line="100" w:lineRule="atLeast"/>
              <w:ind w:left="49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4227">
              <w:rPr>
                <w:rFonts w:ascii="Times New Roman" w:hAnsi="Times New Roman" w:cs="Times New Roman"/>
                <w:sz w:val="26"/>
                <w:szCs w:val="26"/>
              </w:rPr>
              <w:t>Федеральный закон от 24.07.2007 № 221-ФЗ «О кадастровой деятельности»;</w:t>
            </w:r>
          </w:p>
          <w:p w:rsidR="00957C26" w:rsidRPr="001D4227" w:rsidRDefault="00957C26" w:rsidP="00E7411B">
            <w:pPr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suppressAutoHyphens/>
              <w:spacing w:after="0" w:line="100" w:lineRule="atLeast"/>
              <w:ind w:left="49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4227">
              <w:rPr>
                <w:rFonts w:ascii="Times New Roman" w:hAnsi="Times New Roman" w:cs="Times New Roman"/>
                <w:sz w:val="26"/>
                <w:szCs w:val="26"/>
              </w:rPr>
              <w:t xml:space="preserve">Федеральный закон от 10.01.2002 № 7-ФЗ «Об охране окружающей среды»; </w:t>
            </w:r>
          </w:p>
          <w:p w:rsidR="00957C26" w:rsidRPr="001D4227" w:rsidRDefault="00957C26" w:rsidP="00E7411B">
            <w:pPr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suppressAutoHyphens/>
              <w:spacing w:after="0" w:line="100" w:lineRule="atLeast"/>
              <w:ind w:left="49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4227">
              <w:rPr>
                <w:rFonts w:ascii="Times New Roman" w:hAnsi="Times New Roman" w:cs="Times New Roman"/>
                <w:sz w:val="26"/>
                <w:szCs w:val="26"/>
              </w:rPr>
              <w:t>Федеральный закон от 30.03.1999 № 52-ФЗ «О санитарно-эпидемиологическом благополучии населения»;</w:t>
            </w:r>
          </w:p>
          <w:p w:rsidR="00957C26" w:rsidRPr="001D4227" w:rsidRDefault="00957C26" w:rsidP="00E7411B">
            <w:pPr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suppressAutoHyphens/>
              <w:spacing w:after="0" w:line="100" w:lineRule="atLeast"/>
              <w:ind w:left="49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4227">
              <w:rPr>
                <w:rFonts w:ascii="Times New Roman" w:hAnsi="Times New Roman" w:cs="Times New Roman"/>
                <w:sz w:val="26"/>
                <w:szCs w:val="26"/>
              </w:rPr>
              <w:t>Местные нормативы градостроительного проектирования города Переславля-Залесского, утвержденные решением Переславль-Залесской городской Думы от 26.10.2017 № 95;</w:t>
            </w:r>
          </w:p>
          <w:p w:rsidR="00957C26" w:rsidRPr="001D4227" w:rsidRDefault="00957C26" w:rsidP="00E7411B">
            <w:pPr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suppressAutoHyphens/>
              <w:spacing w:after="0" w:line="100" w:lineRule="atLeast"/>
              <w:ind w:left="49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4227">
              <w:rPr>
                <w:rFonts w:ascii="Times New Roman" w:hAnsi="Times New Roman" w:cs="Times New Roman"/>
                <w:sz w:val="26"/>
                <w:szCs w:val="26"/>
              </w:rPr>
              <w:t>Генеральный план города Переславля-Залесского, утвержденный решением Переславль-Залесской городской Думы от 12.03.2009 № 26;</w:t>
            </w:r>
          </w:p>
          <w:p w:rsidR="00957C26" w:rsidRPr="001D4227" w:rsidRDefault="00957C26" w:rsidP="00E7411B">
            <w:pPr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suppressAutoHyphens/>
              <w:spacing w:after="0" w:line="100" w:lineRule="atLeast"/>
              <w:ind w:left="49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4227">
              <w:rPr>
                <w:rFonts w:ascii="Times New Roman" w:hAnsi="Times New Roman" w:cs="Times New Roman"/>
                <w:sz w:val="26"/>
                <w:szCs w:val="26"/>
              </w:rPr>
              <w:t xml:space="preserve">Правила землепользования и </w:t>
            </w:r>
            <w:proofErr w:type="gramStart"/>
            <w:r w:rsidRPr="001D4227">
              <w:rPr>
                <w:rFonts w:ascii="Times New Roman" w:hAnsi="Times New Roman" w:cs="Times New Roman"/>
                <w:sz w:val="26"/>
                <w:szCs w:val="26"/>
              </w:rPr>
              <w:t>застройки города</w:t>
            </w:r>
            <w:proofErr w:type="gramEnd"/>
            <w:r w:rsidRPr="001D4227">
              <w:rPr>
                <w:rFonts w:ascii="Times New Roman" w:hAnsi="Times New Roman" w:cs="Times New Roman"/>
                <w:sz w:val="26"/>
                <w:szCs w:val="26"/>
              </w:rPr>
              <w:t xml:space="preserve"> Переславля-Залесского, утвержденные решением Переславль-Залесской городской Думы от 22.10.2009 № 122;</w:t>
            </w:r>
          </w:p>
          <w:p w:rsidR="0084777E" w:rsidRPr="0084777E" w:rsidRDefault="00957C26" w:rsidP="00CB5D1E">
            <w:pPr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suppressAutoHyphens/>
              <w:spacing w:after="0" w:line="100" w:lineRule="atLeast"/>
              <w:ind w:left="49" w:firstLine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D4227">
              <w:rPr>
                <w:rFonts w:ascii="Times New Roman" w:hAnsi="Times New Roman" w:cs="Times New Roman"/>
                <w:sz w:val="26"/>
                <w:szCs w:val="26"/>
              </w:rPr>
              <w:t xml:space="preserve">Правила благоустройства территории города Переславля-Залесского, утвержденные решением </w:t>
            </w:r>
            <w:r w:rsidRPr="001D4227">
              <w:rPr>
                <w:rFonts w:ascii="Times New Roman" w:hAnsi="Times New Roman" w:cs="Times New Roman"/>
                <w:bCs/>
                <w:sz w:val="26"/>
                <w:szCs w:val="26"/>
              </w:rPr>
              <w:t>Переславль-Залесской городской Думы от 26.04.2018 № 46.</w:t>
            </w:r>
          </w:p>
        </w:tc>
      </w:tr>
      <w:tr w:rsidR="00957C26" w:rsidTr="00CB5D1E">
        <w:trPr>
          <w:trHeight w:val="411"/>
        </w:trPr>
        <w:tc>
          <w:tcPr>
            <w:tcW w:w="617" w:type="dxa"/>
          </w:tcPr>
          <w:p w:rsidR="00957C26" w:rsidRPr="00096DEA" w:rsidRDefault="00957C26" w:rsidP="008F460B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3043" w:type="dxa"/>
          </w:tcPr>
          <w:p w:rsidR="00957C26" w:rsidRPr="00096DEA" w:rsidRDefault="00957C26" w:rsidP="008F460B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96DE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Цель разработки </w:t>
            </w:r>
          </w:p>
        </w:tc>
        <w:tc>
          <w:tcPr>
            <w:tcW w:w="6768" w:type="dxa"/>
            <w:gridSpan w:val="2"/>
          </w:tcPr>
          <w:p w:rsidR="00957C26" w:rsidRPr="001D4227" w:rsidRDefault="00957C26" w:rsidP="00E7411B">
            <w:pPr>
              <w:numPr>
                <w:ilvl w:val="0"/>
                <w:numId w:val="7"/>
              </w:numPr>
              <w:shd w:val="clear" w:color="auto" w:fill="FFFFFF"/>
              <w:suppressAutoHyphens/>
              <w:spacing w:after="0" w:line="240" w:lineRule="auto"/>
              <w:ind w:left="49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422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Выделение элементов планировочной структуры, установление границ </w:t>
            </w:r>
            <w:r w:rsidR="00E7411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земельных участков</w:t>
            </w:r>
            <w:r w:rsidRPr="001D422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границ зон планируемого размещения объектов капитального строительства, определение характеристик и очередности планируемого развития территории.</w:t>
            </w:r>
          </w:p>
          <w:p w:rsidR="00957C26" w:rsidRPr="001D4227" w:rsidRDefault="00957C26" w:rsidP="00E7411B">
            <w:pPr>
              <w:numPr>
                <w:ilvl w:val="0"/>
                <w:numId w:val="7"/>
              </w:numPr>
              <w:suppressAutoHyphens/>
              <w:spacing w:after="0" w:line="100" w:lineRule="atLeast"/>
              <w:ind w:left="49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4227">
              <w:rPr>
                <w:rFonts w:ascii="Times New Roman" w:hAnsi="Times New Roman" w:cs="Times New Roman"/>
                <w:sz w:val="26"/>
                <w:szCs w:val="26"/>
              </w:rPr>
              <w:t>Определение местоположения границ образуемых и изменяемых земельных участков.</w:t>
            </w:r>
          </w:p>
          <w:p w:rsidR="0084777E" w:rsidRPr="001D4227" w:rsidRDefault="00957C26" w:rsidP="00E7411B">
            <w:pPr>
              <w:numPr>
                <w:ilvl w:val="0"/>
                <w:numId w:val="7"/>
              </w:numPr>
              <w:suppressAutoHyphens/>
              <w:spacing w:after="0" w:line="100" w:lineRule="atLeast"/>
              <w:ind w:left="49" w:firstLine="0"/>
              <w:jc w:val="both"/>
              <w:rPr>
                <w:sz w:val="26"/>
                <w:szCs w:val="26"/>
              </w:rPr>
            </w:pPr>
            <w:r w:rsidRPr="001D4227">
              <w:rPr>
                <w:rFonts w:ascii="Times New Roman" w:hAnsi="Times New Roman" w:cs="Times New Roman"/>
                <w:sz w:val="26"/>
                <w:szCs w:val="26"/>
              </w:rPr>
              <w:t>Установление красных линий.</w:t>
            </w:r>
          </w:p>
        </w:tc>
      </w:tr>
      <w:tr w:rsidR="00957C26" w:rsidTr="008F460B">
        <w:trPr>
          <w:trHeight w:val="710"/>
        </w:trPr>
        <w:tc>
          <w:tcPr>
            <w:tcW w:w="10428" w:type="dxa"/>
            <w:gridSpan w:val="4"/>
            <w:vAlign w:val="center"/>
          </w:tcPr>
          <w:p w:rsidR="00957C26" w:rsidRPr="001D4227" w:rsidRDefault="00957C26" w:rsidP="008F460B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D422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lastRenderedPageBreak/>
              <w:t>Состав материалов</w:t>
            </w:r>
          </w:p>
        </w:tc>
      </w:tr>
      <w:tr w:rsidR="00957C26" w:rsidTr="008F460B">
        <w:trPr>
          <w:trHeight w:val="710"/>
        </w:trPr>
        <w:tc>
          <w:tcPr>
            <w:tcW w:w="617" w:type="dxa"/>
          </w:tcPr>
          <w:p w:rsidR="00957C26" w:rsidRDefault="00957C26" w:rsidP="008F460B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3043" w:type="dxa"/>
          </w:tcPr>
          <w:p w:rsidR="00957C26" w:rsidRDefault="00957C26" w:rsidP="008F46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Основные требования к составу, содержанию и форме предоставляемых материалов</w:t>
            </w:r>
          </w:p>
        </w:tc>
        <w:tc>
          <w:tcPr>
            <w:tcW w:w="6768" w:type="dxa"/>
            <w:gridSpan w:val="2"/>
          </w:tcPr>
          <w:p w:rsidR="00957C26" w:rsidRPr="001D4227" w:rsidRDefault="00957C26" w:rsidP="008F460B">
            <w:pPr>
              <w:shd w:val="clear" w:color="auto" w:fill="FFFFFF"/>
              <w:spacing w:after="0" w:line="240" w:lineRule="auto"/>
              <w:ind w:left="4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bookmarkStart w:id="1" w:name="dst1372"/>
            <w:bookmarkEnd w:id="1"/>
            <w:r w:rsidRPr="001D422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Проект планировки территории состоит из основной части, которая подлежит утверждению, и материалов по ее обоснованию.</w:t>
            </w:r>
          </w:p>
          <w:p w:rsidR="00957C26" w:rsidRPr="001D4227" w:rsidRDefault="00957C26" w:rsidP="008F460B">
            <w:pPr>
              <w:spacing w:after="0" w:line="240" w:lineRule="auto"/>
              <w:ind w:left="49"/>
              <w:jc w:val="both"/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</w:pPr>
            <w:proofErr w:type="gramStart"/>
            <w:r w:rsidRPr="001D4227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Подготовка проекта межевания территории осуществляется применительно к территории, расположенной в границах одного или нескольких смежных элементов планировочной структуры, границах определенной правилами землепользования и застройки территориальной зоны и (или) границах установленной схемой территориального планирования муниципального района, генеральным планом поселения, городского округа функциональной зоны, территории, в отношении которой предусматривается осуществление деятельности по ее комплексному и устойчивому развитию.</w:t>
            </w:r>
            <w:proofErr w:type="gramEnd"/>
          </w:p>
          <w:p w:rsidR="00957C26" w:rsidRPr="001D4227" w:rsidRDefault="00957C26" w:rsidP="008F460B">
            <w:pPr>
              <w:shd w:val="clear" w:color="auto" w:fill="FFFFFF"/>
              <w:spacing w:after="0" w:line="240" w:lineRule="auto"/>
              <w:ind w:left="4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422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Подготовка проекта межевания территории осуществляется </w:t>
            </w:r>
            <w:proofErr w:type="gramStart"/>
            <w:r w:rsidRPr="001D422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</w:t>
            </w:r>
            <w:proofErr w:type="gramEnd"/>
            <w:r w:rsidRPr="001D422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  <w:p w:rsidR="00957C26" w:rsidRPr="001D4227" w:rsidRDefault="00957C26" w:rsidP="008F460B">
            <w:pPr>
              <w:shd w:val="clear" w:color="auto" w:fill="FFFFFF"/>
              <w:spacing w:after="0" w:line="240" w:lineRule="auto"/>
              <w:ind w:left="4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422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1) определения местоположения границ образуемых и изменяемых земельных участков;</w:t>
            </w:r>
          </w:p>
          <w:p w:rsidR="00957C26" w:rsidRPr="001D4227" w:rsidRDefault="00957C26" w:rsidP="008F460B">
            <w:pPr>
              <w:shd w:val="clear" w:color="auto" w:fill="FFFFFF"/>
              <w:spacing w:after="0" w:line="240" w:lineRule="auto"/>
              <w:ind w:left="4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1D422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2) установления, изменения, отмены красных линий для застроенных территорий, в границах которых не планируется размещение новых объектов капитального строительства, а также для установления, изменения, отмены красных линий в связи с образованием и (или) изменением земельного участка, расположенного в границах территории, применительно к которой не предусматривается осуществление деятельности по комплексному и устойчивому развитию территории, при условии, что такие установление, изменение, отмена</w:t>
            </w:r>
            <w:proofErr w:type="gramEnd"/>
            <w:r w:rsidRPr="001D422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влекут за собой исключительно изменение границ территории общего пользования.</w:t>
            </w:r>
          </w:p>
          <w:p w:rsidR="00957C26" w:rsidRPr="001D4227" w:rsidRDefault="00957C26" w:rsidP="008F460B">
            <w:pPr>
              <w:shd w:val="clear" w:color="auto" w:fill="FFFFFF"/>
              <w:spacing w:after="0" w:line="240" w:lineRule="auto"/>
              <w:ind w:left="4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422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Проект межевания территории состоит из основной части, которая подлежит утверждению, и материалов по обоснованию этого проекта.</w:t>
            </w:r>
          </w:p>
          <w:p w:rsidR="00957C26" w:rsidRPr="001D4227" w:rsidRDefault="00957C26" w:rsidP="008F460B">
            <w:pPr>
              <w:spacing w:after="0" w:line="100" w:lineRule="atLeast"/>
              <w:ind w:left="4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4227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Подготовка проекта межевания территории осуществляется с учетом материалов и результатов инженерных изысканий в случаях,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РФ.</w:t>
            </w:r>
            <w:r w:rsidRPr="001D422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957C26" w:rsidRPr="001D4227" w:rsidRDefault="00957C26" w:rsidP="008F460B">
            <w:pPr>
              <w:spacing w:after="0" w:line="100" w:lineRule="atLeast"/>
              <w:ind w:left="4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4227">
              <w:rPr>
                <w:rFonts w:ascii="Times New Roman" w:hAnsi="Times New Roman" w:cs="Times New Roman"/>
                <w:sz w:val="26"/>
                <w:szCs w:val="26"/>
              </w:rPr>
              <w:t>Подготовка графической части осуществляется:</w:t>
            </w:r>
          </w:p>
          <w:p w:rsidR="00957C26" w:rsidRPr="001D4227" w:rsidRDefault="00957C26" w:rsidP="008F460B">
            <w:pPr>
              <w:spacing w:after="0" w:line="100" w:lineRule="atLeast"/>
              <w:ind w:left="4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4227">
              <w:rPr>
                <w:rFonts w:ascii="Times New Roman" w:hAnsi="Times New Roman" w:cs="Times New Roman"/>
                <w:sz w:val="26"/>
                <w:szCs w:val="26"/>
              </w:rPr>
              <w:t>1) в соответствии с системой координат, используемой для ведения Единого государственного реестра недвижимости;</w:t>
            </w:r>
          </w:p>
          <w:p w:rsidR="00957C26" w:rsidRPr="001D4227" w:rsidRDefault="00957C26" w:rsidP="008F460B">
            <w:pPr>
              <w:spacing w:after="0" w:line="100" w:lineRule="atLeast"/>
              <w:ind w:left="4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4227">
              <w:rPr>
                <w:rFonts w:ascii="Times New Roman" w:hAnsi="Times New Roman" w:cs="Times New Roman"/>
                <w:sz w:val="26"/>
                <w:szCs w:val="26"/>
              </w:rPr>
              <w:t>2) с использованием цифровых топографических карт</w:t>
            </w:r>
          </w:p>
          <w:p w:rsidR="00957C26" w:rsidRPr="001D4227" w:rsidRDefault="00957C26" w:rsidP="008F460B">
            <w:pPr>
              <w:spacing w:after="0" w:line="100" w:lineRule="atLeast"/>
              <w:ind w:left="4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4227">
              <w:rPr>
                <w:rFonts w:ascii="Times New Roman" w:hAnsi="Times New Roman" w:cs="Times New Roman"/>
                <w:sz w:val="26"/>
                <w:szCs w:val="26"/>
              </w:rPr>
              <w:t>Упорядочить планировочную структуру территории в увязке с прилегающей территорией.</w:t>
            </w:r>
          </w:p>
          <w:p w:rsidR="00957C26" w:rsidRPr="001D4227" w:rsidRDefault="00957C26" w:rsidP="008F460B">
            <w:pPr>
              <w:spacing w:after="0" w:line="100" w:lineRule="atLeast"/>
              <w:ind w:left="4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4227">
              <w:rPr>
                <w:rFonts w:ascii="Times New Roman" w:hAnsi="Times New Roman" w:cs="Times New Roman"/>
                <w:sz w:val="26"/>
                <w:szCs w:val="26"/>
              </w:rPr>
              <w:t>Обеспечить подъезды и подходы ко всем объектам, расположенным на проектируемой территории.</w:t>
            </w:r>
          </w:p>
          <w:p w:rsidR="00957C26" w:rsidRPr="001D4227" w:rsidRDefault="00957C26" w:rsidP="008F460B">
            <w:pPr>
              <w:spacing w:after="0" w:line="100" w:lineRule="atLeast"/>
              <w:ind w:left="4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4227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lastRenderedPageBreak/>
              <w:t>Подготовка документации по планировке территории осуществляется в соответствии с материалами и результатами инженерных изысканий в случаях, предусмотренных в соответствии с </w:t>
            </w:r>
            <w:hyperlink r:id="rId8" w:anchor="dst1362" w:history="1">
              <w:r w:rsidRPr="00357234">
                <w:rPr>
                  <w:rStyle w:val="a6"/>
                  <w:rFonts w:ascii="Times New Roman" w:hAnsi="Times New Roman" w:cs="Times New Roman"/>
                  <w:color w:val="auto"/>
                  <w:sz w:val="26"/>
                  <w:szCs w:val="26"/>
                  <w:u w:val="none"/>
                  <w:shd w:val="clear" w:color="auto" w:fill="FFFFFF"/>
                </w:rPr>
                <w:t>частью 2</w:t>
              </w:r>
            </w:hyperlink>
            <w:r w:rsidRPr="001D4227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 статьи 41.2 Градостроительного кодекса.</w:t>
            </w:r>
          </w:p>
        </w:tc>
      </w:tr>
      <w:tr w:rsidR="00957C26" w:rsidTr="008F460B">
        <w:tc>
          <w:tcPr>
            <w:tcW w:w="617" w:type="dxa"/>
          </w:tcPr>
          <w:p w:rsidR="00957C26" w:rsidRDefault="00957C26" w:rsidP="008F460B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lastRenderedPageBreak/>
              <w:t>10</w:t>
            </w:r>
          </w:p>
        </w:tc>
        <w:tc>
          <w:tcPr>
            <w:tcW w:w="3043" w:type="dxa"/>
          </w:tcPr>
          <w:p w:rsidR="00957C26" w:rsidRPr="00096DEA" w:rsidRDefault="00957C26" w:rsidP="008F460B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96DEA">
              <w:rPr>
                <w:rFonts w:ascii="Times New Roman" w:hAnsi="Times New Roman" w:cs="Times New Roman"/>
                <w:b/>
                <w:sz w:val="26"/>
                <w:szCs w:val="26"/>
              </w:rPr>
              <w:t>Состав и содержание проекта планировки территории</w:t>
            </w:r>
          </w:p>
        </w:tc>
        <w:tc>
          <w:tcPr>
            <w:tcW w:w="6768" w:type="dxa"/>
            <w:gridSpan w:val="2"/>
          </w:tcPr>
          <w:p w:rsidR="00957C26" w:rsidRPr="00096DEA" w:rsidRDefault="00957C26" w:rsidP="008F460B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96DEA">
              <w:rPr>
                <w:rFonts w:ascii="Times New Roman" w:hAnsi="Times New Roman" w:cs="Times New Roman"/>
                <w:b/>
                <w:sz w:val="26"/>
                <w:szCs w:val="26"/>
              </w:rPr>
              <w:t>Основная часть проекта планировки территории включает в себя:</w:t>
            </w:r>
          </w:p>
          <w:p w:rsidR="00957C26" w:rsidRPr="00096DEA" w:rsidRDefault="00957C26" w:rsidP="008F460B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DEA">
              <w:rPr>
                <w:rFonts w:ascii="Times New Roman" w:hAnsi="Times New Roman" w:cs="Times New Roman"/>
                <w:sz w:val="26"/>
                <w:szCs w:val="26"/>
              </w:rPr>
              <w:t>а) чертеж или чертежи планировки территории, на которых отображаются:</w:t>
            </w:r>
          </w:p>
          <w:p w:rsidR="00957C26" w:rsidRPr="00096DEA" w:rsidRDefault="00957C26" w:rsidP="008F460B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DEA">
              <w:rPr>
                <w:rFonts w:ascii="Times New Roman" w:hAnsi="Times New Roman" w:cs="Times New Roman"/>
                <w:sz w:val="26"/>
                <w:szCs w:val="26"/>
              </w:rPr>
              <w:t>- красные линии;</w:t>
            </w:r>
          </w:p>
          <w:p w:rsidR="00957C26" w:rsidRPr="00096DEA" w:rsidRDefault="00957C26" w:rsidP="008F460B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DEA">
              <w:rPr>
                <w:rFonts w:ascii="Times New Roman" w:hAnsi="Times New Roman" w:cs="Times New Roman"/>
                <w:sz w:val="26"/>
                <w:szCs w:val="26"/>
              </w:rPr>
              <w:t>- границы существующих и планируемых элементов планировочной структуры;</w:t>
            </w:r>
          </w:p>
          <w:p w:rsidR="00957C26" w:rsidRPr="00096DEA" w:rsidRDefault="00957C26" w:rsidP="008F460B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DEA">
              <w:rPr>
                <w:rFonts w:ascii="Times New Roman" w:hAnsi="Times New Roman" w:cs="Times New Roman"/>
                <w:sz w:val="26"/>
                <w:szCs w:val="26"/>
              </w:rPr>
              <w:t>- границы зон планируемого размещения объектов капитального строительства;</w:t>
            </w:r>
          </w:p>
          <w:p w:rsidR="00957C26" w:rsidRPr="00096DEA" w:rsidRDefault="00957C26" w:rsidP="008F46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096DEA">
              <w:rPr>
                <w:rFonts w:ascii="Times New Roman" w:hAnsi="Times New Roman" w:cs="Times New Roman"/>
                <w:sz w:val="26"/>
                <w:szCs w:val="26"/>
              </w:rPr>
              <w:t>б) положение о характеристиках планируемого развития территории, в том числе о плотности и параметрах застройки территории (в пределах, установленных градостроительным регламентом), о характеристиках объектов капитального строительства жилого, производственного, общественно-делового и иного назначения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</w:t>
            </w:r>
            <w:proofErr w:type="gramEnd"/>
            <w:r w:rsidRPr="00096DE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096DEA">
              <w:rPr>
                <w:rFonts w:ascii="Times New Roman" w:hAnsi="Times New Roman" w:cs="Times New Roman"/>
                <w:sz w:val="26"/>
                <w:szCs w:val="26"/>
              </w:rPr>
              <w:t>комплексного развития транспортной инфраструктуры, программы комплексного развития социальной инфраструктуры и необходимых для развития территории в границах элемента планировочной структуры.</w:t>
            </w:r>
            <w:proofErr w:type="gramEnd"/>
            <w:r w:rsidRPr="00096DE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096DEA">
              <w:rPr>
                <w:rFonts w:ascii="Times New Roman" w:hAnsi="Times New Roman" w:cs="Times New Roman"/>
                <w:sz w:val="26"/>
                <w:szCs w:val="26"/>
              </w:rPr>
              <w:t>Для зон планируемого размещения объектов федерального значения, объектов регионального значения, объектов местного значения в такое положение включаются сведения о плотности и параметрах застройки территории, необходимые для размещения указанных объектов, а также в целях согласования проекта планировки территории в соответствии с частью 12.7 статьи 45 Градостроительного кодекса РФ информация о планируемых мероприятиях по обеспечению сохранения применительно к территориальным зонам, в которых</w:t>
            </w:r>
            <w:proofErr w:type="gramEnd"/>
            <w:r w:rsidRPr="00096DEA">
              <w:rPr>
                <w:rFonts w:ascii="Times New Roman" w:hAnsi="Times New Roman" w:cs="Times New Roman"/>
                <w:sz w:val="26"/>
                <w:szCs w:val="26"/>
              </w:rPr>
              <w:t xml:space="preserve"> планируется размещение указанных объектов, фактических показателей обеспеченности территории объектами коммунальной, транспортной, социальной инфраструктур и фактических показателей территориальной доступности таких объектов для населения;</w:t>
            </w:r>
          </w:p>
          <w:p w:rsidR="00957C26" w:rsidRPr="00096DEA" w:rsidRDefault="00957C26" w:rsidP="008F460B">
            <w:pPr>
              <w:spacing w:after="0" w:line="240" w:lineRule="auto"/>
              <w:ind w:firstLine="5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096DEA">
              <w:rPr>
                <w:rFonts w:ascii="Times New Roman" w:hAnsi="Times New Roman" w:cs="Times New Roman"/>
                <w:sz w:val="26"/>
                <w:szCs w:val="26"/>
              </w:rPr>
              <w:t xml:space="preserve">в) положения об очередности планируемого развития территории, содержащие этапы проектирования, строительства, реконструкции объектов капитального строительства жилого, производственного, общественно-делового и иного назначения и этапы строительства, реконструкции необходимых для функционирования таких </w:t>
            </w:r>
            <w:r w:rsidRPr="00096DE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</w:t>
            </w:r>
            <w:proofErr w:type="gramEnd"/>
            <w:r w:rsidRPr="00096DEA">
              <w:rPr>
                <w:rFonts w:ascii="Times New Roman" w:hAnsi="Times New Roman" w:cs="Times New Roman"/>
                <w:sz w:val="26"/>
                <w:szCs w:val="26"/>
              </w:rPr>
              <w:t xml:space="preserve"> инфраструктуры;</w:t>
            </w:r>
          </w:p>
          <w:p w:rsidR="00957C26" w:rsidRPr="00096DEA" w:rsidRDefault="00957C26" w:rsidP="008F460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96DEA">
              <w:rPr>
                <w:rFonts w:ascii="Times New Roman" w:hAnsi="Times New Roman" w:cs="Times New Roman"/>
                <w:b/>
                <w:sz w:val="26"/>
                <w:szCs w:val="26"/>
              </w:rPr>
              <w:t>Материалы по обоснованию проекта планировки территории содержат:</w:t>
            </w:r>
          </w:p>
          <w:p w:rsidR="00957C26" w:rsidRPr="00096DEA" w:rsidRDefault="00957C26" w:rsidP="008F46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DEA">
              <w:rPr>
                <w:rFonts w:ascii="Times New Roman" w:hAnsi="Times New Roman" w:cs="Times New Roman"/>
                <w:sz w:val="26"/>
                <w:szCs w:val="26"/>
              </w:rPr>
              <w:t>а) карту (фрагмент карты) планировочной структуры территорий поселения, городского округа, межселенной территории муниципального района с отображением границ элементов планировочной структуры;</w:t>
            </w:r>
          </w:p>
          <w:p w:rsidR="00957C26" w:rsidRPr="00096DEA" w:rsidRDefault="00957C26" w:rsidP="008F46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DEA">
              <w:rPr>
                <w:rFonts w:ascii="Times New Roman" w:hAnsi="Times New Roman" w:cs="Times New Roman"/>
                <w:sz w:val="26"/>
                <w:szCs w:val="26"/>
              </w:rPr>
              <w:t>б) результаты инженерных изысканий в объеме, предусмотренном разрабатываемой исполнителем работ программой инженерных изысканий, в случаях,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РФ;</w:t>
            </w:r>
          </w:p>
          <w:p w:rsidR="00957C26" w:rsidRPr="00096DEA" w:rsidRDefault="00957C26" w:rsidP="008F46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DEA">
              <w:rPr>
                <w:rFonts w:ascii="Times New Roman" w:hAnsi="Times New Roman" w:cs="Times New Roman"/>
                <w:sz w:val="26"/>
                <w:szCs w:val="26"/>
              </w:rPr>
              <w:t xml:space="preserve">в) обоснование </w:t>
            </w:r>
            <w:proofErr w:type="gramStart"/>
            <w:r w:rsidRPr="00096DEA">
              <w:rPr>
                <w:rFonts w:ascii="Times New Roman" w:hAnsi="Times New Roman" w:cs="Times New Roman"/>
                <w:sz w:val="26"/>
                <w:szCs w:val="26"/>
              </w:rPr>
              <w:t>определения границ зон планируемого размещения объектов капитального строительства</w:t>
            </w:r>
            <w:proofErr w:type="gramEnd"/>
            <w:r w:rsidRPr="00096DEA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957C26" w:rsidRPr="00096DEA" w:rsidRDefault="00957C26" w:rsidP="008F46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DEA">
              <w:rPr>
                <w:rFonts w:ascii="Times New Roman" w:hAnsi="Times New Roman" w:cs="Times New Roman"/>
                <w:sz w:val="26"/>
                <w:szCs w:val="26"/>
              </w:rPr>
              <w:t>г) схему организации движения транспорта (включая транспорт общего пользования) и пешеходов,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территории, а также схему организации улично-дорожной сети;</w:t>
            </w:r>
          </w:p>
          <w:p w:rsidR="00957C26" w:rsidRPr="00096DEA" w:rsidRDefault="00957C26" w:rsidP="008F46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DEA">
              <w:rPr>
                <w:rFonts w:ascii="Times New Roman" w:hAnsi="Times New Roman" w:cs="Times New Roman"/>
                <w:sz w:val="26"/>
                <w:szCs w:val="26"/>
              </w:rPr>
              <w:t>д) схему границ территорий объектов культурного наследия;</w:t>
            </w:r>
          </w:p>
          <w:p w:rsidR="00957C26" w:rsidRPr="00096DEA" w:rsidRDefault="00957C26" w:rsidP="008F46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DEA">
              <w:rPr>
                <w:rFonts w:ascii="Times New Roman" w:hAnsi="Times New Roman" w:cs="Times New Roman"/>
                <w:sz w:val="26"/>
                <w:szCs w:val="26"/>
              </w:rPr>
              <w:t>е) схему границ зон с особыми условиями использования территории;</w:t>
            </w:r>
          </w:p>
          <w:p w:rsidR="00957C26" w:rsidRPr="00096DEA" w:rsidRDefault="00957C26" w:rsidP="008F46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096DEA">
              <w:rPr>
                <w:rFonts w:ascii="Times New Roman" w:hAnsi="Times New Roman" w:cs="Times New Roman"/>
                <w:sz w:val="26"/>
                <w:szCs w:val="26"/>
              </w:rPr>
              <w:t>ж) обоснование соответствия планируемых параметров, местоположения и назначения объектов регионального значения, объектов местного значения нормативам градостроительного проектирования и требованиям градостроительных регламентов, а также применительно к территории, в границах которой предусматривается осуществление деятельности по комплексному и устойчивому развитию территории,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коммунальной, транспортной, социальной инфраструктур и расчетным показателям максимально допустимого</w:t>
            </w:r>
            <w:proofErr w:type="gramEnd"/>
            <w:r w:rsidRPr="00096DEA">
              <w:rPr>
                <w:rFonts w:ascii="Times New Roman" w:hAnsi="Times New Roman" w:cs="Times New Roman"/>
                <w:sz w:val="26"/>
                <w:szCs w:val="26"/>
              </w:rPr>
              <w:t xml:space="preserve"> уровня территориальной доступности таких объектов для населения;</w:t>
            </w:r>
          </w:p>
          <w:p w:rsidR="00957C26" w:rsidRPr="00096DEA" w:rsidRDefault="00957C26" w:rsidP="008F46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DEA">
              <w:rPr>
                <w:rFonts w:ascii="Times New Roman" w:hAnsi="Times New Roman" w:cs="Times New Roman"/>
                <w:sz w:val="26"/>
                <w:szCs w:val="26"/>
              </w:rPr>
              <w:t xml:space="preserve">з) схему, отображающую местоположение существующих объектов капитального строительства, в том числе линейных объектов, объектов, подлежащих сносу, объектов незавершенного строительства, а также проходы к водным </w:t>
            </w:r>
            <w:r w:rsidRPr="00096DE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объектам общего пользования и их береговым полосам;</w:t>
            </w:r>
          </w:p>
          <w:p w:rsidR="00957C26" w:rsidRPr="00096DEA" w:rsidRDefault="00957C26" w:rsidP="008F46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DEA">
              <w:rPr>
                <w:rFonts w:ascii="Times New Roman" w:hAnsi="Times New Roman" w:cs="Times New Roman"/>
                <w:sz w:val="26"/>
                <w:szCs w:val="26"/>
              </w:rPr>
              <w:t>и) варианты планировочных и (или) объемно-пространственных решений застройки территории в соответствии с проектом планировки территории (в отношении элементов планировочной структуры, расположенных в жилых или общественно-деловых зонах);</w:t>
            </w:r>
          </w:p>
          <w:p w:rsidR="00957C26" w:rsidRPr="00096DEA" w:rsidRDefault="00957C26" w:rsidP="008F46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DEA">
              <w:rPr>
                <w:rFonts w:ascii="Times New Roman" w:hAnsi="Times New Roman" w:cs="Times New Roman"/>
                <w:sz w:val="26"/>
                <w:szCs w:val="26"/>
              </w:rPr>
              <w:t>к) перечень мероприятий по защите территории от чрезвычайных ситуаций природного и техногенного характера, в том числе по обеспечению пожарной безопасности и по гражданской обороне;</w:t>
            </w:r>
          </w:p>
          <w:p w:rsidR="00957C26" w:rsidRPr="00096DEA" w:rsidRDefault="00957C26" w:rsidP="008F46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DEA">
              <w:rPr>
                <w:rFonts w:ascii="Times New Roman" w:hAnsi="Times New Roman" w:cs="Times New Roman"/>
                <w:sz w:val="26"/>
                <w:szCs w:val="26"/>
              </w:rPr>
              <w:t>л) перечень мероприятий по охране окружающей среды;</w:t>
            </w:r>
          </w:p>
          <w:p w:rsidR="00957C26" w:rsidRPr="00096DEA" w:rsidRDefault="00957C26" w:rsidP="008F46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DEA">
              <w:rPr>
                <w:rFonts w:ascii="Times New Roman" w:hAnsi="Times New Roman" w:cs="Times New Roman"/>
                <w:sz w:val="26"/>
                <w:szCs w:val="26"/>
              </w:rPr>
              <w:t>м) обоснование очередности планируемого развития территории;</w:t>
            </w:r>
          </w:p>
          <w:p w:rsidR="00957C26" w:rsidRPr="00096DEA" w:rsidRDefault="00E7411B" w:rsidP="00E741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="00957C26" w:rsidRPr="00096DEA">
              <w:rPr>
                <w:rFonts w:ascii="Times New Roman" w:hAnsi="Times New Roman" w:cs="Times New Roman"/>
                <w:sz w:val="26"/>
                <w:szCs w:val="26"/>
              </w:rPr>
              <w:t>) схему вертикальной планировки территории, инженерной подготовки и инженерной защиты территории, подготовленную в случаях, установленных уполномоченным Правительством Российской Федерации федеральным органом исполнительной власти, и в соответствии с требованиями, установленными уполномоченным Правительством Российской Федерации федеральным органом исполнительной власти;</w:t>
            </w:r>
          </w:p>
          <w:p w:rsidR="00957C26" w:rsidRDefault="00E7411B" w:rsidP="00E7411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957C26" w:rsidRPr="00096DEA">
              <w:rPr>
                <w:rFonts w:ascii="Times New Roman" w:hAnsi="Times New Roman" w:cs="Times New Roman"/>
                <w:sz w:val="26"/>
                <w:szCs w:val="26"/>
              </w:rPr>
              <w:t>) иные материалы для обоснования положений по планировке территории.</w:t>
            </w:r>
          </w:p>
        </w:tc>
      </w:tr>
      <w:tr w:rsidR="00957C26" w:rsidTr="008F460B">
        <w:tc>
          <w:tcPr>
            <w:tcW w:w="617" w:type="dxa"/>
          </w:tcPr>
          <w:p w:rsidR="00957C26" w:rsidRDefault="00957C26" w:rsidP="008F460B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lastRenderedPageBreak/>
              <w:t>11</w:t>
            </w:r>
          </w:p>
        </w:tc>
        <w:tc>
          <w:tcPr>
            <w:tcW w:w="3043" w:type="dxa"/>
          </w:tcPr>
          <w:p w:rsidR="00957C26" w:rsidRPr="00096DEA" w:rsidRDefault="00957C26" w:rsidP="008F460B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96DEA">
              <w:rPr>
                <w:rFonts w:ascii="Times New Roman" w:hAnsi="Times New Roman" w:cs="Times New Roman"/>
                <w:b/>
                <w:sz w:val="26"/>
                <w:szCs w:val="26"/>
              </w:rPr>
              <w:t>Состав и содержание проекта межевания территории</w:t>
            </w:r>
          </w:p>
        </w:tc>
        <w:tc>
          <w:tcPr>
            <w:tcW w:w="6768" w:type="dxa"/>
            <w:gridSpan w:val="2"/>
          </w:tcPr>
          <w:p w:rsidR="00957C26" w:rsidRPr="00096DEA" w:rsidRDefault="00957C26" w:rsidP="008F460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96D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Текстовая часть проекта межевания территории включает в себя:</w:t>
            </w:r>
          </w:p>
          <w:p w:rsidR="00957C26" w:rsidRPr="00096DEA" w:rsidRDefault="00957C26" w:rsidP="008F460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96D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1) перечень и сведения о площади образуемых земельных участков, в том числе возможные способы их образования;</w:t>
            </w:r>
          </w:p>
          <w:p w:rsidR="00957C26" w:rsidRPr="00096DEA" w:rsidRDefault="00957C26" w:rsidP="008F460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96D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нужд;</w:t>
            </w:r>
          </w:p>
          <w:p w:rsidR="00957C26" w:rsidRPr="00096DEA" w:rsidRDefault="00957C26" w:rsidP="008F460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96D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3) вид разрешенного использования образуемых земельных участков в соответствии с проектом планировки территории в случаях, предусмотренных Градостроительным кодексом РФ;</w:t>
            </w:r>
          </w:p>
          <w:p w:rsidR="00957C26" w:rsidRPr="00096DEA" w:rsidRDefault="00957C26" w:rsidP="008F460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96D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      </w:r>
          </w:p>
          <w:p w:rsidR="00957C26" w:rsidRPr="00096DEA" w:rsidRDefault="00957C26" w:rsidP="008F460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96D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 Координаты </w:t>
            </w:r>
            <w:r w:rsidRPr="00096D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Градостроительным кодексом РФ для территориальных зон.</w:t>
            </w:r>
          </w:p>
          <w:p w:rsidR="00957C26" w:rsidRPr="00096DEA" w:rsidRDefault="00957C26" w:rsidP="008F460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96D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6. На чертежах межевания территории отображаются:</w:t>
            </w:r>
          </w:p>
          <w:p w:rsidR="00957C26" w:rsidRPr="00096DEA" w:rsidRDefault="00957C26" w:rsidP="008F460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96D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      </w:r>
          </w:p>
          <w:p w:rsidR="00957C26" w:rsidRPr="00096DEA" w:rsidRDefault="00957C26" w:rsidP="008F460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96D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2) красные линии, утвержденные в составе проекта планировки территории, или красные линии, утверждаемые, изменяемые проектом межевания территории в соответствии </w:t>
            </w:r>
            <w:r w:rsidRPr="00DC427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 </w:t>
            </w:r>
            <w:hyperlink r:id="rId9" w:anchor="dst1400" w:history="1">
              <w:r w:rsidRPr="00DC4276">
                <w:rPr>
                  <w:rStyle w:val="a6"/>
                  <w:rFonts w:ascii="Times New Roman" w:eastAsia="Times New Roman" w:hAnsi="Times New Roman"/>
                  <w:color w:val="auto"/>
                  <w:sz w:val="26"/>
                  <w:szCs w:val="26"/>
                  <w:u w:val="none"/>
                  <w:lang w:eastAsia="ru-RU"/>
                </w:rPr>
                <w:t>пунктом 2 части 2</w:t>
              </w:r>
            </w:hyperlink>
            <w:r w:rsidRPr="00096D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статьи 43 Градостроительного кодекса РФ;</w:t>
            </w:r>
          </w:p>
          <w:p w:rsidR="00957C26" w:rsidRPr="00096DEA" w:rsidRDefault="00957C26" w:rsidP="008F460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96D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3) линии отступа от красных линий в целях определения мест допустимого размещения зданий, строений, сооружений;</w:t>
            </w:r>
          </w:p>
          <w:p w:rsidR="00957C26" w:rsidRPr="00096DEA" w:rsidRDefault="00957C26" w:rsidP="008F460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96D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4) границы образуемых и (или) изменяемых земельных участков, условные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      </w:r>
          </w:p>
          <w:p w:rsidR="00957C26" w:rsidRPr="00096DEA" w:rsidRDefault="00957C26" w:rsidP="008F460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96D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5) границы публичных сервитутов.</w:t>
            </w:r>
          </w:p>
          <w:p w:rsidR="00957C26" w:rsidRPr="00096DEA" w:rsidRDefault="00957C26" w:rsidP="008F460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96D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6.1. При подготовке проекта межевания территории в целях определения местоположения границ образуемых и (или) изменяемых лесных участков их местоположение, границы и площадь определяются с учетом границ и площади лесных кварталов и (или) лесотаксационных выделов, частей лесотаксационных выделов.</w:t>
            </w:r>
          </w:p>
          <w:p w:rsidR="00957C26" w:rsidRPr="00096DEA" w:rsidRDefault="00957C26" w:rsidP="008F460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96D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7. Материалы по обоснованию проекта межевания территории включают в себя чертежи, на которых отображаются:</w:t>
            </w:r>
          </w:p>
          <w:p w:rsidR="00957C26" w:rsidRPr="00096DEA" w:rsidRDefault="00957C26" w:rsidP="008F460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96D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1) границы существующих земельных участков;</w:t>
            </w:r>
          </w:p>
          <w:p w:rsidR="00957C26" w:rsidRPr="00096DEA" w:rsidRDefault="00957C26" w:rsidP="008F460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96D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2) границы зон с особыми условиями использования территорий;</w:t>
            </w:r>
          </w:p>
          <w:p w:rsidR="00957C26" w:rsidRPr="00096DEA" w:rsidRDefault="00957C26" w:rsidP="008F460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96D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3) местоположение существующих объектов капитального строительства;</w:t>
            </w:r>
          </w:p>
          <w:p w:rsidR="00957C26" w:rsidRPr="00096DEA" w:rsidRDefault="00957C26" w:rsidP="008F460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96D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4) границы особо охраняемых природных территорий;</w:t>
            </w:r>
          </w:p>
          <w:p w:rsidR="00957C26" w:rsidRPr="00096DEA" w:rsidRDefault="00957C26" w:rsidP="008F460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96D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5) границы территорий объектов культурного наследия;</w:t>
            </w:r>
          </w:p>
          <w:p w:rsidR="00957C26" w:rsidRPr="00096DEA" w:rsidRDefault="00957C26" w:rsidP="008F460B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96D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6) границы лесничеств, участковых лесничеств, лесных кварталов, лесотаксационных выделов или частей лесотаксационных выделов.</w:t>
            </w:r>
          </w:p>
        </w:tc>
      </w:tr>
      <w:tr w:rsidR="00957C26" w:rsidTr="008F460B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gridAfter w:val="1"/>
          <w:wAfter w:w="10" w:type="dxa"/>
          <w:trHeight w:val="404"/>
        </w:trPr>
        <w:tc>
          <w:tcPr>
            <w:tcW w:w="10418" w:type="dxa"/>
            <w:gridSpan w:val="3"/>
          </w:tcPr>
          <w:p w:rsidR="00957C26" w:rsidRDefault="00957C26" w:rsidP="008F460B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lastRenderedPageBreak/>
              <w:t>Порядок подготовки и выполнения материалов</w:t>
            </w:r>
          </w:p>
        </w:tc>
      </w:tr>
      <w:tr w:rsidR="00957C26" w:rsidTr="008F460B">
        <w:tc>
          <w:tcPr>
            <w:tcW w:w="617" w:type="dxa"/>
          </w:tcPr>
          <w:p w:rsidR="00957C26" w:rsidRDefault="00957C26" w:rsidP="008F460B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12</w:t>
            </w:r>
          </w:p>
        </w:tc>
        <w:tc>
          <w:tcPr>
            <w:tcW w:w="3043" w:type="dxa"/>
          </w:tcPr>
          <w:p w:rsidR="00957C26" w:rsidRDefault="00957C26" w:rsidP="008F460B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Основные этапы разработки проекта планировки и проекта межевания территории</w:t>
            </w:r>
          </w:p>
        </w:tc>
        <w:tc>
          <w:tcPr>
            <w:tcW w:w="6768" w:type="dxa"/>
            <w:gridSpan w:val="2"/>
          </w:tcPr>
          <w:p w:rsidR="00957C26" w:rsidRDefault="00957C26" w:rsidP="00E7411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Этап 1. Сбор и анализ исходных данных. </w:t>
            </w:r>
          </w:p>
          <w:p w:rsidR="00957C26" w:rsidRDefault="00957C26" w:rsidP="00E7411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Этап 2. Анализ существующего состояния и использования территории. </w:t>
            </w:r>
          </w:p>
          <w:p w:rsidR="00957C26" w:rsidRDefault="00957C26" w:rsidP="00E7411B">
            <w:pPr>
              <w:spacing w:after="0" w:line="100" w:lineRule="atLeast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Этап 3. Разработка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проекта планировки, включающего 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проект межевания территории.</w:t>
            </w:r>
          </w:p>
          <w:p w:rsidR="00957C26" w:rsidRDefault="00957C26" w:rsidP="00E7411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Этап 4. Согласование 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проекта планировки, включающего проект межевания территории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и корректировка материалов по замечаниям (в том числе по результатам рассмотрения проекта на публичных слушаниях).</w:t>
            </w:r>
          </w:p>
          <w:p w:rsidR="00957C26" w:rsidRDefault="00957C26" w:rsidP="00E7411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57C26" w:rsidTr="008F460B">
        <w:trPr>
          <w:trHeight w:val="2821"/>
        </w:trPr>
        <w:tc>
          <w:tcPr>
            <w:tcW w:w="617" w:type="dxa"/>
          </w:tcPr>
          <w:p w:rsidR="00957C26" w:rsidRDefault="00957C26" w:rsidP="008F460B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13</w:t>
            </w:r>
          </w:p>
        </w:tc>
        <w:tc>
          <w:tcPr>
            <w:tcW w:w="3043" w:type="dxa"/>
          </w:tcPr>
          <w:p w:rsidR="00957C26" w:rsidRDefault="00957C26" w:rsidP="008F460B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Формы представления материалов документации по планировке территории, требования к оформлению комплектации и передача материалов документации </w:t>
            </w:r>
          </w:p>
        </w:tc>
        <w:tc>
          <w:tcPr>
            <w:tcW w:w="6768" w:type="dxa"/>
            <w:gridSpan w:val="2"/>
          </w:tcPr>
          <w:p w:rsidR="00957C26" w:rsidRDefault="00957C26" w:rsidP="00E7411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 Текстовые материалы документации по планировке территории (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проект планировки, включающий проект межевания территории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 предоставляются Исполнителем на бумажном носителе в количестве 2-х экземпляров и в электронном виде в формате «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docx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» с возможностью копирования текста документа. </w:t>
            </w:r>
          </w:p>
          <w:p w:rsidR="00957C26" w:rsidRDefault="00957C26" w:rsidP="00E7411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 Графические материалы документации по планировке территории (</w:t>
            </w:r>
            <w:r w:rsidR="00E7411B">
              <w:rPr>
                <w:rFonts w:ascii="Times New Roman" w:hAnsi="Times New Roman" w:cs="Times New Roman"/>
                <w:bCs/>
                <w:sz w:val="26"/>
                <w:szCs w:val="26"/>
              </w:rPr>
              <w:t>проект планировки, включающий проект межевания территории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 предоставляются Исполнителем на бумажном носителе в количестве 2-х экземпляров и в электронном виде в системе координат МСК-76 в формате «s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p» для размещения в системе ИСОГД и в формате «pdf».</w:t>
            </w:r>
          </w:p>
        </w:tc>
      </w:tr>
      <w:tr w:rsidR="00957C26" w:rsidTr="008F460B">
        <w:tc>
          <w:tcPr>
            <w:tcW w:w="617" w:type="dxa"/>
          </w:tcPr>
          <w:p w:rsidR="00957C26" w:rsidRDefault="00957C26" w:rsidP="008F460B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14</w:t>
            </w:r>
          </w:p>
        </w:tc>
        <w:tc>
          <w:tcPr>
            <w:tcW w:w="3043" w:type="dxa"/>
          </w:tcPr>
          <w:p w:rsidR="00957C26" w:rsidRDefault="00957C26" w:rsidP="008F460B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Согласование проекта</w:t>
            </w:r>
          </w:p>
        </w:tc>
        <w:tc>
          <w:tcPr>
            <w:tcW w:w="6768" w:type="dxa"/>
            <w:gridSpan w:val="2"/>
          </w:tcPr>
          <w:p w:rsidR="00957C26" w:rsidRDefault="00957C26" w:rsidP="00E7411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Согласования выполняются Исполнителем в объёме, предусмотренном законодательством Российской Федерации и настоящим Техническим заданием.</w:t>
            </w:r>
          </w:p>
          <w:p w:rsidR="00957C26" w:rsidRDefault="00957C26" w:rsidP="00E7411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Подрядчик обеспечивает техническое сопровождение процедуры согласования и защиту разработанного проекта в согласующих организациях, в том числе на координационном совете по вопросам градостроительной деятельности (согласно указу Губернатора Ярославской области от 05.05.2017 № 156), по результатам согласований выполняет корректировку проектной документации.</w:t>
            </w:r>
          </w:p>
        </w:tc>
      </w:tr>
    </w:tbl>
    <w:p w:rsidR="00957C26" w:rsidRDefault="00957C26" w:rsidP="00957C26">
      <w:pPr>
        <w:spacing w:after="0" w:line="100" w:lineRule="atLeast"/>
        <w:jc w:val="center"/>
      </w:pPr>
    </w:p>
    <w:p w:rsidR="00957C26" w:rsidRDefault="00957C26" w:rsidP="00957C26"/>
    <w:p w:rsidR="00E57D47" w:rsidRDefault="00E57D47" w:rsidP="00E57D47">
      <w:pPr>
        <w:spacing w:after="0" w:line="100" w:lineRule="atLeas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57D47" w:rsidRDefault="00E57D47" w:rsidP="00A103A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36431" w:rsidRDefault="00036431" w:rsidP="00A103A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B96F2F" w:rsidRDefault="00B96F2F" w:rsidP="00A103A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B96F2F" w:rsidRDefault="00B96F2F" w:rsidP="00A103A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7E04C4" w:rsidRDefault="007E04C4" w:rsidP="00A103A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7E04C4" w:rsidRDefault="007E04C4" w:rsidP="00A103A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7E04C4" w:rsidRDefault="007E04C4" w:rsidP="00A103A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7E04C4" w:rsidRDefault="007E04C4" w:rsidP="00A103A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7E04C4" w:rsidRDefault="007E04C4" w:rsidP="00A103A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7E04C4" w:rsidRDefault="007E04C4" w:rsidP="00A103A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7E04C4" w:rsidRDefault="007E04C4" w:rsidP="00A103A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7E04C4" w:rsidRDefault="007E04C4" w:rsidP="00A103A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7E04C4" w:rsidRDefault="007E04C4" w:rsidP="00A103A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7E04C4" w:rsidRDefault="007E04C4" w:rsidP="00A103A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7E04C4" w:rsidRDefault="007E04C4" w:rsidP="00A103A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B96F2F" w:rsidRDefault="00B96F2F" w:rsidP="00A103A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10774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104"/>
        <w:gridCol w:w="5670"/>
      </w:tblGrid>
      <w:tr w:rsidR="00A103A3" w:rsidTr="002B3A3E">
        <w:trPr>
          <w:trHeight w:val="80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</w:tcPr>
          <w:p w:rsidR="005419B4" w:rsidRDefault="005419B4" w:rsidP="005419B4">
            <w:pPr>
              <w:rPr>
                <w:sz w:val="20"/>
                <w:szCs w:val="20"/>
              </w:rPr>
            </w:pPr>
            <w:bookmarkStart w:id="2" w:name="bookmark0"/>
          </w:p>
          <w:p w:rsidR="00A103A3" w:rsidRPr="005419B4" w:rsidRDefault="005419B4" w:rsidP="005419B4">
            <w:pPr>
              <w:tabs>
                <w:tab w:val="left" w:pos="319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7E04C4" w:rsidRDefault="00A103A3" w:rsidP="007E04C4">
            <w:pPr>
              <w:spacing w:after="0" w:line="240" w:lineRule="auto"/>
              <w:ind w:left="403" w:right="425" w:hanging="142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686FDE">
              <w:rPr>
                <w:rFonts w:ascii="Times New Roman" w:hAnsi="Times New Roman"/>
                <w:sz w:val="26"/>
                <w:szCs w:val="26"/>
              </w:rPr>
              <w:t xml:space="preserve">Приложение 2 </w:t>
            </w:r>
          </w:p>
          <w:p w:rsidR="00A103A3" w:rsidRPr="00686FDE" w:rsidRDefault="00A103A3" w:rsidP="007E04C4">
            <w:pPr>
              <w:spacing w:after="0" w:line="240" w:lineRule="auto"/>
              <w:ind w:left="403" w:right="425" w:hanging="142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686FDE">
              <w:rPr>
                <w:rFonts w:ascii="Times New Roman" w:hAnsi="Times New Roman"/>
                <w:sz w:val="26"/>
                <w:szCs w:val="26"/>
              </w:rPr>
              <w:t xml:space="preserve">к постановлению Администрации </w:t>
            </w:r>
          </w:p>
          <w:p w:rsidR="00A103A3" w:rsidRPr="00686FDE" w:rsidRDefault="00A103A3" w:rsidP="007E04C4">
            <w:pPr>
              <w:spacing w:after="0" w:line="240" w:lineRule="auto"/>
              <w:ind w:left="403" w:right="425" w:hanging="142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686FDE">
              <w:rPr>
                <w:rFonts w:ascii="Times New Roman" w:hAnsi="Times New Roman"/>
                <w:sz w:val="26"/>
                <w:szCs w:val="26"/>
              </w:rPr>
              <w:t>города Переславля-Залесского</w:t>
            </w:r>
          </w:p>
          <w:p w:rsidR="008D07BE" w:rsidRPr="007E04C4" w:rsidRDefault="008D07BE" w:rsidP="008D0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                   </w:t>
            </w:r>
            <w:r w:rsidR="00A103A3" w:rsidRPr="00686FDE">
              <w:rPr>
                <w:rFonts w:ascii="Times New Roman" w:hAnsi="Times New Roman"/>
                <w:sz w:val="26"/>
                <w:szCs w:val="26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18.09.2020 </w:t>
            </w:r>
            <w:r w:rsidRPr="007E04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ПОС.03-1656/20</w:t>
            </w:r>
          </w:p>
          <w:p w:rsidR="00A103A3" w:rsidRDefault="00A103A3" w:rsidP="002B3A3E">
            <w:pPr>
              <w:autoSpaceDE w:val="0"/>
              <w:autoSpaceDN w:val="0"/>
              <w:adjustRightInd w:val="0"/>
              <w:spacing w:after="0" w:line="240" w:lineRule="auto"/>
              <w:ind w:left="142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bookmarkEnd w:id="2"/>
    <w:p w:rsidR="00D07CFE" w:rsidRPr="00D07CFE" w:rsidRDefault="00D07CFE" w:rsidP="00D07CFE">
      <w:pPr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1"/>
          <w:sz w:val="26"/>
          <w:szCs w:val="26"/>
          <w:lang w:eastAsia="ar-SA"/>
        </w:rPr>
      </w:pPr>
      <w:r w:rsidRPr="00D07CFE">
        <w:rPr>
          <w:rFonts w:ascii="Times New Roman" w:eastAsia="Lucida Sans Unicode" w:hAnsi="Times New Roman" w:cs="Times New Roman"/>
          <w:b/>
          <w:kern w:val="1"/>
          <w:sz w:val="26"/>
          <w:szCs w:val="26"/>
          <w:lang w:eastAsia="ar-SA"/>
        </w:rPr>
        <w:t>Техническое задание</w:t>
      </w:r>
    </w:p>
    <w:p w:rsidR="00D07CFE" w:rsidRPr="00D07CFE" w:rsidRDefault="00D07CFE" w:rsidP="00D07CFE">
      <w:pPr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1"/>
          <w:sz w:val="26"/>
          <w:szCs w:val="26"/>
          <w:lang w:eastAsia="ar-SA"/>
        </w:rPr>
      </w:pPr>
      <w:r w:rsidRPr="00D07CFE">
        <w:rPr>
          <w:rFonts w:ascii="Times New Roman" w:eastAsia="Lucida Sans Unicode" w:hAnsi="Times New Roman" w:cs="Times New Roman"/>
          <w:b/>
          <w:kern w:val="1"/>
          <w:sz w:val="26"/>
          <w:szCs w:val="26"/>
          <w:lang w:eastAsia="ar-SA"/>
        </w:rPr>
        <w:t xml:space="preserve">на выполнение </w:t>
      </w:r>
      <w:r w:rsidRPr="00D07CFE">
        <w:rPr>
          <w:rFonts w:ascii="Times New Roman" w:eastAsia="Lucida Sans Unicode" w:hAnsi="Times New Roman" w:cs="font379"/>
          <w:b/>
          <w:color w:val="000000"/>
          <w:kern w:val="1"/>
          <w:sz w:val="26"/>
          <w:szCs w:val="26"/>
          <w:lang w:eastAsia="ar-SA"/>
        </w:rPr>
        <w:t>инженерных изысканий, необходимых для подготовки</w:t>
      </w:r>
      <w:r w:rsidRPr="00D07CFE">
        <w:rPr>
          <w:rFonts w:ascii="Times New Roman" w:eastAsia="Lucida Sans Unicode" w:hAnsi="Times New Roman" w:cs="Times New Roman"/>
          <w:b/>
          <w:kern w:val="1"/>
          <w:sz w:val="26"/>
          <w:szCs w:val="26"/>
          <w:lang w:eastAsia="ar-SA"/>
        </w:rPr>
        <w:t xml:space="preserve"> работ по разработке документации по планировке территории (</w:t>
      </w:r>
      <w:r w:rsidRPr="00D07CFE">
        <w:rPr>
          <w:rFonts w:ascii="Times New Roman" w:eastAsia="Lucida Sans Unicode" w:hAnsi="Times New Roman" w:cs="Times New Roman"/>
          <w:b/>
          <w:bCs/>
          <w:kern w:val="1"/>
          <w:sz w:val="26"/>
          <w:szCs w:val="26"/>
          <w:lang w:eastAsia="ar-SA"/>
        </w:rPr>
        <w:t>проект планировки территории и проект межевания территории</w:t>
      </w:r>
      <w:r w:rsidR="0084777E">
        <w:rPr>
          <w:rFonts w:ascii="Times New Roman" w:eastAsia="Lucida Sans Unicode" w:hAnsi="Times New Roman" w:cs="Times New Roman"/>
          <w:b/>
          <w:kern w:val="1"/>
          <w:sz w:val="26"/>
          <w:szCs w:val="26"/>
          <w:lang w:eastAsia="ar-SA"/>
        </w:rPr>
        <w:t xml:space="preserve">) </w:t>
      </w:r>
      <w:r w:rsidR="00036431">
        <w:rPr>
          <w:rFonts w:ascii="Times New Roman" w:eastAsia="Lucida Sans Unicode" w:hAnsi="Times New Roman" w:cs="Times New Roman"/>
          <w:b/>
          <w:kern w:val="1"/>
          <w:sz w:val="26"/>
          <w:szCs w:val="26"/>
          <w:lang w:eastAsia="ar-SA"/>
        </w:rPr>
        <w:t>в границах кадастрового квартала 76:18:010821</w:t>
      </w:r>
      <w:r w:rsidRPr="00D07CFE">
        <w:rPr>
          <w:rFonts w:ascii="Times New Roman" w:eastAsia="Lucida Sans Unicode" w:hAnsi="Times New Roman" w:cs="Times New Roman"/>
          <w:b/>
          <w:kern w:val="1"/>
          <w:sz w:val="26"/>
          <w:szCs w:val="26"/>
          <w:lang w:eastAsia="ar-SA"/>
        </w:rPr>
        <w:t>.</w:t>
      </w:r>
    </w:p>
    <w:tbl>
      <w:tblPr>
        <w:tblW w:w="10428" w:type="dxa"/>
        <w:tblInd w:w="-5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17"/>
        <w:gridCol w:w="3043"/>
        <w:gridCol w:w="6758"/>
        <w:gridCol w:w="10"/>
      </w:tblGrid>
      <w:tr w:rsidR="00D07CFE" w:rsidRPr="00D07CFE" w:rsidTr="008F460B">
        <w:tc>
          <w:tcPr>
            <w:tcW w:w="617" w:type="dxa"/>
            <w:vAlign w:val="center"/>
          </w:tcPr>
          <w:p w:rsidR="00D07CFE" w:rsidRPr="00D07CFE" w:rsidRDefault="00D07CFE" w:rsidP="00D07CFE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Lucida Sans Unicode" w:hAnsi="Times New Roman" w:cs="Times New Roman"/>
                <w:b/>
                <w:bCs/>
                <w:kern w:val="1"/>
                <w:sz w:val="26"/>
                <w:szCs w:val="26"/>
                <w:lang w:eastAsia="ar-SA"/>
              </w:rPr>
            </w:pPr>
            <w:r w:rsidRPr="00D07CFE">
              <w:rPr>
                <w:rFonts w:ascii="Times New Roman" w:eastAsia="Lucida Sans Unicode" w:hAnsi="Times New Roman" w:cs="Times New Roman"/>
                <w:b/>
                <w:bCs/>
                <w:kern w:val="1"/>
                <w:sz w:val="26"/>
                <w:szCs w:val="26"/>
                <w:lang w:eastAsia="ar-SA"/>
              </w:rPr>
              <w:t xml:space="preserve">№ </w:t>
            </w:r>
            <w:proofErr w:type="gramStart"/>
            <w:r w:rsidRPr="00D07CFE">
              <w:rPr>
                <w:rFonts w:ascii="Times New Roman" w:eastAsia="Lucida Sans Unicode" w:hAnsi="Times New Roman" w:cs="Times New Roman"/>
                <w:b/>
                <w:bCs/>
                <w:kern w:val="1"/>
                <w:sz w:val="26"/>
                <w:szCs w:val="26"/>
                <w:lang w:eastAsia="ar-SA"/>
              </w:rPr>
              <w:t>п</w:t>
            </w:r>
            <w:proofErr w:type="gramEnd"/>
            <w:r w:rsidRPr="00D07CFE">
              <w:rPr>
                <w:rFonts w:ascii="Times New Roman" w:eastAsia="Lucida Sans Unicode" w:hAnsi="Times New Roman" w:cs="Times New Roman"/>
                <w:b/>
                <w:bCs/>
                <w:kern w:val="1"/>
                <w:sz w:val="26"/>
                <w:szCs w:val="26"/>
                <w:lang w:eastAsia="ar-SA"/>
              </w:rPr>
              <w:t>/п</w:t>
            </w:r>
          </w:p>
        </w:tc>
        <w:tc>
          <w:tcPr>
            <w:tcW w:w="3043" w:type="dxa"/>
            <w:vAlign w:val="center"/>
          </w:tcPr>
          <w:p w:rsidR="00D07CFE" w:rsidRPr="00D07CFE" w:rsidRDefault="00D07CFE" w:rsidP="00D07CFE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Lucida Sans Unicode" w:hAnsi="Times New Roman" w:cs="Times New Roman"/>
                <w:b/>
                <w:bCs/>
                <w:kern w:val="1"/>
                <w:sz w:val="26"/>
                <w:szCs w:val="26"/>
                <w:lang w:eastAsia="ar-SA"/>
              </w:rPr>
            </w:pPr>
            <w:r w:rsidRPr="00D07CFE">
              <w:rPr>
                <w:rFonts w:ascii="Times New Roman" w:eastAsia="Lucida Sans Unicode" w:hAnsi="Times New Roman" w:cs="Times New Roman"/>
                <w:b/>
                <w:bCs/>
                <w:kern w:val="1"/>
                <w:sz w:val="26"/>
                <w:szCs w:val="26"/>
                <w:lang w:eastAsia="ar-SA"/>
              </w:rPr>
              <w:t>Перечень основных требований</w:t>
            </w:r>
          </w:p>
        </w:tc>
        <w:tc>
          <w:tcPr>
            <w:tcW w:w="6768" w:type="dxa"/>
            <w:gridSpan w:val="2"/>
            <w:vAlign w:val="center"/>
          </w:tcPr>
          <w:p w:rsidR="00D07CFE" w:rsidRPr="00D07CFE" w:rsidRDefault="00D07CFE" w:rsidP="00D07CFE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Lucida Sans Unicode" w:hAnsi="Times New Roman" w:cs="Times New Roman"/>
                <w:b/>
                <w:bCs/>
                <w:kern w:val="1"/>
                <w:sz w:val="26"/>
                <w:szCs w:val="26"/>
                <w:lang w:eastAsia="ar-SA"/>
              </w:rPr>
            </w:pPr>
            <w:r w:rsidRPr="00D07CFE">
              <w:rPr>
                <w:rFonts w:ascii="Times New Roman" w:eastAsia="Lucida Sans Unicode" w:hAnsi="Times New Roman" w:cs="Times New Roman"/>
                <w:b/>
                <w:bCs/>
                <w:kern w:val="1"/>
                <w:sz w:val="26"/>
                <w:szCs w:val="26"/>
                <w:lang w:eastAsia="ar-SA"/>
              </w:rPr>
              <w:t>Содержание требований</w:t>
            </w:r>
          </w:p>
        </w:tc>
      </w:tr>
      <w:tr w:rsidR="00D07CFE" w:rsidRPr="00D07CFE" w:rsidTr="008F460B">
        <w:tc>
          <w:tcPr>
            <w:tcW w:w="617" w:type="dxa"/>
          </w:tcPr>
          <w:p w:rsidR="00D07CFE" w:rsidRPr="00D07CFE" w:rsidRDefault="00D07CFE" w:rsidP="00D07CFE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6"/>
                <w:szCs w:val="26"/>
                <w:lang w:eastAsia="ar-SA"/>
              </w:rPr>
            </w:pPr>
          </w:p>
        </w:tc>
        <w:tc>
          <w:tcPr>
            <w:tcW w:w="3043" w:type="dxa"/>
          </w:tcPr>
          <w:p w:rsidR="00D07CFE" w:rsidRPr="00D07CFE" w:rsidRDefault="00D07CFE" w:rsidP="00D07CFE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Lucida Sans Unicode" w:hAnsi="Times New Roman" w:cs="Times New Roman"/>
                <w:b/>
                <w:bCs/>
                <w:kern w:val="1"/>
                <w:sz w:val="26"/>
                <w:szCs w:val="26"/>
                <w:lang w:eastAsia="ar-SA"/>
              </w:rPr>
            </w:pPr>
            <w:r w:rsidRPr="00D07CFE">
              <w:rPr>
                <w:rFonts w:ascii="Times New Roman" w:eastAsia="Lucida Sans Unicode" w:hAnsi="Times New Roman" w:cs="Times New Roman"/>
                <w:b/>
                <w:bCs/>
                <w:kern w:val="1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6768" w:type="dxa"/>
            <w:gridSpan w:val="2"/>
          </w:tcPr>
          <w:p w:rsidR="00D07CFE" w:rsidRPr="00D07CFE" w:rsidRDefault="00D07CFE" w:rsidP="00D07CFE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Lucida Sans Unicode" w:hAnsi="Times New Roman" w:cs="Times New Roman"/>
                <w:b/>
                <w:bCs/>
                <w:kern w:val="1"/>
                <w:sz w:val="26"/>
                <w:szCs w:val="26"/>
                <w:lang w:eastAsia="ar-SA"/>
              </w:rPr>
            </w:pPr>
            <w:r w:rsidRPr="00D07CFE">
              <w:rPr>
                <w:rFonts w:ascii="Times New Roman" w:eastAsia="Lucida Sans Unicode" w:hAnsi="Times New Roman" w:cs="Times New Roman"/>
                <w:b/>
                <w:bCs/>
                <w:kern w:val="1"/>
                <w:sz w:val="26"/>
                <w:szCs w:val="26"/>
                <w:lang w:eastAsia="ar-SA"/>
              </w:rPr>
              <w:t>2</w:t>
            </w:r>
          </w:p>
        </w:tc>
      </w:tr>
      <w:tr w:rsidR="00D07CFE" w:rsidRPr="00D07CFE" w:rsidTr="008F460B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gridAfter w:val="1"/>
          <w:wAfter w:w="10" w:type="dxa"/>
        </w:trPr>
        <w:tc>
          <w:tcPr>
            <w:tcW w:w="10418" w:type="dxa"/>
            <w:gridSpan w:val="3"/>
          </w:tcPr>
          <w:p w:rsidR="00D07CFE" w:rsidRPr="00D07CFE" w:rsidRDefault="00D07CFE" w:rsidP="00D07CFE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Lucida Sans Unicode" w:hAnsi="Times New Roman" w:cs="Times New Roman"/>
                <w:b/>
                <w:bCs/>
                <w:kern w:val="1"/>
                <w:sz w:val="26"/>
                <w:szCs w:val="26"/>
                <w:lang w:eastAsia="ar-SA"/>
              </w:rPr>
            </w:pPr>
            <w:r w:rsidRPr="00D07CFE">
              <w:rPr>
                <w:rFonts w:ascii="Times New Roman" w:eastAsia="Lucida Sans Unicode" w:hAnsi="Times New Roman" w:cs="Times New Roman"/>
                <w:b/>
                <w:bCs/>
                <w:kern w:val="1"/>
                <w:sz w:val="26"/>
                <w:szCs w:val="26"/>
                <w:lang w:eastAsia="ar-SA"/>
              </w:rPr>
              <w:t>Общие требования</w:t>
            </w:r>
          </w:p>
        </w:tc>
      </w:tr>
      <w:tr w:rsidR="00D07CFE" w:rsidRPr="00D07CFE" w:rsidTr="008F460B">
        <w:trPr>
          <w:trHeight w:val="1334"/>
        </w:trPr>
        <w:tc>
          <w:tcPr>
            <w:tcW w:w="617" w:type="dxa"/>
          </w:tcPr>
          <w:p w:rsidR="00D07CFE" w:rsidRPr="00D07CFE" w:rsidRDefault="00D07CFE" w:rsidP="00D07CFE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Lucida Sans Unicode" w:hAnsi="Times New Roman" w:cs="Times New Roman"/>
                <w:b/>
                <w:bCs/>
                <w:kern w:val="1"/>
                <w:sz w:val="26"/>
                <w:szCs w:val="26"/>
                <w:lang w:eastAsia="ar-SA"/>
              </w:rPr>
            </w:pPr>
            <w:r w:rsidRPr="00D07CFE">
              <w:rPr>
                <w:rFonts w:ascii="Times New Roman" w:eastAsia="Lucida Sans Unicode" w:hAnsi="Times New Roman" w:cs="Times New Roman"/>
                <w:b/>
                <w:bCs/>
                <w:kern w:val="1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3043" w:type="dxa"/>
          </w:tcPr>
          <w:p w:rsidR="00D07CFE" w:rsidRPr="00D07CFE" w:rsidRDefault="00D07CFE" w:rsidP="00D07CFE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26"/>
                <w:szCs w:val="26"/>
              </w:rPr>
            </w:pPr>
            <w:r w:rsidRPr="00D07CFE">
              <w:rPr>
                <w:rFonts w:ascii="Times New Roman" w:eastAsia="Lucida Sans Unicode" w:hAnsi="Times New Roman" w:cs="Times New Roman"/>
                <w:b/>
                <w:kern w:val="1"/>
                <w:sz w:val="26"/>
                <w:szCs w:val="26"/>
                <w:lang w:eastAsia="ar-SA"/>
              </w:rPr>
              <w:t>Заказчик (инициатор)</w:t>
            </w:r>
          </w:p>
        </w:tc>
        <w:tc>
          <w:tcPr>
            <w:tcW w:w="6768" w:type="dxa"/>
            <w:gridSpan w:val="2"/>
          </w:tcPr>
          <w:p w:rsidR="005920FA" w:rsidRPr="005920FA" w:rsidRDefault="005920FA" w:rsidP="00E7411B">
            <w:pPr>
              <w:widowControl w:val="0"/>
              <w:autoSpaceDE w:val="0"/>
              <w:snapToGrid w:val="0"/>
              <w:spacing w:line="240" w:lineRule="atLeas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20FA">
              <w:rPr>
                <w:rFonts w:ascii="Times New Roman" w:hAnsi="Times New Roman" w:cs="Times New Roman"/>
                <w:sz w:val="26"/>
                <w:szCs w:val="26"/>
              </w:rPr>
              <w:t xml:space="preserve">Попов Роман Борисович, </w:t>
            </w:r>
          </w:p>
          <w:p w:rsidR="00D07CFE" w:rsidRPr="00D07CFE" w:rsidRDefault="005920FA" w:rsidP="00E7411B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</w:rPr>
            </w:pPr>
            <w:r w:rsidRPr="005920FA">
              <w:rPr>
                <w:rFonts w:ascii="Times New Roman" w:hAnsi="Times New Roman" w:cs="Times New Roman"/>
                <w:sz w:val="26"/>
                <w:szCs w:val="26"/>
              </w:rPr>
              <w:t>Рыков Николай Валентинович</w:t>
            </w:r>
          </w:p>
        </w:tc>
      </w:tr>
      <w:tr w:rsidR="00D07CFE" w:rsidRPr="00D07CFE" w:rsidTr="007E04C4">
        <w:trPr>
          <w:trHeight w:val="885"/>
        </w:trPr>
        <w:tc>
          <w:tcPr>
            <w:tcW w:w="617" w:type="dxa"/>
          </w:tcPr>
          <w:p w:rsidR="00D07CFE" w:rsidRPr="00D07CFE" w:rsidRDefault="00D07CFE" w:rsidP="00D07CFE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Lucida Sans Unicode" w:hAnsi="Times New Roman" w:cs="Times New Roman"/>
                <w:b/>
                <w:bCs/>
                <w:kern w:val="1"/>
                <w:sz w:val="26"/>
                <w:szCs w:val="26"/>
                <w:lang w:eastAsia="ar-SA"/>
              </w:rPr>
            </w:pPr>
            <w:r w:rsidRPr="00D07CFE">
              <w:rPr>
                <w:rFonts w:ascii="Times New Roman" w:eastAsia="Lucida Sans Unicode" w:hAnsi="Times New Roman" w:cs="Times New Roman"/>
                <w:b/>
                <w:bCs/>
                <w:kern w:val="1"/>
                <w:sz w:val="26"/>
                <w:szCs w:val="26"/>
                <w:lang w:eastAsia="ar-SA"/>
              </w:rPr>
              <w:t>2</w:t>
            </w:r>
          </w:p>
        </w:tc>
        <w:tc>
          <w:tcPr>
            <w:tcW w:w="3043" w:type="dxa"/>
          </w:tcPr>
          <w:p w:rsidR="00D07CFE" w:rsidRPr="00D07CFE" w:rsidRDefault="00D07CFE" w:rsidP="00D07CFE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26"/>
                <w:szCs w:val="26"/>
              </w:rPr>
            </w:pPr>
            <w:r w:rsidRPr="00D07CFE">
              <w:rPr>
                <w:rFonts w:ascii="Times New Roman" w:eastAsia="Lucida Sans Unicode" w:hAnsi="Times New Roman" w:cs="Times New Roman"/>
                <w:b/>
                <w:kern w:val="1"/>
                <w:sz w:val="26"/>
                <w:szCs w:val="26"/>
                <w:lang w:eastAsia="ar-SA"/>
              </w:rPr>
              <w:t>Исполнитель</w:t>
            </w:r>
          </w:p>
        </w:tc>
        <w:tc>
          <w:tcPr>
            <w:tcW w:w="6768" w:type="dxa"/>
            <w:gridSpan w:val="2"/>
          </w:tcPr>
          <w:p w:rsidR="00D07CFE" w:rsidRPr="00D07CFE" w:rsidRDefault="00D07CFE" w:rsidP="00E7411B">
            <w:pPr>
              <w:suppressAutoHyphens/>
              <w:spacing w:after="0" w:line="240" w:lineRule="auto"/>
              <w:ind w:left="34"/>
              <w:jc w:val="both"/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</w:rPr>
            </w:pPr>
            <w:r w:rsidRPr="00D07CF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>Определяется заказчиком</w:t>
            </w:r>
          </w:p>
        </w:tc>
      </w:tr>
      <w:tr w:rsidR="00D07CFE" w:rsidRPr="00D07CFE" w:rsidTr="008F460B">
        <w:trPr>
          <w:trHeight w:val="1334"/>
        </w:trPr>
        <w:tc>
          <w:tcPr>
            <w:tcW w:w="617" w:type="dxa"/>
          </w:tcPr>
          <w:p w:rsidR="00D07CFE" w:rsidRPr="00D07CFE" w:rsidRDefault="00D07CFE" w:rsidP="00D07CFE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Lucida Sans Unicode" w:hAnsi="Times New Roman" w:cs="Times New Roman"/>
                <w:b/>
                <w:bCs/>
                <w:kern w:val="1"/>
                <w:sz w:val="26"/>
                <w:szCs w:val="26"/>
                <w:lang w:eastAsia="ar-SA"/>
              </w:rPr>
            </w:pPr>
            <w:r w:rsidRPr="00D07CFE">
              <w:rPr>
                <w:rFonts w:ascii="Times New Roman" w:eastAsia="Lucida Sans Unicode" w:hAnsi="Times New Roman" w:cs="Times New Roman"/>
                <w:b/>
                <w:bCs/>
                <w:kern w:val="1"/>
                <w:sz w:val="26"/>
                <w:szCs w:val="26"/>
                <w:lang w:eastAsia="ar-SA"/>
              </w:rPr>
              <w:t>3</w:t>
            </w:r>
          </w:p>
        </w:tc>
        <w:tc>
          <w:tcPr>
            <w:tcW w:w="3043" w:type="dxa"/>
          </w:tcPr>
          <w:p w:rsidR="00D07CFE" w:rsidRPr="00D07CFE" w:rsidRDefault="00D07CFE" w:rsidP="00D07CFE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26"/>
                <w:szCs w:val="26"/>
                <w:lang w:eastAsia="ar-SA"/>
              </w:rPr>
            </w:pPr>
            <w:r w:rsidRPr="00D07CFE">
              <w:rPr>
                <w:rFonts w:ascii="Times New Roman" w:eastAsia="Lucida Sans Unicode" w:hAnsi="Times New Roman" w:cs="Times New Roman"/>
                <w:b/>
                <w:kern w:val="1"/>
                <w:sz w:val="26"/>
                <w:szCs w:val="26"/>
                <w:lang w:eastAsia="ar-SA"/>
              </w:rPr>
              <w:t>Описание проектируемой территории</w:t>
            </w:r>
          </w:p>
        </w:tc>
        <w:tc>
          <w:tcPr>
            <w:tcW w:w="6768" w:type="dxa"/>
            <w:gridSpan w:val="2"/>
          </w:tcPr>
          <w:p w:rsidR="00036431" w:rsidRDefault="00036431" w:rsidP="00E7411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E5324">
              <w:rPr>
                <w:rFonts w:ascii="Times New Roman" w:hAnsi="Times New Roman" w:cs="Times New Roman"/>
                <w:sz w:val="26"/>
                <w:szCs w:val="26"/>
              </w:rPr>
              <w:t>Территория расположена в границах кадастров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ого</w:t>
            </w:r>
            <w:r w:rsidRPr="009E5324">
              <w:rPr>
                <w:rFonts w:ascii="Times New Roman" w:hAnsi="Times New Roman" w:cs="Times New Roman"/>
                <w:sz w:val="26"/>
                <w:szCs w:val="26"/>
              </w:rPr>
              <w:t xml:space="preserve"> квартал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9E532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E5324">
              <w:rPr>
                <w:rFonts w:ascii="Times New Roman" w:eastAsia="Times New Roman" w:hAnsi="Times New Roman" w:cs="Times New Roman"/>
                <w:bCs/>
                <w:color w:val="2D2D2D"/>
                <w:spacing w:val="2"/>
                <w:kern w:val="36"/>
                <w:sz w:val="26"/>
                <w:szCs w:val="26"/>
                <w:lang w:eastAsia="ru-RU"/>
              </w:rPr>
              <w:t>76:18:</w:t>
            </w:r>
            <w:r>
              <w:rPr>
                <w:rFonts w:ascii="Times New Roman" w:eastAsia="Times New Roman" w:hAnsi="Times New Roman" w:cs="Times New Roman"/>
                <w:bCs/>
                <w:color w:val="2D2D2D"/>
                <w:spacing w:val="2"/>
                <w:kern w:val="36"/>
                <w:sz w:val="26"/>
                <w:szCs w:val="26"/>
                <w:lang w:eastAsia="ru-RU"/>
              </w:rPr>
              <w:t>010821</w:t>
            </w:r>
            <w:r w:rsidRPr="00E75C48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  <w:p w:rsidR="00D07CFE" w:rsidRPr="00D07CFE" w:rsidRDefault="00036431" w:rsidP="00E7411B">
            <w:pPr>
              <w:suppressAutoHyphens/>
              <w:spacing w:after="0" w:line="240" w:lineRule="auto"/>
              <w:ind w:left="1"/>
              <w:jc w:val="both"/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E75C48">
              <w:rPr>
                <w:rFonts w:ascii="Times New Roman" w:hAnsi="Times New Roman" w:cs="Times New Roman"/>
                <w:sz w:val="26"/>
                <w:szCs w:val="26"/>
              </w:rPr>
              <w:t xml:space="preserve">Площадь планируемой территории ориентировочно составляет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3,5</w:t>
            </w:r>
            <w:r w:rsidRPr="00E75C48">
              <w:rPr>
                <w:rFonts w:ascii="Times New Roman" w:hAnsi="Times New Roman" w:cs="Times New Roman"/>
                <w:sz w:val="26"/>
                <w:szCs w:val="26"/>
              </w:rPr>
              <w:t xml:space="preserve"> га.</w:t>
            </w:r>
          </w:p>
        </w:tc>
      </w:tr>
      <w:tr w:rsidR="00D07CFE" w:rsidRPr="00D07CFE" w:rsidTr="008F460B">
        <w:trPr>
          <w:trHeight w:val="1334"/>
        </w:trPr>
        <w:tc>
          <w:tcPr>
            <w:tcW w:w="617" w:type="dxa"/>
          </w:tcPr>
          <w:p w:rsidR="00D07CFE" w:rsidRPr="00D07CFE" w:rsidRDefault="00D07CFE" w:rsidP="00D07CFE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Lucida Sans Unicode" w:hAnsi="Times New Roman" w:cs="Times New Roman"/>
                <w:b/>
                <w:bCs/>
                <w:kern w:val="1"/>
                <w:sz w:val="26"/>
                <w:szCs w:val="26"/>
                <w:lang w:eastAsia="ar-SA"/>
              </w:rPr>
            </w:pPr>
            <w:r w:rsidRPr="00D07CFE">
              <w:rPr>
                <w:rFonts w:ascii="Times New Roman" w:eastAsia="Lucida Sans Unicode" w:hAnsi="Times New Roman" w:cs="Times New Roman"/>
                <w:b/>
                <w:bCs/>
                <w:kern w:val="1"/>
                <w:sz w:val="26"/>
                <w:szCs w:val="26"/>
                <w:lang w:eastAsia="ar-SA"/>
              </w:rPr>
              <w:t>4</w:t>
            </w:r>
          </w:p>
        </w:tc>
        <w:tc>
          <w:tcPr>
            <w:tcW w:w="3043" w:type="dxa"/>
          </w:tcPr>
          <w:p w:rsidR="00D07CFE" w:rsidRPr="00D07CFE" w:rsidRDefault="00D07CFE" w:rsidP="00D07CFE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26"/>
                <w:szCs w:val="26"/>
              </w:rPr>
            </w:pPr>
            <w:r w:rsidRPr="00D07CFE">
              <w:rPr>
                <w:rFonts w:ascii="Times New Roman" w:eastAsia="Lucida Sans Unicode" w:hAnsi="Times New Roman" w:cs="Times New Roman"/>
                <w:b/>
                <w:kern w:val="1"/>
                <w:sz w:val="26"/>
                <w:szCs w:val="26"/>
                <w:lang w:eastAsia="ar-SA"/>
              </w:rPr>
              <w:t xml:space="preserve">Цель разработки документации по планировки территории </w:t>
            </w:r>
          </w:p>
        </w:tc>
        <w:tc>
          <w:tcPr>
            <w:tcW w:w="6768" w:type="dxa"/>
            <w:gridSpan w:val="2"/>
          </w:tcPr>
          <w:p w:rsidR="00D07CFE" w:rsidRPr="00F21A73" w:rsidRDefault="00D07CFE" w:rsidP="00E7411B">
            <w:pPr>
              <w:pStyle w:val="a3"/>
              <w:numPr>
                <w:ilvl w:val="0"/>
                <w:numId w:val="9"/>
              </w:numPr>
              <w:shd w:val="clear" w:color="auto" w:fill="FFFFFF"/>
              <w:suppressAutoHyphens/>
              <w:spacing w:after="0" w:line="240" w:lineRule="auto"/>
              <w:ind w:left="1" w:firstLine="0"/>
              <w:jc w:val="both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ru-RU"/>
              </w:rPr>
            </w:pPr>
            <w:r w:rsidRPr="00F21A73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ru-RU"/>
              </w:rPr>
              <w:t xml:space="preserve">Выделение элементов планировочной структуры, установление границ </w:t>
            </w:r>
            <w:r w:rsidR="00E7411B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ru-RU"/>
              </w:rPr>
              <w:t>земельных участков</w:t>
            </w:r>
            <w:r w:rsidRPr="00F21A73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ru-RU"/>
              </w:rPr>
              <w:t>, границ зон планируемого размещения объектов капитального строительства, определения характеристик и очередности планируемого развития территории.</w:t>
            </w:r>
          </w:p>
          <w:p w:rsidR="00D07CFE" w:rsidRPr="00F21A73" w:rsidRDefault="00D07CFE" w:rsidP="00E7411B">
            <w:pPr>
              <w:pStyle w:val="a3"/>
              <w:numPr>
                <w:ilvl w:val="0"/>
                <w:numId w:val="9"/>
              </w:numPr>
              <w:suppressAutoHyphens/>
              <w:spacing w:after="0" w:line="100" w:lineRule="atLeast"/>
              <w:ind w:left="1" w:firstLine="0"/>
              <w:jc w:val="both"/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F21A73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>Определение местоположения границ образуемых и изменяемых земельных участков.</w:t>
            </w:r>
          </w:p>
          <w:p w:rsidR="00D07CFE" w:rsidRPr="00F21A73" w:rsidRDefault="00D07CFE" w:rsidP="00E7411B">
            <w:pPr>
              <w:pStyle w:val="a3"/>
              <w:numPr>
                <w:ilvl w:val="0"/>
                <w:numId w:val="9"/>
              </w:numPr>
              <w:suppressAutoHyphens/>
              <w:spacing w:after="0" w:line="100" w:lineRule="atLeast"/>
              <w:ind w:left="1" w:firstLine="0"/>
              <w:jc w:val="both"/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</w:rPr>
            </w:pPr>
            <w:r w:rsidRPr="00F21A73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>Установление красных линий.</w:t>
            </w:r>
          </w:p>
        </w:tc>
      </w:tr>
      <w:tr w:rsidR="00D07CFE" w:rsidRPr="00D07CFE" w:rsidTr="008F460B">
        <w:trPr>
          <w:trHeight w:val="1334"/>
        </w:trPr>
        <w:tc>
          <w:tcPr>
            <w:tcW w:w="617" w:type="dxa"/>
          </w:tcPr>
          <w:p w:rsidR="00D07CFE" w:rsidRPr="00D07CFE" w:rsidRDefault="00D07CFE" w:rsidP="00D07CFE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Lucida Sans Unicode" w:hAnsi="Times New Roman" w:cs="Times New Roman"/>
                <w:b/>
                <w:bCs/>
                <w:kern w:val="1"/>
                <w:sz w:val="26"/>
                <w:szCs w:val="26"/>
                <w:lang w:eastAsia="ar-SA"/>
              </w:rPr>
            </w:pPr>
            <w:r w:rsidRPr="00D07CFE">
              <w:rPr>
                <w:rFonts w:ascii="Times New Roman" w:eastAsia="Lucida Sans Unicode" w:hAnsi="Times New Roman" w:cs="Times New Roman"/>
                <w:b/>
                <w:bCs/>
                <w:kern w:val="1"/>
                <w:sz w:val="26"/>
                <w:szCs w:val="26"/>
                <w:lang w:eastAsia="ar-SA"/>
              </w:rPr>
              <w:t>5</w:t>
            </w:r>
          </w:p>
        </w:tc>
        <w:tc>
          <w:tcPr>
            <w:tcW w:w="3043" w:type="dxa"/>
          </w:tcPr>
          <w:p w:rsidR="00D07CFE" w:rsidRPr="00D07CFE" w:rsidRDefault="00D07CFE" w:rsidP="00D07CFE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26"/>
                <w:szCs w:val="26"/>
              </w:rPr>
            </w:pPr>
            <w:r w:rsidRPr="00D07CFE">
              <w:rPr>
                <w:rFonts w:ascii="Times New Roman" w:eastAsia="Lucida Sans Unicode" w:hAnsi="Times New Roman" w:cs="Times New Roman"/>
                <w:b/>
                <w:kern w:val="1"/>
                <w:sz w:val="26"/>
                <w:szCs w:val="26"/>
                <w:lang w:eastAsia="ar-SA"/>
              </w:rPr>
              <w:t>Задачи выполнения инженерных изысканий, необходимых для подготовки документации по планировке территории</w:t>
            </w:r>
          </w:p>
        </w:tc>
        <w:tc>
          <w:tcPr>
            <w:tcW w:w="6768" w:type="dxa"/>
            <w:gridSpan w:val="2"/>
          </w:tcPr>
          <w:p w:rsidR="00D07CFE" w:rsidRPr="00D07CFE" w:rsidRDefault="00D07CFE" w:rsidP="00E7411B">
            <w:pPr>
              <w:suppressAutoHyphens/>
              <w:spacing w:after="0" w:line="240" w:lineRule="auto"/>
              <w:ind w:left="34"/>
              <w:jc w:val="both"/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D07CF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>Выполнение инженерных изысканий осуществляется для решения следующих задач:</w:t>
            </w:r>
          </w:p>
          <w:p w:rsidR="00D07CFE" w:rsidRPr="00D07CFE" w:rsidRDefault="00D07CFE" w:rsidP="00E7411B">
            <w:pPr>
              <w:suppressAutoHyphens/>
              <w:spacing w:after="0" w:line="240" w:lineRule="auto"/>
              <w:ind w:left="34"/>
              <w:jc w:val="both"/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D07CF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>а) оценка природных условий территории, в отношении которой осуществляется подготовка документации по планировке территории, и факторов техногенного воздействия на окружающую среду, прогнозирование их изменения в целях обеспечения рационального и безопасного использования указанной территории;</w:t>
            </w:r>
          </w:p>
          <w:p w:rsidR="00D07CFE" w:rsidRPr="00D07CFE" w:rsidRDefault="00D07CFE" w:rsidP="00E7411B">
            <w:pPr>
              <w:suppressAutoHyphens/>
              <w:spacing w:after="0" w:line="240" w:lineRule="auto"/>
              <w:ind w:left="34"/>
              <w:jc w:val="both"/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D07CF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>б) определение границ зон планируемого размещения объектов капитального строительства, уточнение их предельных параметров;</w:t>
            </w:r>
          </w:p>
          <w:p w:rsidR="00D07CFE" w:rsidRPr="00D07CFE" w:rsidRDefault="00D07CFE" w:rsidP="00E7411B">
            <w:pPr>
              <w:suppressAutoHyphens/>
              <w:spacing w:after="0" w:line="240" w:lineRule="auto"/>
              <w:ind w:left="34"/>
              <w:jc w:val="both"/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</w:rPr>
            </w:pPr>
            <w:r w:rsidRPr="00D07CF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>в) обоснование проведения мероприятий по организации поверхностного стока вод, частичному или полному осушению территории и других подобных мероприятий и по инженерной защите и благоустройству территории.</w:t>
            </w:r>
          </w:p>
        </w:tc>
      </w:tr>
      <w:tr w:rsidR="00D07CFE" w:rsidRPr="00D07CFE" w:rsidTr="008F460B">
        <w:trPr>
          <w:trHeight w:val="1334"/>
        </w:trPr>
        <w:tc>
          <w:tcPr>
            <w:tcW w:w="617" w:type="dxa"/>
          </w:tcPr>
          <w:p w:rsidR="00D07CFE" w:rsidRPr="00D07CFE" w:rsidRDefault="00D07CFE" w:rsidP="00D07CFE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Lucida Sans Unicode" w:hAnsi="Times New Roman" w:cs="Times New Roman"/>
                <w:b/>
                <w:bCs/>
                <w:kern w:val="1"/>
                <w:sz w:val="26"/>
                <w:szCs w:val="26"/>
                <w:lang w:eastAsia="ar-SA"/>
              </w:rPr>
            </w:pPr>
            <w:r w:rsidRPr="00D07CFE">
              <w:rPr>
                <w:rFonts w:ascii="Times New Roman" w:eastAsia="Lucida Sans Unicode" w:hAnsi="Times New Roman" w:cs="Times New Roman"/>
                <w:b/>
                <w:bCs/>
                <w:kern w:val="1"/>
                <w:sz w:val="26"/>
                <w:szCs w:val="26"/>
                <w:lang w:eastAsia="ar-SA"/>
              </w:rPr>
              <w:lastRenderedPageBreak/>
              <w:t>6</w:t>
            </w:r>
          </w:p>
        </w:tc>
        <w:tc>
          <w:tcPr>
            <w:tcW w:w="3043" w:type="dxa"/>
          </w:tcPr>
          <w:p w:rsidR="00D07CFE" w:rsidRPr="00D07CFE" w:rsidRDefault="00D07CFE" w:rsidP="00D07CFE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26"/>
                <w:szCs w:val="26"/>
              </w:rPr>
            </w:pPr>
            <w:r w:rsidRPr="00D07CFE">
              <w:rPr>
                <w:rFonts w:ascii="Times New Roman" w:eastAsia="Lucida Sans Unicode" w:hAnsi="Times New Roman" w:cs="Times New Roman"/>
                <w:b/>
                <w:kern w:val="1"/>
                <w:sz w:val="26"/>
                <w:szCs w:val="26"/>
                <w:lang w:eastAsia="ar-SA"/>
              </w:rPr>
              <w:t>Перечень нормативных документов</w:t>
            </w:r>
          </w:p>
        </w:tc>
        <w:tc>
          <w:tcPr>
            <w:tcW w:w="6768" w:type="dxa"/>
            <w:gridSpan w:val="2"/>
          </w:tcPr>
          <w:p w:rsidR="00D07CFE" w:rsidRPr="00D07CFE" w:rsidRDefault="00D07CFE" w:rsidP="00E7411B">
            <w:pPr>
              <w:suppressAutoHyphens/>
              <w:spacing w:after="0" w:line="240" w:lineRule="auto"/>
              <w:ind w:left="34"/>
              <w:jc w:val="both"/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D07CF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>Градостроительный кодекс РФ;</w:t>
            </w:r>
          </w:p>
          <w:p w:rsidR="00D07CFE" w:rsidRPr="00D07CFE" w:rsidRDefault="00D07CFE" w:rsidP="00E7411B">
            <w:pPr>
              <w:suppressAutoHyphens/>
              <w:spacing w:after="0" w:line="240" w:lineRule="auto"/>
              <w:ind w:left="34"/>
              <w:jc w:val="both"/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D07CF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>Постановление Правительства РФ от 19.01.2006 №20 «</w:t>
            </w:r>
            <w:proofErr w:type="gramStart"/>
            <w:r w:rsidRPr="00D07CF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>О</w:t>
            </w:r>
            <w:proofErr w:type="gramEnd"/>
            <w:r w:rsidRPr="00D07CF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 xml:space="preserve"> инженерных изысканиях для подготовки проектной документации, строительства, реконструкции объектов капитального строительства»;</w:t>
            </w:r>
          </w:p>
          <w:p w:rsidR="00D07CFE" w:rsidRPr="00D07CFE" w:rsidRDefault="00D07CFE" w:rsidP="00E7411B">
            <w:pPr>
              <w:keepNext/>
              <w:keepLines/>
              <w:shd w:val="clear" w:color="auto" w:fill="FFFFFF"/>
              <w:spacing w:after="0" w:line="240" w:lineRule="auto"/>
              <w:jc w:val="both"/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</w:pPr>
            <w:r w:rsidRPr="00D07CFE"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  <w:t>Постановление Правительства РФ от 31.03.2017 №402 «</w:t>
            </w:r>
            <w:proofErr w:type="gramStart"/>
            <w:r w:rsidRPr="00D07CFE"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  <w:t>О</w:t>
            </w:r>
            <w:proofErr w:type="gramEnd"/>
            <w:r w:rsidRPr="00D07CFE"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  <w:t xml:space="preserve">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территории»;</w:t>
            </w:r>
          </w:p>
          <w:p w:rsidR="00D07CFE" w:rsidRPr="00D07CFE" w:rsidRDefault="00D07CFE" w:rsidP="00E7411B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D07CF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>Постановление Правительства РФ от 22.04.2017 №485 «О составе материалов и результатов инженерных изысканий, подлежащих размещению в информационных системах обеспечения градостроительной деятельности, Едином государственном фонде данных о состоянии окружающей среды, ее загрязнении, а также о форме и порядке их представления»;</w:t>
            </w:r>
          </w:p>
          <w:p w:rsidR="00D07CFE" w:rsidRPr="00D07CFE" w:rsidRDefault="00D07CFE" w:rsidP="00E7411B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D07CF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>СП 47.13330.2016 «Свод правил. Инженерные изыскания для строительства. Основные положения. Актуализированная редакция СНиП 11-01-96», утвержденный Приказом Министерства строительства и жилищно-коммунального хозяйства Российский Федерации от 30.12.2016 №1033/</w:t>
            </w:r>
            <w:proofErr w:type="gramStart"/>
            <w:r w:rsidRPr="00D07CF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>пр</w:t>
            </w:r>
            <w:proofErr w:type="gramEnd"/>
            <w:r w:rsidRPr="00D07CF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>;</w:t>
            </w:r>
          </w:p>
          <w:p w:rsidR="00D07CFE" w:rsidRPr="00D07CFE" w:rsidRDefault="00D07CFE" w:rsidP="00E7411B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</w:rPr>
            </w:pPr>
            <w:r w:rsidRPr="00D07CF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 xml:space="preserve">СП 11-103-97 «Инженерно-гидрометеорологические изыскания для строительства», </w:t>
            </w:r>
            <w:proofErr w:type="gramStart"/>
            <w:r w:rsidRPr="00D07CF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>одобренный</w:t>
            </w:r>
            <w:proofErr w:type="gramEnd"/>
            <w:r w:rsidRPr="00D07CF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 xml:space="preserve"> Письмом Госстроя РФ от 10.07.1997 №9-1-1/69.</w:t>
            </w:r>
          </w:p>
        </w:tc>
      </w:tr>
      <w:tr w:rsidR="00D07CFE" w:rsidRPr="00D07CFE" w:rsidTr="008F460B">
        <w:trPr>
          <w:trHeight w:val="1334"/>
        </w:trPr>
        <w:tc>
          <w:tcPr>
            <w:tcW w:w="617" w:type="dxa"/>
          </w:tcPr>
          <w:p w:rsidR="00D07CFE" w:rsidRPr="00D07CFE" w:rsidRDefault="00D07CFE" w:rsidP="00D07CFE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Lucida Sans Unicode" w:hAnsi="Times New Roman" w:cs="Times New Roman"/>
                <w:b/>
                <w:bCs/>
                <w:kern w:val="1"/>
                <w:sz w:val="26"/>
                <w:szCs w:val="26"/>
                <w:lang w:eastAsia="ar-SA"/>
              </w:rPr>
            </w:pPr>
            <w:r w:rsidRPr="00D07CFE">
              <w:rPr>
                <w:rFonts w:ascii="Times New Roman" w:eastAsia="Lucida Sans Unicode" w:hAnsi="Times New Roman" w:cs="Times New Roman"/>
                <w:b/>
                <w:bCs/>
                <w:kern w:val="1"/>
                <w:sz w:val="26"/>
                <w:szCs w:val="26"/>
                <w:lang w:eastAsia="ar-SA"/>
              </w:rPr>
              <w:t>7</w:t>
            </w:r>
          </w:p>
        </w:tc>
        <w:tc>
          <w:tcPr>
            <w:tcW w:w="3043" w:type="dxa"/>
          </w:tcPr>
          <w:p w:rsidR="00D07CFE" w:rsidRPr="00D07CFE" w:rsidRDefault="00D07CFE" w:rsidP="00D07CFE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26"/>
                <w:szCs w:val="26"/>
              </w:rPr>
            </w:pPr>
            <w:r w:rsidRPr="00D07CFE">
              <w:rPr>
                <w:rFonts w:ascii="Times New Roman" w:eastAsia="Lucida Sans Unicode" w:hAnsi="Times New Roman" w:cs="Times New Roman"/>
                <w:b/>
                <w:kern w:val="1"/>
                <w:sz w:val="26"/>
                <w:szCs w:val="26"/>
                <w:lang w:eastAsia="ar-SA"/>
              </w:rPr>
              <w:t>Виды инженерных изысканий</w:t>
            </w:r>
          </w:p>
        </w:tc>
        <w:tc>
          <w:tcPr>
            <w:tcW w:w="6768" w:type="dxa"/>
            <w:gridSpan w:val="2"/>
          </w:tcPr>
          <w:p w:rsidR="00D07CFE" w:rsidRPr="00D07CFE" w:rsidRDefault="00D07CFE" w:rsidP="00E7411B">
            <w:pPr>
              <w:suppressAutoHyphens/>
              <w:spacing w:after="0" w:line="240" w:lineRule="auto"/>
              <w:ind w:left="34"/>
              <w:jc w:val="both"/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D07CF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>Выполнить инженерные изыскания в составе:</w:t>
            </w:r>
          </w:p>
          <w:p w:rsidR="00D07CFE" w:rsidRPr="00D07CFE" w:rsidRDefault="00D07CFE" w:rsidP="00E7411B">
            <w:pPr>
              <w:suppressAutoHyphens/>
              <w:spacing w:after="0" w:line="240" w:lineRule="auto"/>
              <w:ind w:left="34"/>
              <w:jc w:val="both"/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D07CF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>- инженерно-геодезические изыскания;</w:t>
            </w:r>
          </w:p>
          <w:p w:rsidR="00D07CFE" w:rsidRPr="00D07CFE" w:rsidRDefault="00D07CFE" w:rsidP="00E7411B">
            <w:pPr>
              <w:suppressAutoHyphens/>
              <w:spacing w:after="0" w:line="240" w:lineRule="auto"/>
              <w:ind w:left="34"/>
              <w:jc w:val="both"/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D07CF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>- инженерно-геологические изыскания;</w:t>
            </w:r>
          </w:p>
          <w:p w:rsidR="00D07CFE" w:rsidRPr="00D07CFE" w:rsidRDefault="00D07CFE" w:rsidP="00E7411B">
            <w:pPr>
              <w:suppressAutoHyphens/>
              <w:spacing w:after="0" w:line="240" w:lineRule="auto"/>
              <w:ind w:left="34"/>
              <w:jc w:val="both"/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D07CF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>- инженерно-гидрометеологические изыскания;</w:t>
            </w:r>
          </w:p>
          <w:p w:rsidR="00D07CFE" w:rsidRPr="00D07CFE" w:rsidRDefault="00D07CFE" w:rsidP="00E7411B">
            <w:pPr>
              <w:suppressAutoHyphens/>
              <w:spacing w:after="0" w:line="240" w:lineRule="auto"/>
              <w:ind w:left="34"/>
              <w:jc w:val="both"/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</w:rPr>
            </w:pPr>
            <w:r w:rsidRPr="00D07CF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>- инженерно-экологические изыскания.</w:t>
            </w:r>
          </w:p>
        </w:tc>
      </w:tr>
      <w:tr w:rsidR="00D07CFE" w:rsidRPr="00D07CFE" w:rsidTr="008F460B">
        <w:trPr>
          <w:trHeight w:val="1334"/>
        </w:trPr>
        <w:tc>
          <w:tcPr>
            <w:tcW w:w="617" w:type="dxa"/>
          </w:tcPr>
          <w:p w:rsidR="00D07CFE" w:rsidRPr="00D07CFE" w:rsidRDefault="00D07CFE" w:rsidP="00D07CFE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Lucida Sans Unicode" w:hAnsi="Times New Roman" w:cs="Times New Roman"/>
                <w:b/>
                <w:bCs/>
                <w:kern w:val="1"/>
                <w:sz w:val="26"/>
                <w:szCs w:val="26"/>
                <w:lang w:eastAsia="ar-SA"/>
              </w:rPr>
            </w:pPr>
            <w:r w:rsidRPr="00D07CFE">
              <w:rPr>
                <w:rFonts w:ascii="Times New Roman" w:eastAsia="Lucida Sans Unicode" w:hAnsi="Times New Roman" w:cs="Times New Roman"/>
                <w:b/>
                <w:bCs/>
                <w:kern w:val="1"/>
                <w:sz w:val="26"/>
                <w:szCs w:val="26"/>
                <w:lang w:eastAsia="ar-SA"/>
              </w:rPr>
              <w:t>8</w:t>
            </w:r>
          </w:p>
        </w:tc>
        <w:tc>
          <w:tcPr>
            <w:tcW w:w="3043" w:type="dxa"/>
          </w:tcPr>
          <w:p w:rsidR="00D07CFE" w:rsidRPr="00D07CFE" w:rsidRDefault="00D07CFE" w:rsidP="00D07CFE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26"/>
                <w:szCs w:val="26"/>
              </w:rPr>
            </w:pPr>
            <w:r w:rsidRPr="00D07CFE">
              <w:rPr>
                <w:rFonts w:ascii="Times New Roman" w:eastAsia="Lucida Sans Unicode" w:hAnsi="Times New Roman" w:cs="Times New Roman"/>
                <w:b/>
                <w:kern w:val="1"/>
                <w:sz w:val="26"/>
                <w:szCs w:val="26"/>
                <w:lang w:eastAsia="ar-SA"/>
              </w:rPr>
              <w:t>Основные требования к предоставлению материалов и результатов инженерных изысканий</w:t>
            </w:r>
          </w:p>
        </w:tc>
        <w:tc>
          <w:tcPr>
            <w:tcW w:w="6768" w:type="dxa"/>
            <w:gridSpan w:val="2"/>
          </w:tcPr>
          <w:p w:rsidR="00D07CFE" w:rsidRPr="0084777E" w:rsidRDefault="00D07CFE" w:rsidP="00E7411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D07CF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>1</w:t>
            </w:r>
            <w:r w:rsidRPr="0084777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>. Инженерно-геодезические изыскания.</w:t>
            </w:r>
          </w:p>
          <w:p w:rsidR="00D07CFE" w:rsidRPr="0084777E" w:rsidRDefault="00D07CFE" w:rsidP="00E7411B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</w:pPr>
            <w:proofErr w:type="gramStart"/>
            <w:r w:rsidRPr="0084777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>Инженерно-геодезические изыскания должны обеспечивать получение топографо-геодезических материалов и данных о ситуации и рельефе местности (в том числе дна водотоков, водоемов и акваторий), существующих зданиях и сооружениях (наземных, подземных и надземных) и других элементах планировки (в цифровой, графической, фотографической и иных формах), необходимых для комплексной оценки природных и техногенных условий территории.</w:t>
            </w:r>
            <w:proofErr w:type="gramEnd"/>
          </w:p>
          <w:p w:rsidR="00D07CFE" w:rsidRPr="0084777E" w:rsidRDefault="00D07CFE" w:rsidP="00E7411B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84777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>Работы выполнить в местной системе координат (используемой для ведения Единого государственного реестра недвижимости соответствующего кадастрового округа), в Балтийской системе высот 1977 г.</w:t>
            </w:r>
          </w:p>
          <w:p w:rsidR="00D07CFE" w:rsidRPr="0084777E" w:rsidRDefault="00D07CFE" w:rsidP="00E7411B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84777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>Выполнить создание опорной геодезической сети согласно СП 11-104-97.</w:t>
            </w:r>
          </w:p>
          <w:p w:rsidR="00D07CFE" w:rsidRPr="0084777E" w:rsidRDefault="00D07CFE" w:rsidP="00E7411B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84777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 xml:space="preserve">Плотность создаваемой опорной геодезической сети </w:t>
            </w:r>
            <w:r w:rsidRPr="0084777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lastRenderedPageBreak/>
              <w:t>должна обеспечивать выполнение инженерно-геодезических изысканий и отвечать требованиям действующей нормативной документации.</w:t>
            </w:r>
          </w:p>
          <w:p w:rsidR="00D07CFE" w:rsidRPr="0084777E" w:rsidRDefault="00D07CFE" w:rsidP="00E7411B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84777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>Закладку центров опорной геодезической сети выполнить в соответствии с требованиями Правил закладки центров и реперов на пунктах геодезической и нивелирной сетей.</w:t>
            </w:r>
          </w:p>
          <w:p w:rsidR="00D07CFE" w:rsidRPr="0084777E" w:rsidRDefault="00D07CFE" w:rsidP="00E7411B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84777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>Объемы работ по установке пунктов опорной геодезической сети на объекте и требования к оценке точности определения планового и/или высотного положения пунктов (реперов) геодезической сети специального назначения определить в программе инженерных изысканий.</w:t>
            </w:r>
          </w:p>
          <w:p w:rsidR="00D07CFE" w:rsidRPr="0084777E" w:rsidRDefault="00D07CFE" w:rsidP="00E7411B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84777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>На инженерно-топографических планах должны быть указаны границы землепользований с их наименованиями.</w:t>
            </w:r>
          </w:p>
          <w:p w:rsidR="00D07CFE" w:rsidRPr="0084777E" w:rsidRDefault="00D07CFE" w:rsidP="00E7411B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84777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>Инженерно-топографическую съемку выполнить в масштабе 1:500.</w:t>
            </w:r>
          </w:p>
          <w:p w:rsidR="00D07CFE" w:rsidRPr="0084777E" w:rsidRDefault="00D07CFE" w:rsidP="00E7411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84777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>2. Инженерно-геологические изыскания.</w:t>
            </w:r>
          </w:p>
          <w:p w:rsidR="00D07CFE" w:rsidRPr="0084777E" w:rsidRDefault="00D07CFE" w:rsidP="00E7411B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84777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>Инженерно-геологические изыскания должны обеспечивать получение материалов об инженерно-геологических условиях и прогнозе их изменений в процессе эксплуатации объекта, необходимых для обоснования компоновки сооружений для принятия конструктивных и объемно-планировочных решений, а также разработки решений по инженерной защите территории и сооружений от опасных инженерно-геологических и техногенных процессов и явлений.</w:t>
            </w:r>
          </w:p>
          <w:p w:rsidR="00D07CFE" w:rsidRPr="0084777E" w:rsidRDefault="00D07CFE" w:rsidP="00E7411B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84777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>Выполнить планово-высотную привязку геологических выработок и точек фактических наблюдений геофизических исследований.</w:t>
            </w:r>
          </w:p>
          <w:p w:rsidR="00D07CFE" w:rsidRPr="0084777E" w:rsidRDefault="00D07CFE" w:rsidP="00E7411B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84777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>Инженерно-геологические изыскания площадочных и линейных объектов выполнить согласно требованиям    СП 11-105-97, часть I-III,VI и Программы работ.</w:t>
            </w:r>
          </w:p>
          <w:p w:rsidR="00D07CFE" w:rsidRPr="0084777E" w:rsidRDefault="00D07CFE" w:rsidP="00E7411B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84777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>Дать оценку и прогноз возможных изменений природных и техногенных условий территории изысканий.</w:t>
            </w:r>
          </w:p>
          <w:p w:rsidR="00D07CFE" w:rsidRPr="0084777E" w:rsidRDefault="00D07CFE" w:rsidP="00E7411B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</w:pPr>
            <w:proofErr w:type="gramStart"/>
            <w:r w:rsidRPr="0084777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>В результате прогноза изменений инженерно-геологических условий в районе изысканий установить направленность и характер возможных изменений состава и состояния грунтов под воздействием природных и техногенных факторов и проявления особых (специфических) свойств грунтов и их ориентировочные характеристики, а также категорию (степень) опасности природных процессов в соответствии с СП.115.13330.2016 и тенденцию (направления) изменения отдельных факторов инженерно-геологических условии.</w:t>
            </w:r>
            <w:proofErr w:type="gramEnd"/>
          </w:p>
          <w:p w:rsidR="00D07CFE" w:rsidRPr="0084777E" w:rsidRDefault="00D07CFE" w:rsidP="00E7411B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84777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>Результаты инженерно-геофизических исследований представить, как раздел в отчете инженерно-геологических изысканий.</w:t>
            </w:r>
          </w:p>
          <w:p w:rsidR="00D07CFE" w:rsidRPr="0084777E" w:rsidRDefault="00D07CFE" w:rsidP="00E7411B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84777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>3. Инженерно-гидрометеорологические изыскания</w:t>
            </w:r>
          </w:p>
          <w:p w:rsidR="00D07CFE" w:rsidRPr="0084777E" w:rsidRDefault="00D07CFE" w:rsidP="00E7411B">
            <w:pPr>
              <w:tabs>
                <w:tab w:val="left" w:pos="2290"/>
                <w:tab w:val="left" w:pos="3370"/>
              </w:tabs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iCs/>
                <w:kern w:val="1"/>
                <w:sz w:val="26"/>
                <w:szCs w:val="26"/>
                <w:lang w:eastAsia="ar-SA"/>
              </w:rPr>
            </w:pPr>
            <w:r w:rsidRPr="0084777E">
              <w:rPr>
                <w:rFonts w:ascii="Times New Roman" w:eastAsia="Lucida Sans Unicode" w:hAnsi="Times New Roman" w:cs="Times New Roman"/>
                <w:iCs/>
                <w:kern w:val="1"/>
                <w:sz w:val="26"/>
                <w:szCs w:val="26"/>
                <w:lang w:eastAsia="ar-SA"/>
              </w:rPr>
              <w:t xml:space="preserve">Инженерно-гидрометеорологические изыскания должны обеспечивать комплексное изучение условий территории </w:t>
            </w:r>
            <w:r w:rsidRPr="0084777E">
              <w:rPr>
                <w:rFonts w:ascii="Times New Roman" w:eastAsia="Lucida Sans Unicode" w:hAnsi="Times New Roman" w:cs="Times New Roman"/>
                <w:iCs/>
                <w:kern w:val="1"/>
                <w:sz w:val="26"/>
                <w:szCs w:val="26"/>
                <w:lang w:eastAsia="ar-SA"/>
              </w:rPr>
              <w:lastRenderedPageBreak/>
              <w:t xml:space="preserve">строительства и прогноз возможных изменений этих условий в результате взаимодействия с проектируемым объектом с целью получения необходимых и достаточных материалов для принятия обоснованных проектных решений. В отчете использовать данные </w:t>
            </w:r>
            <w:proofErr w:type="gramStart"/>
            <w:r w:rsidRPr="0084777E">
              <w:rPr>
                <w:rFonts w:ascii="Times New Roman" w:eastAsia="Lucida Sans Unicode" w:hAnsi="Times New Roman" w:cs="Times New Roman"/>
                <w:iCs/>
                <w:kern w:val="1"/>
                <w:sz w:val="26"/>
                <w:szCs w:val="26"/>
                <w:lang w:eastAsia="ar-SA"/>
              </w:rPr>
              <w:t>геодезических</w:t>
            </w:r>
            <w:proofErr w:type="gramEnd"/>
            <w:r w:rsidRPr="0084777E">
              <w:rPr>
                <w:rFonts w:ascii="Times New Roman" w:eastAsia="Lucida Sans Unicode" w:hAnsi="Times New Roman" w:cs="Times New Roman"/>
                <w:iCs/>
                <w:kern w:val="1"/>
                <w:sz w:val="26"/>
                <w:szCs w:val="26"/>
                <w:lang w:eastAsia="ar-SA"/>
              </w:rPr>
              <w:t>, геологических и экологических изыскании.</w:t>
            </w:r>
          </w:p>
          <w:p w:rsidR="00D07CFE" w:rsidRPr="00AC1642" w:rsidRDefault="00D07CFE" w:rsidP="00E7411B">
            <w:pPr>
              <w:tabs>
                <w:tab w:val="left" w:pos="2290"/>
                <w:tab w:val="left" w:pos="3370"/>
              </w:tabs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AC1642">
              <w:rPr>
                <w:rFonts w:ascii="Times New Roman" w:eastAsia="Lucida Sans Unicode" w:hAnsi="Times New Roman" w:cs="Times New Roman"/>
                <w:iCs/>
                <w:kern w:val="1"/>
                <w:sz w:val="26"/>
                <w:szCs w:val="26"/>
                <w:lang w:eastAsia="ar-SA"/>
              </w:rPr>
              <w:t xml:space="preserve">Состав и виды работ по инженерно-гидрометеорологических изысканий </w:t>
            </w:r>
            <w:r w:rsidRPr="00AC1642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>в соответствии с СП-11-103-97.</w:t>
            </w:r>
          </w:p>
          <w:p w:rsidR="00D07CFE" w:rsidRPr="0084777E" w:rsidRDefault="00D07CFE" w:rsidP="00E7411B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84777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>- сбор и анализ исходных данных метео и гидрологической изученности территории, данных по плотинам и гидросооружениям на водотоках;</w:t>
            </w:r>
          </w:p>
          <w:p w:rsidR="00D07CFE" w:rsidRPr="0084777E" w:rsidRDefault="00D07CFE" w:rsidP="00E7411B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84777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 xml:space="preserve">- получение данных с ближайших метеостанций и водпостов, обработка данных; </w:t>
            </w:r>
          </w:p>
          <w:p w:rsidR="00D07CFE" w:rsidRPr="0084777E" w:rsidRDefault="00D07CFE" w:rsidP="00E7411B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84777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>-расчет метеохарактеристик;</w:t>
            </w:r>
          </w:p>
          <w:p w:rsidR="00D07CFE" w:rsidRPr="0084777E" w:rsidRDefault="00D07CFE" w:rsidP="00E7411B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84777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>-определение характеристик на основе гидрографических изысканий;</w:t>
            </w:r>
          </w:p>
          <w:p w:rsidR="00D07CFE" w:rsidRPr="0084777E" w:rsidRDefault="00D07CFE" w:rsidP="00E7411B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84777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>-измерения уровней воды, скоростей, глубин по поперечникам – по 3 створа в каждом пересечении;</w:t>
            </w:r>
          </w:p>
          <w:p w:rsidR="00D07CFE" w:rsidRPr="0084777E" w:rsidRDefault="00D07CFE" w:rsidP="00E7411B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84777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>-составление климатической характеристики;</w:t>
            </w:r>
          </w:p>
          <w:p w:rsidR="00D07CFE" w:rsidRPr="0084777E" w:rsidRDefault="00D07CFE" w:rsidP="00E7411B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84777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>-подготовка отчета по инженерным гидрометеорологическим изысканиям.</w:t>
            </w:r>
          </w:p>
          <w:p w:rsidR="00D07CFE" w:rsidRPr="0084777E" w:rsidRDefault="00D07CFE" w:rsidP="00E7411B">
            <w:pPr>
              <w:suppressAutoHyphens/>
              <w:spacing w:after="0" w:line="240" w:lineRule="auto"/>
              <w:ind w:firstLine="572"/>
              <w:jc w:val="both"/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84777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 xml:space="preserve">Выполнить предварительную оценку возможности проявления опасных гидрометеорологических процессов и явлений, характерных для региона. </w:t>
            </w:r>
          </w:p>
          <w:p w:rsidR="00D07CFE" w:rsidRPr="0084777E" w:rsidRDefault="00D07CFE" w:rsidP="00E7411B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84777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>4. Инженерно-экологические изыскания</w:t>
            </w:r>
          </w:p>
          <w:p w:rsidR="00D07CFE" w:rsidRPr="0084777E" w:rsidRDefault="00D07CFE" w:rsidP="00E7411B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84777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>Инженерно-экологические изыскания для строительства должны обеспечивать получение материалов, необходимых для оценки современного состояния природной среды на территории участка проектируемого строительства.</w:t>
            </w:r>
          </w:p>
          <w:p w:rsidR="00D07CFE" w:rsidRPr="0084777E" w:rsidRDefault="00D07CFE" w:rsidP="00E7411B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84777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>Инженерные изыскания выполняются в целях получения:</w:t>
            </w:r>
          </w:p>
          <w:p w:rsidR="00D07CFE" w:rsidRPr="0084777E" w:rsidRDefault="00D07CFE" w:rsidP="00E7411B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84777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>-</w:t>
            </w:r>
            <w:r w:rsidRPr="0084777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val="en-US" w:eastAsia="ar-SA"/>
              </w:rPr>
              <w:t> </w:t>
            </w:r>
            <w:r w:rsidRPr="0084777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>материалов о природных условиях территории, на которой будут осуществляться строительство сооружений и факторах техногенного воздействия на окружающую среду, о прогнозе их изменения, необходимых для разработки решений относительно такой территории;</w:t>
            </w:r>
          </w:p>
          <w:p w:rsidR="00D07CFE" w:rsidRPr="0084777E" w:rsidRDefault="00D07CFE" w:rsidP="00E7411B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84777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>-</w:t>
            </w:r>
            <w:r w:rsidRPr="0084777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val="en-US" w:eastAsia="ar-SA"/>
              </w:rPr>
              <w:t> </w:t>
            </w:r>
            <w:r w:rsidRPr="0084777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>материалов, необходимых для обоснования решений по строительству проектируемых сооружений, проектирования инженерной защиты таких объектов, разработки мероприятий по охране окружающей среды, проекта организации строительства;</w:t>
            </w:r>
          </w:p>
          <w:p w:rsidR="00D07CFE" w:rsidRPr="0084777E" w:rsidRDefault="00D07CFE" w:rsidP="00E7411B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84777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>-</w:t>
            </w:r>
            <w:r w:rsidRPr="0084777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val="en-US" w:eastAsia="ar-SA"/>
              </w:rPr>
              <w:t> </w:t>
            </w:r>
            <w:r w:rsidRPr="0084777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>материалов, необходимых для разработки решений о проведении профилактических и других необходимых мероприятий, выполнения земляных работ, разработки документации по планировке территории, а также для подготовки решений по вопросам, возникшим при подготовке проектной документации, ее согласовании или утверждении.</w:t>
            </w:r>
          </w:p>
          <w:p w:rsidR="00D07CFE" w:rsidRPr="00AC1642" w:rsidRDefault="00D07CFE" w:rsidP="00E7411B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AC1642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>Состав и виды работ по инженерно-экологическим изысканиям в соответствии с СП 11-102-97:</w:t>
            </w:r>
          </w:p>
          <w:p w:rsidR="00D07CFE" w:rsidRPr="0084777E" w:rsidRDefault="00D07CFE" w:rsidP="00E7411B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84777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lastRenderedPageBreak/>
              <w:t>- почвенные и грунтовые исследования. Количество и пространственное распределение проб почв и грунтов должны сформировать представительную выборку для выявления реального уровня загрязнения;</w:t>
            </w:r>
          </w:p>
          <w:p w:rsidR="00D07CFE" w:rsidRPr="0084777E" w:rsidRDefault="00D07CFE" w:rsidP="00E7411B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84777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 xml:space="preserve">- определение агрохимических свойств почв, мощности плодородного и потенциально-плодородного слоя (на основе </w:t>
            </w:r>
            <w:proofErr w:type="gramStart"/>
            <w:r w:rsidRPr="0084777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>оценки плодородия отдельных генетических горизонтов почвенного профиля основных типов почв</w:t>
            </w:r>
            <w:proofErr w:type="gramEnd"/>
            <w:r w:rsidRPr="0084777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>);</w:t>
            </w:r>
          </w:p>
          <w:p w:rsidR="00D07CFE" w:rsidRPr="0084777E" w:rsidRDefault="00D07CFE" w:rsidP="00E7411B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84777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>- исследование химического загрязнения водоносных горизонтов, которые могут подвергнуться загрязнению, в том числе выше и ниже по потоку подземных вод;</w:t>
            </w:r>
          </w:p>
          <w:p w:rsidR="00D07CFE" w:rsidRPr="0084777E" w:rsidRDefault="00D07CFE" w:rsidP="00E7411B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84777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>- выполнить оценку загрязнения водных объектов, находящихся в границах зоны влияния проектируемого объекта, с определением качества воды и донных отложений;</w:t>
            </w:r>
          </w:p>
          <w:p w:rsidR="00D07CFE" w:rsidRPr="0084777E" w:rsidRDefault="00D07CFE" w:rsidP="00E7411B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84777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>- исследование и оценка радиационной обстановки;</w:t>
            </w:r>
          </w:p>
          <w:p w:rsidR="00D07CFE" w:rsidRPr="0084777E" w:rsidRDefault="00D07CFE" w:rsidP="00E7411B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84777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>- оценка экологических ограничений намечаемой деятельности (ООПТ, водоохранные зоны, СЗЗ, наличие редких и охраняемых видов и биотопов и др.);</w:t>
            </w:r>
          </w:p>
          <w:p w:rsidR="00D07CFE" w:rsidRPr="0084777E" w:rsidRDefault="00D07CFE" w:rsidP="00E7411B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84777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 xml:space="preserve">- разработка предложений по организации локального экологического мониторинга. </w:t>
            </w:r>
          </w:p>
          <w:p w:rsidR="00D07CFE" w:rsidRPr="00D07CFE" w:rsidRDefault="00D07CFE" w:rsidP="002F15AB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</w:rPr>
            </w:pPr>
            <w:r w:rsidRPr="0084777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>Инженерные изыскания выполнить в один этап в соответствии с п. 4.33        СП 47.13330.2016.</w:t>
            </w:r>
          </w:p>
        </w:tc>
      </w:tr>
      <w:tr w:rsidR="00E7411B" w:rsidRPr="00D07CFE" w:rsidTr="008F460B">
        <w:trPr>
          <w:trHeight w:val="1334"/>
        </w:trPr>
        <w:tc>
          <w:tcPr>
            <w:tcW w:w="617" w:type="dxa"/>
          </w:tcPr>
          <w:p w:rsidR="00E7411B" w:rsidRPr="00D07CFE" w:rsidRDefault="00E7411B" w:rsidP="00D07CFE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Lucida Sans Unicode" w:hAnsi="Times New Roman" w:cs="Times New Roman"/>
                <w:b/>
                <w:bCs/>
                <w:kern w:val="1"/>
                <w:sz w:val="26"/>
                <w:szCs w:val="26"/>
                <w:lang w:eastAsia="ar-SA"/>
              </w:rPr>
            </w:pPr>
            <w:r>
              <w:rPr>
                <w:rFonts w:ascii="Times New Roman" w:eastAsia="Lucida Sans Unicode" w:hAnsi="Times New Roman" w:cs="Times New Roman"/>
                <w:b/>
                <w:bCs/>
                <w:kern w:val="1"/>
                <w:sz w:val="26"/>
                <w:szCs w:val="26"/>
                <w:lang w:eastAsia="ar-SA"/>
              </w:rPr>
              <w:lastRenderedPageBreak/>
              <w:t>9</w:t>
            </w:r>
          </w:p>
        </w:tc>
        <w:tc>
          <w:tcPr>
            <w:tcW w:w="3043" w:type="dxa"/>
          </w:tcPr>
          <w:p w:rsidR="00E7411B" w:rsidRPr="00E7411B" w:rsidRDefault="00E7411B" w:rsidP="00E7411B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26"/>
                <w:szCs w:val="26"/>
                <w:lang w:eastAsia="ar-SA"/>
              </w:rPr>
            </w:pPr>
            <w:r w:rsidRPr="00E7411B">
              <w:rPr>
                <w:rFonts w:ascii="Times New Roman" w:eastAsia="Lucida Sans Unicode" w:hAnsi="Times New Roman" w:cs="Times New Roman"/>
                <w:b/>
                <w:kern w:val="1"/>
                <w:sz w:val="26"/>
                <w:szCs w:val="26"/>
                <w:lang w:eastAsia="ar-SA"/>
              </w:rPr>
              <w:t xml:space="preserve">В </w:t>
            </w:r>
            <w:proofErr w:type="gramStart"/>
            <w:r w:rsidRPr="00E7411B">
              <w:rPr>
                <w:rFonts w:ascii="Times New Roman" w:eastAsia="Lucida Sans Unicode" w:hAnsi="Times New Roman" w:cs="Times New Roman"/>
                <w:b/>
                <w:kern w:val="1"/>
                <w:sz w:val="26"/>
                <w:szCs w:val="26"/>
                <w:lang w:eastAsia="ar-SA"/>
              </w:rPr>
              <w:t>результате</w:t>
            </w:r>
            <w:proofErr w:type="gramEnd"/>
            <w:r w:rsidRPr="00E7411B">
              <w:rPr>
                <w:rFonts w:ascii="Times New Roman" w:eastAsia="Lucida Sans Unicode" w:hAnsi="Times New Roman" w:cs="Times New Roman"/>
                <w:b/>
                <w:kern w:val="1"/>
                <w:sz w:val="26"/>
                <w:szCs w:val="26"/>
                <w:lang w:eastAsia="ar-SA"/>
              </w:rPr>
              <w:t xml:space="preserve"> работ должны быть представлены следующие отчеты</w:t>
            </w:r>
          </w:p>
          <w:p w:rsidR="00E7411B" w:rsidRPr="00D07CFE" w:rsidRDefault="00E7411B" w:rsidP="00D07CFE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26"/>
                <w:szCs w:val="26"/>
                <w:lang w:eastAsia="ar-SA"/>
              </w:rPr>
            </w:pPr>
          </w:p>
        </w:tc>
        <w:tc>
          <w:tcPr>
            <w:tcW w:w="6768" w:type="dxa"/>
            <w:gridSpan w:val="2"/>
          </w:tcPr>
          <w:p w:rsidR="00E7411B" w:rsidRPr="0084777E" w:rsidRDefault="00E7411B" w:rsidP="00E7411B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84777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>1.Отчет по инженерно-геодезическим изысканиям;</w:t>
            </w:r>
          </w:p>
          <w:p w:rsidR="00E7411B" w:rsidRPr="0084777E" w:rsidRDefault="00E7411B" w:rsidP="00E7411B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84777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>2.Отчет по инженерно-геологическим изысканиям;</w:t>
            </w:r>
          </w:p>
          <w:p w:rsidR="00E7411B" w:rsidRPr="0084777E" w:rsidRDefault="00E7411B" w:rsidP="00E7411B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84777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>3.Отчет по инженерно-экологическим изысканиям;</w:t>
            </w:r>
          </w:p>
          <w:p w:rsidR="00E7411B" w:rsidRPr="0084777E" w:rsidRDefault="00E7411B" w:rsidP="00E7411B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84777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>4. Отчет по инженерно-гидрометеорологическим изысканиям.</w:t>
            </w:r>
          </w:p>
          <w:p w:rsidR="00E7411B" w:rsidRPr="0084777E" w:rsidRDefault="00E7411B" w:rsidP="00E7411B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84777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>Текстовые и графические материалы на бумажных носителях представляются заказчику в брошюрованном виде в количестве 3 экземпляров.</w:t>
            </w:r>
          </w:p>
          <w:p w:rsidR="00E7411B" w:rsidRPr="0084777E" w:rsidRDefault="00E7411B" w:rsidP="00E7411B">
            <w:pPr>
              <w:suppressAutoHyphens/>
              <w:snapToGrid w:val="0"/>
              <w:spacing w:after="0" w:line="100" w:lineRule="atLeast"/>
              <w:jc w:val="both"/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84777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>1. Текстовые материалы документации по планировке территории (</w:t>
            </w:r>
            <w:r w:rsidRPr="0084777E">
              <w:rPr>
                <w:rFonts w:ascii="Times New Roman" w:eastAsia="Lucida Sans Unicode" w:hAnsi="Times New Roman" w:cs="Times New Roman"/>
                <w:bCs/>
                <w:kern w:val="1"/>
                <w:sz w:val="26"/>
                <w:szCs w:val="26"/>
                <w:lang w:eastAsia="ar-SA"/>
              </w:rPr>
              <w:t>проект планировки, включающий проект межевания территории</w:t>
            </w:r>
            <w:r w:rsidRPr="0084777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>) предоставляются Исполнителем на бумажном носителе в количестве 2-х экземпляров и в электронном виде в формате «</w:t>
            </w:r>
            <w:r w:rsidRPr="0084777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val="en-US" w:eastAsia="ar-SA"/>
              </w:rPr>
              <w:t>docx</w:t>
            </w:r>
            <w:r w:rsidRPr="0084777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 xml:space="preserve">» с возможностью копирования текста документа. </w:t>
            </w:r>
          </w:p>
          <w:p w:rsidR="00E7411B" w:rsidRPr="0084777E" w:rsidRDefault="00E7411B" w:rsidP="00E7411B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84777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>2. Графические материалы документации по планировке территории (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проект планировки, включающий проект межевания территории</w:t>
            </w:r>
            <w:r w:rsidRPr="0084777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>) предоставляются Исполнителем на бумажном носителе в количестве 2-х экземпляров и в электронном виде в системе координат МСК-76 в формате «s</w:t>
            </w:r>
            <w:r w:rsidRPr="0084777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val="en-US" w:eastAsia="ar-SA"/>
              </w:rPr>
              <w:t>h</w:t>
            </w:r>
            <w:r w:rsidRPr="0084777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 xml:space="preserve">p» для размещения в системе ИСОГД и в формате «pdf». </w:t>
            </w:r>
          </w:p>
          <w:p w:rsidR="00E7411B" w:rsidRPr="00D07CFE" w:rsidRDefault="00E7411B" w:rsidP="00E7411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84777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 xml:space="preserve">Электронную версию отчетных материалов предоставить в формате электронной книги </w:t>
            </w:r>
            <w:r w:rsidRPr="0084777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val="en-US" w:eastAsia="ar-SA"/>
              </w:rPr>
              <w:t>PDF</w:t>
            </w:r>
            <w:r w:rsidRPr="0084777E">
              <w:rPr>
                <w:rFonts w:ascii="Times New Roman" w:eastAsia="Lucida Sans Unicode" w:hAnsi="Times New Roman" w:cs="Times New Roman"/>
                <w:kern w:val="1"/>
                <w:sz w:val="26"/>
                <w:szCs w:val="26"/>
                <w:lang w:eastAsia="ar-SA"/>
              </w:rPr>
              <w:t>, полностью соответствующей по своему содержанию бумажному оригиналу.</w:t>
            </w:r>
          </w:p>
        </w:tc>
      </w:tr>
    </w:tbl>
    <w:p w:rsidR="00D07CFE" w:rsidRPr="00D07CFE" w:rsidRDefault="00D07CFE" w:rsidP="00D07CFE">
      <w:pPr>
        <w:suppressAutoHyphens/>
        <w:rPr>
          <w:rFonts w:ascii="Calibri" w:eastAsia="Lucida Sans Unicode" w:hAnsi="Calibri" w:cs="font379"/>
          <w:kern w:val="1"/>
          <w:lang w:eastAsia="ar-SA"/>
        </w:rPr>
      </w:pPr>
    </w:p>
    <w:p w:rsidR="00A103A3" w:rsidRDefault="00A103A3" w:rsidP="00D07CFE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sectPr w:rsidR="00A103A3" w:rsidSect="00D20E8A">
      <w:pgSz w:w="11906" w:h="16838"/>
      <w:pgMar w:top="1134" w:right="851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ont379">
    <w:altName w:val="Times New Roman"/>
    <w:charset w:val="CC"/>
    <w:family w:val="auto"/>
    <w:pitch w:val="variable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color w:val="00000A"/>
      </w:r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  <w:rPr>
        <w:color w:val="00000A"/>
      </w:r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  <w:rPr>
        <w:color w:val="00000A"/>
      </w:r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  <w:rPr>
        <w:color w:val="00000A"/>
      </w:r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  <w:rPr>
        <w:color w:val="00000A"/>
      </w:r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  <w:rPr>
        <w:color w:val="00000A"/>
      </w:r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  <w:rPr>
        <w:color w:val="00000A"/>
      </w:r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  <w:rPr>
        <w:color w:val="00000A"/>
      </w:rPr>
    </w:lvl>
  </w:abstractNum>
  <w:abstractNum w:abstractNumId="2">
    <w:nsid w:val="20E65E32"/>
    <w:multiLevelType w:val="hybridMultilevel"/>
    <w:tmpl w:val="D1568B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52779F"/>
    <w:multiLevelType w:val="multilevel"/>
    <w:tmpl w:val="514C5656"/>
    <w:lvl w:ilvl="0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4">
    <w:nsid w:val="4FE84598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color w:val="00000A"/>
      </w:r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  <w:rPr>
        <w:color w:val="00000A"/>
      </w:r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  <w:rPr>
        <w:color w:val="00000A"/>
      </w:r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  <w:rPr>
        <w:color w:val="00000A"/>
      </w:r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  <w:rPr>
        <w:color w:val="00000A"/>
      </w:r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  <w:rPr>
        <w:color w:val="00000A"/>
      </w:r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  <w:rPr>
        <w:color w:val="00000A"/>
      </w:r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  <w:rPr>
        <w:color w:val="00000A"/>
      </w:rPr>
    </w:lvl>
  </w:abstractNum>
  <w:abstractNum w:abstractNumId="5">
    <w:nsid w:val="57D1260A"/>
    <w:multiLevelType w:val="hybridMultilevel"/>
    <w:tmpl w:val="5802C5C4"/>
    <w:lvl w:ilvl="0" w:tplc="7B14180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93032C"/>
    <w:multiLevelType w:val="hybridMultilevel"/>
    <w:tmpl w:val="6AEC6F36"/>
    <w:lvl w:ilvl="0" w:tplc="FA3ECCF4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71A17E3D"/>
    <w:multiLevelType w:val="hybridMultilevel"/>
    <w:tmpl w:val="9490DAF8"/>
    <w:lvl w:ilvl="0" w:tplc="0419000F">
      <w:start w:val="1"/>
      <w:numFmt w:val="decimal"/>
      <w:lvlText w:val="%1."/>
      <w:lvlJc w:val="left"/>
      <w:pPr>
        <w:ind w:left="769" w:hanging="360"/>
      </w:pPr>
    </w:lvl>
    <w:lvl w:ilvl="1" w:tplc="04190019" w:tentative="1">
      <w:start w:val="1"/>
      <w:numFmt w:val="lowerLetter"/>
      <w:lvlText w:val="%2."/>
      <w:lvlJc w:val="left"/>
      <w:pPr>
        <w:ind w:left="1489" w:hanging="360"/>
      </w:pPr>
    </w:lvl>
    <w:lvl w:ilvl="2" w:tplc="0419001B" w:tentative="1">
      <w:start w:val="1"/>
      <w:numFmt w:val="lowerRoman"/>
      <w:lvlText w:val="%3."/>
      <w:lvlJc w:val="right"/>
      <w:pPr>
        <w:ind w:left="2209" w:hanging="180"/>
      </w:pPr>
    </w:lvl>
    <w:lvl w:ilvl="3" w:tplc="0419000F" w:tentative="1">
      <w:start w:val="1"/>
      <w:numFmt w:val="decimal"/>
      <w:lvlText w:val="%4."/>
      <w:lvlJc w:val="left"/>
      <w:pPr>
        <w:ind w:left="2929" w:hanging="360"/>
      </w:pPr>
    </w:lvl>
    <w:lvl w:ilvl="4" w:tplc="04190019" w:tentative="1">
      <w:start w:val="1"/>
      <w:numFmt w:val="lowerLetter"/>
      <w:lvlText w:val="%5."/>
      <w:lvlJc w:val="left"/>
      <w:pPr>
        <w:ind w:left="3649" w:hanging="360"/>
      </w:pPr>
    </w:lvl>
    <w:lvl w:ilvl="5" w:tplc="0419001B" w:tentative="1">
      <w:start w:val="1"/>
      <w:numFmt w:val="lowerRoman"/>
      <w:lvlText w:val="%6."/>
      <w:lvlJc w:val="right"/>
      <w:pPr>
        <w:ind w:left="4369" w:hanging="180"/>
      </w:pPr>
    </w:lvl>
    <w:lvl w:ilvl="6" w:tplc="0419000F" w:tentative="1">
      <w:start w:val="1"/>
      <w:numFmt w:val="decimal"/>
      <w:lvlText w:val="%7."/>
      <w:lvlJc w:val="left"/>
      <w:pPr>
        <w:ind w:left="5089" w:hanging="360"/>
      </w:pPr>
    </w:lvl>
    <w:lvl w:ilvl="7" w:tplc="04190019" w:tentative="1">
      <w:start w:val="1"/>
      <w:numFmt w:val="lowerLetter"/>
      <w:lvlText w:val="%8."/>
      <w:lvlJc w:val="left"/>
      <w:pPr>
        <w:ind w:left="5809" w:hanging="360"/>
      </w:pPr>
    </w:lvl>
    <w:lvl w:ilvl="8" w:tplc="0419001B" w:tentative="1">
      <w:start w:val="1"/>
      <w:numFmt w:val="lowerRoman"/>
      <w:lvlText w:val="%9."/>
      <w:lvlJc w:val="right"/>
      <w:pPr>
        <w:ind w:left="6529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6"/>
  </w:num>
  <w:num w:numId="6">
    <w:abstractNumId w:val="2"/>
  </w:num>
  <w:num w:numId="7">
    <w:abstractNumId w:val="5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5835"/>
    <w:rsid w:val="0000293A"/>
    <w:rsid w:val="000131E1"/>
    <w:rsid w:val="00015AF4"/>
    <w:rsid w:val="0002079E"/>
    <w:rsid w:val="00036431"/>
    <w:rsid w:val="00040F2A"/>
    <w:rsid w:val="00057248"/>
    <w:rsid w:val="000F19D1"/>
    <w:rsid w:val="000F2D90"/>
    <w:rsid w:val="00103F50"/>
    <w:rsid w:val="001264AB"/>
    <w:rsid w:val="001372BD"/>
    <w:rsid w:val="00140DDB"/>
    <w:rsid w:val="00157631"/>
    <w:rsid w:val="0019603C"/>
    <w:rsid w:val="001B23E2"/>
    <w:rsid w:val="001D3F4B"/>
    <w:rsid w:val="00201F4C"/>
    <w:rsid w:val="00216E05"/>
    <w:rsid w:val="002710E3"/>
    <w:rsid w:val="00290BFA"/>
    <w:rsid w:val="002B200B"/>
    <w:rsid w:val="002B3A3E"/>
    <w:rsid w:val="002D6115"/>
    <w:rsid w:val="002E43FC"/>
    <w:rsid w:val="002F15AB"/>
    <w:rsid w:val="00304834"/>
    <w:rsid w:val="00305431"/>
    <w:rsid w:val="003102DE"/>
    <w:rsid w:val="00341342"/>
    <w:rsid w:val="0035615A"/>
    <w:rsid w:val="00357234"/>
    <w:rsid w:val="0038716F"/>
    <w:rsid w:val="00392035"/>
    <w:rsid w:val="003B39DC"/>
    <w:rsid w:val="003B65C0"/>
    <w:rsid w:val="003D75BB"/>
    <w:rsid w:val="003F3222"/>
    <w:rsid w:val="00411889"/>
    <w:rsid w:val="00443630"/>
    <w:rsid w:val="0047061F"/>
    <w:rsid w:val="00487CC7"/>
    <w:rsid w:val="00494096"/>
    <w:rsid w:val="00497B0A"/>
    <w:rsid w:val="004D693D"/>
    <w:rsid w:val="004F610F"/>
    <w:rsid w:val="00507C56"/>
    <w:rsid w:val="00517907"/>
    <w:rsid w:val="005419B4"/>
    <w:rsid w:val="00542528"/>
    <w:rsid w:val="00543902"/>
    <w:rsid w:val="00547061"/>
    <w:rsid w:val="00555EA5"/>
    <w:rsid w:val="00573D83"/>
    <w:rsid w:val="00575819"/>
    <w:rsid w:val="005920FA"/>
    <w:rsid w:val="005B1613"/>
    <w:rsid w:val="005C7DB4"/>
    <w:rsid w:val="005D485A"/>
    <w:rsid w:val="005E1021"/>
    <w:rsid w:val="005E1029"/>
    <w:rsid w:val="00610E3B"/>
    <w:rsid w:val="00622705"/>
    <w:rsid w:val="00662EC3"/>
    <w:rsid w:val="006862F8"/>
    <w:rsid w:val="00686FDE"/>
    <w:rsid w:val="00696B0F"/>
    <w:rsid w:val="006B1D34"/>
    <w:rsid w:val="006C2022"/>
    <w:rsid w:val="006E16D2"/>
    <w:rsid w:val="006F2B83"/>
    <w:rsid w:val="00711C83"/>
    <w:rsid w:val="007178B1"/>
    <w:rsid w:val="007372D1"/>
    <w:rsid w:val="00760ECC"/>
    <w:rsid w:val="00772006"/>
    <w:rsid w:val="007B38C7"/>
    <w:rsid w:val="007B5835"/>
    <w:rsid w:val="007B6010"/>
    <w:rsid w:val="007D0754"/>
    <w:rsid w:val="007D220C"/>
    <w:rsid w:val="007E04C4"/>
    <w:rsid w:val="008370C1"/>
    <w:rsid w:val="0084777E"/>
    <w:rsid w:val="00861DCF"/>
    <w:rsid w:val="00870323"/>
    <w:rsid w:val="00881EAB"/>
    <w:rsid w:val="008A3CC1"/>
    <w:rsid w:val="008D07BE"/>
    <w:rsid w:val="008F177B"/>
    <w:rsid w:val="008F75F3"/>
    <w:rsid w:val="008F7778"/>
    <w:rsid w:val="00914C37"/>
    <w:rsid w:val="00916B18"/>
    <w:rsid w:val="00946911"/>
    <w:rsid w:val="009554F5"/>
    <w:rsid w:val="00957967"/>
    <w:rsid w:val="00957C26"/>
    <w:rsid w:val="00A103A3"/>
    <w:rsid w:val="00A245CE"/>
    <w:rsid w:val="00A65E8D"/>
    <w:rsid w:val="00A950B8"/>
    <w:rsid w:val="00AC1642"/>
    <w:rsid w:val="00AD3005"/>
    <w:rsid w:val="00AD468E"/>
    <w:rsid w:val="00AD7747"/>
    <w:rsid w:val="00AE0733"/>
    <w:rsid w:val="00B03B07"/>
    <w:rsid w:val="00B126B7"/>
    <w:rsid w:val="00B20388"/>
    <w:rsid w:val="00B377F8"/>
    <w:rsid w:val="00B45346"/>
    <w:rsid w:val="00B55B57"/>
    <w:rsid w:val="00B74F64"/>
    <w:rsid w:val="00B96F2F"/>
    <w:rsid w:val="00BA78B7"/>
    <w:rsid w:val="00BB1A18"/>
    <w:rsid w:val="00BB3FBD"/>
    <w:rsid w:val="00BC73C9"/>
    <w:rsid w:val="00BD096E"/>
    <w:rsid w:val="00C004E4"/>
    <w:rsid w:val="00C5002D"/>
    <w:rsid w:val="00C70507"/>
    <w:rsid w:val="00C70B73"/>
    <w:rsid w:val="00C8427C"/>
    <w:rsid w:val="00CB5D1E"/>
    <w:rsid w:val="00D003FA"/>
    <w:rsid w:val="00D07CFE"/>
    <w:rsid w:val="00D20E8A"/>
    <w:rsid w:val="00D35E6A"/>
    <w:rsid w:val="00D372D0"/>
    <w:rsid w:val="00D50BFA"/>
    <w:rsid w:val="00D55B62"/>
    <w:rsid w:val="00D74611"/>
    <w:rsid w:val="00D9200B"/>
    <w:rsid w:val="00D9773F"/>
    <w:rsid w:val="00D97C50"/>
    <w:rsid w:val="00DC4276"/>
    <w:rsid w:val="00DF451A"/>
    <w:rsid w:val="00E01E66"/>
    <w:rsid w:val="00E15FA3"/>
    <w:rsid w:val="00E1708A"/>
    <w:rsid w:val="00E57D47"/>
    <w:rsid w:val="00E7411B"/>
    <w:rsid w:val="00E86515"/>
    <w:rsid w:val="00E93DAB"/>
    <w:rsid w:val="00F00CC1"/>
    <w:rsid w:val="00F028B0"/>
    <w:rsid w:val="00F11DDF"/>
    <w:rsid w:val="00F21A73"/>
    <w:rsid w:val="00F25DF4"/>
    <w:rsid w:val="00F757F1"/>
    <w:rsid w:val="00F85A4B"/>
    <w:rsid w:val="00FA3632"/>
    <w:rsid w:val="00FD47EF"/>
    <w:rsid w:val="00FE2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907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E57D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A103A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103A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A103A3"/>
    <w:pPr>
      <w:ind w:left="720"/>
      <w:contextualSpacing/>
    </w:pPr>
  </w:style>
  <w:style w:type="character" w:customStyle="1" w:styleId="fontstyle01">
    <w:name w:val="fontstyle01"/>
    <w:basedOn w:val="a0"/>
    <w:rsid w:val="00A103A3"/>
    <w:rPr>
      <w:rFonts w:ascii="Times-Roman" w:hAnsi="Times-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11">
    <w:name w:val="fontstyle11"/>
    <w:basedOn w:val="a0"/>
    <w:rsid w:val="00A103A3"/>
    <w:rPr>
      <w:rFonts w:ascii="TimesNewRoman" w:hAnsi="TimesNew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3">
    <w:name w:val="Основной текст (3)_"/>
    <w:link w:val="30"/>
    <w:locked/>
    <w:rsid w:val="00A103A3"/>
    <w:rPr>
      <w:rFonts w:ascii="Arial" w:hAnsi="Arial"/>
      <w:sz w:val="13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A103A3"/>
    <w:pPr>
      <w:shd w:val="clear" w:color="auto" w:fill="FFFFFF"/>
      <w:spacing w:after="0" w:line="250" w:lineRule="exact"/>
      <w:jc w:val="both"/>
    </w:pPr>
    <w:rPr>
      <w:rFonts w:ascii="Arial" w:hAnsi="Arial"/>
      <w:sz w:val="13"/>
    </w:rPr>
  </w:style>
  <w:style w:type="character" w:customStyle="1" w:styleId="10">
    <w:name w:val="Заголовок 1 Знак"/>
    <w:basedOn w:val="a0"/>
    <w:link w:val="1"/>
    <w:uiPriority w:val="9"/>
    <w:rsid w:val="00E57D4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BB1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1A18"/>
    <w:rPr>
      <w:rFonts w:ascii="Tahoma" w:hAnsi="Tahoma" w:cs="Tahoma"/>
      <w:sz w:val="16"/>
      <w:szCs w:val="16"/>
    </w:rPr>
  </w:style>
  <w:style w:type="character" w:styleId="a6">
    <w:name w:val="Hyperlink"/>
    <w:uiPriority w:val="99"/>
    <w:semiHidden/>
    <w:unhideWhenUsed/>
    <w:rsid w:val="00B55B5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907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E57D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A103A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103A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A103A3"/>
    <w:pPr>
      <w:ind w:left="720"/>
      <w:contextualSpacing/>
    </w:pPr>
  </w:style>
  <w:style w:type="character" w:customStyle="1" w:styleId="fontstyle01">
    <w:name w:val="fontstyle01"/>
    <w:basedOn w:val="a0"/>
    <w:rsid w:val="00A103A3"/>
    <w:rPr>
      <w:rFonts w:ascii="Times-Roman" w:hAnsi="Times-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11">
    <w:name w:val="fontstyle11"/>
    <w:basedOn w:val="a0"/>
    <w:rsid w:val="00A103A3"/>
    <w:rPr>
      <w:rFonts w:ascii="TimesNewRoman" w:hAnsi="TimesNew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3">
    <w:name w:val="Основной текст (3)_"/>
    <w:link w:val="30"/>
    <w:locked/>
    <w:rsid w:val="00A103A3"/>
    <w:rPr>
      <w:rFonts w:ascii="Arial" w:hAnsi="Arial"/>
      <w:sz w:val="13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A103A3"/>
    <w:pPr>
      <w:shd w:val="clear" w:color="auto" w:fill="FFFFFF"/>
      <w:spacing w:after="0" w:line="250" w:lineRule="exact"/>
      <w:jc w:val="both"/>
    </w:pPr>
    <w:rPr>
      <w:rFonts w:ascii="Arial" w:hAnsi="Arial"/>
      <w:sz w:val="13"/>
    </w:rPr>
  </w:style>
  <w:style w:type="character" w:customStyle="1" w:styleId="10">
    <w:name w:val="Заголовок 1 Знак"/>
    <w:basedOn w:val="a0"/>
    <w:link w:val="1"/>
    <w:uiPriority w:val="9"/>
    <w:rsid w:val="00E57D4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BB1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1A18"/>
    <w:rPr>
      <w:rFonts w:ascii="Tahoma" w:hAnsi="Tahoma" w:cs="Tahoma"/>
      <w:sz w:val="16"/>
      <w:szCs w:val="16"/>
    </w:rPr>
  </w:style>
  <w:style w:type="character" w:styleId="a6">
    <w:name w:val="Hyperlink"/>
    <w:uiPriority w:val="99"/>
    <w:semiHidden/>
    <w:unhideWhenUsed/>
    <w:rsid w:val="00B55B5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16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nsultant.ru/document/cons_doc_LAW_342030/5032f657597e9e8fdb7b66e5fd94040ec4c04171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consultant.ru/document/cons_doc_LAW_330152/f111b9e03a38b2b3937951a4e8401a29754eeb8d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48E242-E932-492F-9DA9-4BE6BAAEC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15</Pages>
  <Words>4673</Words>
  <Characters>26639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УПР СОЦ</cp:lastModifiedBy>
  <cp:revision>17</cp:revision>
  <cp:lastPrinted>2020-09-17T06:10:00Z</cp:lastPrinted>
  <dcterms:created xsi:type="dcterms:W3CDTF">2020-08-24T10:29:00Z</dcterms:created>
  <dcterms:modified xsi:type="dcterms:W3CDTF">2020-09-18T07:07:00Z</dcterms:modified>
</cp:coreProperties>
</file>