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0D" w:rsidRDefault="00E76ED3" w:rsidP="0022190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6" o:title=""/>
          </v:shape>
        </w:pict>
      </w:r>
    </w:p>
    <w:p w:rsidR="006E750D" w:rsidRDefault="006E750D" w:rsidP="00221903">
      <w:pPr>
        <w:jc w:val="center"/>
      </w:pPr>
    </w:p>
    <w:p w:rsidR="006E750D" w:rsidRDefault="006E750D" w:rsidP="002219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г. ПЕРЕСЛАВЛЯ-ЗАЛЕССКОГО</w:t>
      </w:r>
    </w:p>
    <w:p w:rsidR="006E750D" w:rsidRDefault="006E750D" w:rsidP="00221903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6E750D" w:rsidRDefault="006E750D" w:rsidP="00221903">
      <w:pPr>
        <w:jc w:val="center"/>
        <w:rPr>
          <w:sz w:val="28"/>
          <w:szCs w:val="28"/>
        </w:rPr>
      </w:pPr>
    </w:p>
    <w:p w:rsidR="006E750D" w:rsidRDefault="006E750D" w:rsidP="002219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750D" w:rsidRDefault="006E750D" w:rsidP="00221903">
      <w:pPr>
        <w:jc w:val="center"/>
        <w:rPr>
          <w:sz w:val="28"/>
          <w:szCs w:val="28"/>
        </w:rPr>
      </w:pPr>
    </w:p>
    <w:p w:rsidR="006E750D" w:rsidRDefault="006E750D" w:rsidP="00221903">
      <w:pPr>
        <w:jc w:val="center"/>
        <w:rPr>
          <w:sz w:val="28"/>
          <w:szCs w:val="28"/>
        </w:rPr>
      </w:pP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5397A">
        <w:rPr>
          <w:sz w:val="28"/>
          <w:szCs w:val="28"/>
        </w:rPr>
        <w:t xml:space="preserve"> </w:t>
      </w:r>
      <w:r w:rsidR="00E5397A" w:rsidRPr="00E5397A">
        <w:rPr>
          <w:sz w:val="28"/>
          <w:szCs w:val="28"/>
        </w:rPr>
        <w:t>25.12.2013</w:t>
      </w:r>
      <w:r w:rsidR="00E5397A">
        <w:rPr>
          <w:sz w:val="28"/>
          <w:szCs w:val="28"/>
        </w:rPr>
        <w:t xml:space="preserve"> № ПОС.03-2214</w:t>
      </w:r>
      <w:r w:rsidR="00E5397A">
        <w:rPr>
          <w:sz w:val="28"/>
          <w:szCs w:val="28"/>
          <w:lang w:val="en-US"/>
        </w:rPr>
        <w:t>/</w:t>
      </w:r>
      <w:r w:rsidR="00E5397A">
        <w:rPr>
          <w:sz w:val="28"/>
          <w:szCs w:val="28"/>
        </w:rPr>
        <w:t>1</w:t>
      </w:r>
      <w:bookmarkStart w:id="0" w:name="_GoBack"/>
      <w:bookmarkEnd w:id="0"/>
      <w:r w:rsidR="00E5397A" w:rsidRPr="00E5397A">
        <w:rPr>
          <w:sz w:val="28"/>
          <w:szCs w:val="28"/>
        </w:rPr>
        <w:t>3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6E750D" w:rsidRDefault="006E750D" w:rsidP="00221903">
      <w:pPr>
        <w:jc w:val="both"/>
        <w:rPr>
          <w:sz w:val="28"/>
          <w:szCs w:val="28"/>
        </w:rPr>
      </w:pP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сведений о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доходах, расходах, об имуществе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«Интернет»</w:t>
      </w:r>
    </w:p>
    <w:p w:rsidR="006E750D" w:rsidRDefault="006E750D" w:rsidP="00221903">
      <w:pPr>
        <w:jc w:val="both"/>
        <w:rPr>
          <w:sz w:val="28"/>
          <w:szCs w:val="28"/>
        </w:rPr>
      </w:pP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08.07.2013 № 613 «Вопросы противодействия коррупции», руководствуясь Указом Губернатора Ярославской области от 14.11.2013 № 614 «О вопросах противодействия коррупции и внесении изменений в отдельные указы Губернатора области»</w:t>
      </w:r>
    </w:p>
    <w:p w:rsidR="006E750D" w:rsidRDefault="006E750D" w:rsidP="00E64E8B">
      <w:pPr>
        <w:jc w:val="center"/>
        <w:rPr>
          <w:sz w:val="28"/>
          <w:szCs w:val="28"/>
        </w:rPr>
      </w:pPr>
    </w:p>
    <w:p w:rsidR="006E750D" w:rsidRDefault="006E750D" w:rsidP="00E64E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E750D" w:rsidRDefault="006E750D" w:rsidP="00221903">
      <w:pPr>
        <w:jc w:val="both"/>
        <w:rPr>
          <w:sz w:val="28"/>
          <w:szCs w:val="28"/>
        </w:rPr>
      </w:pP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6E750D" w:rsidRDefault="006E750D" w:rsidP="00E64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</w:t>
      </w:r>
      <w:r w:rsidRPr="00E64E8B">
        <w:rPr>
          <w:sz w:val="28"/>
          <w:szCs w:val="28"/>
        </w:rPr>
        <w:t>Порядок предоставления сведений о доходах, об имуществе и обязательствах имущественного характера руководителями муниципальных учреждений г. Переславля-Залесского и гражданами, поступающими на указанные должности</w:t>
      </w:r>
      <w:r>
        <w:rPr>
          <w:sz w:val="28"/>
          <w:szCs w:val="28"/>
        </w:rPr>
        <w:t>, утвержденный постановлением Администрации г. Переславля-Залесского</w:t>
      </w:r>
      <w:r w:rsidRPr="00E64E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4E8B">
        <w:rPr>
          <w:sz w:val="28"/>
          <w:szCs w:val="28"/>
        </w:rPr>
        <w:t>т 14.03.2013 № 299</w:t>
      </w:r>
      <w:r>
        <w:rPr>
          <w:sz w:val="28"/>
          <w:szCs w:val="28"/>
        </w:rPr>
        <w:t xml:space="preserve"> изменение, изложив пункт 6 в следующей редакции:</w:t>
      </w:r>
    </w:p>
    <w:p w:rsidR="006E750D" w:rsidRDefault="006E750D" w:rsidP="00E64E8B">
      <w:pPr>
        <w:ind w:firstLine="708"/>
        <w:jc w:val="both"/>
        <w:rPr>
          <w:sz w:val="28"/>
          <w:szCs w:val="28"/>
        </w:rPr>
      </w:pPr>
      <w:r w:rsidRPr="00E64E8B">
        <w:rPr>
          <w:sz w:val="28"/>
          <w:szCs w:val="28"/>
        </w:rPr>
        <w:t xml:space="preserve">«6. Представляемые руководителями сведения размещаются на официальном сайте органов местного самоуправления г. Переславля-Залесского в </w:t>
      </w:r>
      <w:r>
        <w:rPr>
          <w:sz w:val="28"/>
          <w:szCs w:val="28"/>
        </w:rPr>
        <w:t>соответствии с П</w:t>
      </w:r>
      <w:r w:rsidRPr="00E64E8B">
        <w:rPr>
          <w:sz w:val="28"/>
          <w:szCs w:val="28"/>
        </w:rPr>
        <w:t>орядк</w:t>
      </w:r>
      <w:r>
        <w:rPr>
          <w:sz w:val="28"/>
          <w:szCs w:val="28"/>
        </w:rPr>
        <w:t xml:space="preserve">ом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утверждаемым постановлением Администрации г. Переславля-Залесского</w:t>
      </w:r>
    </w:p>
    <w:p w:rsidR="006E750D" w:rsidRPr="00E64E8B" w:rsidRDefault="006E750D" w:rsidP="00E64E8B">
      <w:pPr>
        <w:ind w:firstLine="708"/>
        <w:jc w:val="both"/>
        <w:rPr>
          <w:sz w:val="28"/>
          <w:szCs w:val="28"/>
        </w:rPr>
      </w:pPr>
      <w:r w:rsidRPr="00E64E8B">
        <w:rPr>
          <w:sz w:val="28"/>
          <w:szCs w:val="28"/>
        </w:rPr>
        <w:t xml:space="preserve">В случае отсутствия указанных сведений на официальном сайте органов местного самоуправления г. Переславля-Залесского они предоставляются </w:t>
      </w:r>
      <w:r>
        <w:rPr>
          <w:sz w:val="28"/>
          <w:szCs w:val="28"/>
        </w:rPr>
        <w:t xml:space="preserve">общероссийским </w:t>
      </w:r>
      <w:r w:rsidRPr="00E64E8B">
        <w:rPr>
          <w:sz w:val="28"/>
          <w:szCs w:val="28"/>
        </w:rPr>
        <w:t>средствам массовой информации для опубликования по их запросам.</w:t>
      </w:r>
      <w:r>
        <w:rPr>
          <w:sz w:val="28"/>
          <w:szCs w:val="28"/>
        </w:rPr>
        <w:t>».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Управлению делами (Волошенко О.Б.), отделу по работе с Думой (Усанова О.А.), руководителям отраслевых (функциональных) органов Администрации г. Переславля-Залесского (Зарайская Г.А., </w:t>
      </w:r>
      <w:proofErr w:type="spellStart"/>
      <w:r>
        <w:rPr>
          <w:sz w:val="28"/>
          <w:szCs w:val="28"/>
        </w:rPr>
        <w:t>Грушевич</w:t>
      </w:r>
      <w:proofErr w:type="spellEnd"/>
      <w:r>
        <w:rPr>
          <w:sz w:val="28"/>
          <w:szCs w:val="28"/>
        </w:rPr>
        <w:t xml:space="preserve"> А.Н., Николаева Г.А.) провести работу по актуализации размещенных в информационно-телекоммуникационной сети «Интернет» сведений о доходах, расходах, об имуществе и обязательствах имущественного характера в соответствии с требованием порядка, указанного в пункте 1.</w:t>
      </w:r>
    </w:p>
    <w:p w:rsidR="006E750D" w:rsidRPr="008C32CA" w:rsidRDefault="006E750D" w:rsidP="008C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Администрации г. Переславля-</w:t>
      </w:r>
      <w:r w:rsidRPr="008C32CA">
        <w:rPr>
          <w:sz w:val="28"/>
          <w:szCs w:val="28"/>
        </w:rPr>
        <w:t>Залесского от 06.04.2012 № 375 «Об утверждении порядка размещения сведений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</w:t>
      </w:r>
      <w:r w:rsidRPr="008C32CA">
        <w:rPr>
          <w:sz w:val="28"/>
          <w:szCs w:val="28"/>
        </w:rPr>
        <w:t>и членов их семей на официальном сайте органов местного самоуправления г. Переславля-Залесского и предоставления этих сведений средствам массовой информации для опубликования» считать утратившим силу.</w:t>
      </w: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исполнения постановления возложить на управляющего делами Волошенко О.Б.</w:t>
      </w:r>
    </w:p>
    <w:p w:rsidR="006E750D" w:rsidRDefault="006E750D" w:rsidP="00221903">
      <w:pPr>
        <w:jc w:val="both"/>
        <w:rPr>
          <w:sz w:val="28"/>
          <w:szCs w:val="28"/>
        </w:rPr>
      </w:pPr>
    </w:p>
    <w:p w:rsidR="006E750D" w:rsidRDefault="006E750D" w:rsidP="00221903">
      <w:pPr>
        <w:jc w:val="both"/>
        <w:rPr>
          <w:sz w:val="28"/>
          <w:szCs w:val="28"/>
        </w:rPr>
      </w:pPr>
    </w:p>
    <w:p w:rsidR="006E750D" w:rsidRDefault="006E750D" w:rsidP="00221903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Д.В.Кошурников</w:t>
      </w:r>
      <w:proofErr w:type="spellEnd"/>
    </w:p>
    <w:p w:rsidR="006E750D" w:rsidRDefault="006E750D" w:rsidP="00221903">
      <w:pPr>
        <w:jc w:val="both"/>
        <w:rPr>
          <w:sz w:val="28"/>
          <w:szCs w:val="28"/>
        </w:rPr>
      </w:pPr>
    </w:p>
    <w:p w:rsidR="00C63D8F" w:rsidRPr="00E83BD9" w:rsidRDefault="006E750D" w:rsidP="00C63D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50D" w:rsidRPr="00E83BD9" w:rsidRDefault="006E750D" w:rsidP="00975BA5">
      <w:pPr>
        <w:tabs>
          <w:tab w:val="right" w:pos="8931"/>
        </w:tabs>
        <w:ind w:firstLine="4956"/>
        <w:jc w:val="right"/>
        <w:outlineLvl w:val="0"/>
        <w:rPr>
          <w:sz w:val="28"/>
          <w:szCs w:val="28"/>
        </w:rPr>
      </w:pPr>
      <w:r w:rsidRPr="00E83BD9">
        <w:rPr>
          <w:sz w:val="28"/>
          <w:szCs w:val="28"/>
        </w:rPr>
        <w:t xml:space="preserve">Утвержден </w:t>
      </w:r>
    </w:p>
    <w:p w:rsidR="006E750D" w:rsidRPr="00E83BD9" w:rsidRDefault="006E750D" w:rsidP="00975BA5">
      <w:pPr>
        <w:tabs>
          <w:tab w:val="right" w:pos="8931"/>
        </w:tabs>
        <w:jc w:val="right"/>
        <w:outlineLvl w:val="0"/>
        <w:rPr>
          <w:sz w:val="28"/>
          <w:szCs w:val="28"/>
        </w:rPr>
      </w:pPr>
      <w:r w:rsidRPr="00E83BD9">
        <w:rPr>
          <w:sz w:val="28"/>
          <w:szCs w:val="28"/>
        </w:rPr>
        <w:t xml:space="preserve"> </w:t>
      </w:r>
      <w:r w:rsidRPr="00E83BD9">
        <w:rPr>
          <w:sz w:val="28"/>
          <w:szCs w:val="28"/>
        </w:rPr>
        <w:tab/>
        <w:t>постановлением Администрации</w:t>
      </w:r>
    </w:p>
    <w:p w:rsidR="006E750D" w:rsidRPr="00E83BD9" w:rsidRDefault="006E750D" w:rsidP="00975BA5">
      <w:pPr>
        <w:tabs>
          <w:tab w:val="right" w:pos="8931"/>
        </w:tabs>
        <w:jc w:val="right"/>
        <w:outlineLvl w:val="0"/>
        <w:rPr>
          <w:sz w:val="28"/>
          <w:szCs w:val="28"/>
        </w:rPr>
      </w:pPr>
      <w:r w:rsidRPr="00E83BD9">
        <w:rPr>
          <w:sz w:val="28"/>
          <w:szCs w:val="28"/>
        </w:rPr>
        <w:t xml:space="preserve"> </w:t>
      </w:r>
      <w:r w:rsidRPr="00E83BD9">
        <w:rPr>
          <w:sz w:val="28"/>
          <w:szCs w:val="28"/>
        </w:rPr>
        <w:tab/>
        <w:t>г. Переславля-Залесского</w:t>
      </w:r>
    </w:p>
    <w:p w:rsidR="006E750D" w:rsidRPr="00E83BD9" w:rsidRDefault="006E750D" w:rsidP="00313174">
      <w:pPr>
        <w:tabs>
          <w:tab w:val="right" w:pos="8931"/>
        </w:tabs>
        <w:jc w:val="center"/>
        <w:outlineLvl w:val="0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 xml:space="preserve">                                                                                                   от                       №</w:t>
      </w:r>
    </w:p>
    <w:p w:rsidR="006E750D" w:rsidRPr="00E83BD9" w:rsidRDefault="006E750D" w:rsidP="00313174">
      <w:pPr>
        <w:tabs>
          <w:tab w:val="right" w:pos="8931"/>
        </w:tabs>
        <w:jc w:val="center"/>
        <w:outlineLvl w:val="0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>ПОРЯДОК</w:t>
      </w:r>
    </w:p>
    <w:p w:rsidR="006E750D" w:rsidRPr="00E83BD9" w:rsidRDefault="006E750D" w:rsidP="00313174">
      <w:pPr>
        <w:tabs>
          <w:tab w:val="right" w:pos="8931"/>
        </w:tabs>
        <w:jc w:val="center"/>
        <w:outlineLvl w:val="0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>размещения сведений о доходах, расходах, об имуществе</w:t>
      </w:r>
    </w:p>
    <w:p w:rsidR="006E750D" w:rsidRPr="00E83BD9" w:rsidRDefault="006E750D" w:rsidP="00313174">
      <w:pPr>
        <w:tabs>
          <w:tab w:val="right" w:pos="8931"/>
        </w:tabs>
        <w:jc w:val="center"/>
        <w:outlineLvl w:val="0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>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</w:t>
      </w:r>
    </w:p>
    <w:p w:rsidR="006E750D" w:rsidRPr="00E83BD9" w:rsidRDefault="006E750D" w:rsidP="00313174">
      <w:pPr>
        <w:tabs>
          <w:tab w:val="right" w:pos="8931"/>
        </w:tabs>
        <w:jc w:val="center"/>
        <w:outlineLvl w:val="0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 xml:space="preserve">и членов их семей в информационно-телекоммуникационной </w:t>
      </w:r>
    </w:p>
    <w:p w:rsidR="006E750D" w:rsidRPr="00E83BD9" w:rsidRDefault="006E750D" w:rsidP="00313174">
      <w:pPr>
        <w:tabs>
          <w:tab w:val="right" w:pos="8931"/>
        </w:tabs>
        <w:jc w:val="center"/>
        <w:outlineLvl w:val="0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>сети «Интернет» и предоставления этих сведений общероссийским средствам массовой информации для опубликования</w:t>
      </w:r>
    </w:p>
    <w:p w:rsidR="006E750D" w:rsidRPr="00E83BD9" w:rsidRDefault="006E750D" w:rsidP="00313174">
      <w:pPr>
        <w:ind w:firstLine="709"/>
        <w:rPr>
          <w:rFonts w:cs="Calibri"/>
          <w:sz w:val="28"/>
          <w:szCs w:val="28"/>
          <w:lang w:eastAsia="en-US"/>
        </w:rPr>
      </w:pP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1. В соответствии с Порядком размещения сведений о доходах, расходах, об имуществе и обязательствах имущественного характера отдельных категорий лиц</w:t>
      </w:r>
      <w:r w:rsidRPr="00E83BD9">
        <w:rPr>
          <w:b/>
          <w:sz w:val="28"/>
          <w:szCs w:val="28"/>
          <w:lang w:eastAsia="en-US"/>
        </w:rPr>
        <w:t xml:space="preserve"> </w:t>
      </w:r>
      <w:r w:rsidRPr="00E83BD9">
        <w:rPr>
          <w:sz w:val="28"/>
          <w:szCs w:val="28"/>
          <w:lang w:eastAsia="en-US"/>
        </w:rPr>
        <w:t>замещающих муниципальные должности, должности муниципальной службы и должности руководителей муниципальных учреждений,</w:t>
      </w:r>
      <w:r w:rsidRPr="00E83BD9">
        <w:rPr>
          <w:rFonts w:cs="Calibri"/>
          <w:sz w:val="28"/>
          <w:szCs w:val="28"/>
          <w:lang w:eastAsia="en-US"/>
        </w:rPr>
        <w:t xml:space="preserve">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 – Порядок) в информационно-телекоммуникационной сети «Интернет» размещаются: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1.1. Сведения о доходах, расходах, об имуществе и обязательствах имущественного характера, представленные муниципальными служащими органов местного самоуправления г. Переславля-Залесского в соответствии с указом Губернатора области от 31.01.2013 № 45 «О 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1.2. Сведения о доходах, расходах, об имуществе и обязательствах имущественного характера, представленные лицами, замещающими муниципальные должности в органах местного самоуправления г Переславля-Залесского, в соответствии с решением городской Думы от 21.02.2013 № 18 «О порядке представления сведений о доходах, расходах об имуществе и обязательствах имущественного характера лицами, замещающими муниципальные должности в органах местного самоуправления г. Переславля-Залесского, и гражданами, претендующими на их замещение».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 xml:space="preserve">1.3. 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г. Переславля-Залесского, в соответствии с постановлением Администрации г. Переславля-Залесского от 14.03.2013 № 299 «О Порядке предоставления сведений о доходах, об имуществе и обязательствах имущественного характера </w:t>
      </w:r>
      <w:r w:rsidRPr="00E83BD9">
        <w:rPr>
          <w:rFonts w:cs="Calibri"/>
          <w:sz w:val="28"/>
          <w:szCs w:val="28"/>
          <w:lang w:eastAsia="en-US"/>
        </w:rPr>
        <w:lastRenderedPageBreak/>
        <w:t>руководителями муниципальных учреждений г. Переславля-Залесского и гражданами, поступающими на указанные должности»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 xml:space="preserve"> 2. Сведения, указанные в подпунктах 1.1 </w:t>
      </w:r>
      <w:r w:rsidRPr="00E83BD9">
        <w:rPr>
          <w:sz w:val="28"/>
          <w:szCs w:val="28"/>
          <w:lang w:eastAsia="en-US"/>
        </w:rPr>
        <w:t>–</w:t>
      </w:r>
      <w:r w:rsidRPr="00E83BD9">
        <w:rPr>
          <w:rFonts w:cs="Calibri"/>
          <w:sz w:val="28"/>
          <w:szCs w:val="28"/>
          <w:lang w:eastAsia="en-US"/>
        </w:rPr>
        <w:t xml:space="preserve"> 1.3 пункта 1 Порядка, размещаются в информационно-телекоммуникационной сети «Интернет» на официальном сайте органов местного самоуправления г. Переславля-Залесского (далее - официальный сайт).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3. Размещаются на официальном сайте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муниципальных служащих органов местного самоуправления г. Переславля-Залесского (далее служащие) и лиц, замещающих муниципальные должности в органах местного самоуправления          г. Переславля-Залесского и должности руководителей мун</w:t>
      </w:r>
      <w:r>
        <w:rPr>
          <w:rFonts w:cs="Calibri"/>
          <w:sz w:val="28"/>
          <w:szCs w:val="28"/>
          <w:lang w:eastAsia="en-US"/>
        </w:rPr>
        <w:t>иципальных учреждений</w:t>
      </w:r>
      <w:r w:rsidRPr="00E83BD9">
        <w:rPr>
          <w:rFonts w:cs="Calibri"/>
          <w:sz w:val="28"/>
          <w:szCs w:val="28"/>
          <w:lang w:eastAsia="en-US"/>
        </w:rPr>
        <w:t xml:space="preserve"> г. Переславля-Залесского (далее работники), их супруг (супругов), несовершеннолетних детей: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3.1. Перечень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3.2. Перечень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3.3. Годовой доход служащего (работника),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3.4.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4.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4.1. Иные сведения (кроме указанных в пункте 3 Порядка) о доходах служащего (работника),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4.2. Персональные данные супруги (супруга), детей и иных членов семьи служащего (работника).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lastRenderedPageBreak/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4.5. Информацию, отнесенную к государственной тайне или являющуюся конфиденциальной.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 xml:space="preserve">5. Сведения о доходах, расходах, об имуществе и обязательствах имущественного характера, указанные в пункте 3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</w:t>
      </w:r>
      <w:r w:rsidRPr="00E83BD9">
        <w:rPr>
          <w:sz w:val="28"/>
          <w:szCs w:val="28"/>
        </w:rPr>
        <w:t>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Pr="00E83BD9">
        <w:rPr>
          <w:rFonts w:cs="Calibri"/>
          <w:sz w:val="28"/>
          <w:szCs w:val="28"/>
          <w:lang w:eastAsia="en-US"/>
        </w:rPr>
        <w:t>, 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:rsidR="006E750D" w:rsidRPr="00E83BD9" w:rsidRDefault="006E750D" w:rsidP="00313174">
      <w:pPr>
        <w:ind w:firstLine="709"/>
        <w:jc w:val="both"/>
        <w:rPr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6. </w:t>
      </w:r>
      <w:r w:rsidRPr="00E83BD9">
        <w:rPr>
          <w:sz w:val="28"/>
          <w:szCs w:val="28"/>
          <w:lang w:eastAsia="en-US"/>
        </w:rPr>
        <w:t>Сведения, указанные в пункте 3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(работника), в отношении которого запрашиваются сведения.</w:t>
      </w:r>
    </w:p>
    <w:p w:rsidR="006E750D" w:rsidRPr="00E83BD9" w:rsidRDefault="006E750D" w:rsidP="00313174">
      <w:pPr>
        <w:ind w:firstLine="709"/>
        <w:jc w:val="both"/>
        <w:rPr>
          <w:sz w:val="28"/>
          <w:szCs w:val="28"/>
          <w:lang w:eastAsia="en-US"/>
        </w:rPr>
      </w:pPr>
      <w:r w:rsidRPr="00E83BD9">
        <w:rPr>
          <w:sz w:val="28"/>
          <w:szCs w:val="28"/>
          <w:lang w:eastAsia="en-US"/>
        </w:rPr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 xml:space="preserve">7. Размещение на официальном сайте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управлением делами, отделом по работе с Думой Администрации г. Переславля-Залесского, отраслевыми (функциональными) органами Администрации г. Переславля-Залесского (далее-сотрудники служб), которым указанные сведения были представлены в соответствии с правовыми актами, указанными в подпунктах 1.1 </w:t>
      </w:r>
      <w:r w:rsidRPr="00E83BD9">
        <w:rPr>
          <w:sz w:val="28"/>
          <w:szCs w:val="28"/>
          <w:lang w:eastAsia="en-US"/>
        </w:rPr>
        <w:t>–</w:t>
      </w:r>
      <w:r w:rsidRPr="00E83BD9">
        <w:rPr>
          <w:rFonts w:cs="Calibri"/>
          <w:sz w:val="28"/>
          <w:szCs w:val="28"/>
          <w:lang w:eastAsia="en-US"/>
        </w:rPr>
        <w:t xml:space="preserve"> 1.3 пункта 1 Порядка.</w:t>
      </w:r>
    </w:p>
    <w:p w:rsidR="006E750D" w:rsidRPr="00E83BD9" w:rsidRDefault="006E750D" w:rsidP="00313174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E83BD9">
        <w:rPr>
          <w:rFonts w:cs="Calibri"/>
          <w:sz w:val="28"/>
          <w:szCs w:val="28"/>
          <w:lang w:eastAsia="en-US"/>
        </w:rPr>
        <w:t>Сотрудники служб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</w:p>
    <w:p w:rsidR="006E750D" w:rsidRDefault="006E750D" w:rsidP="00313174">
      <w:pPr>
        <w:ind w:firstLine="709"/>
        <w:rPr>
          <w:rFonts w:cs="Calibri"/>
          <w:szCs w:val="22"/>
          <w:lang w:eastAsia="en-US"/>
        </w:rPr>
      </w:pPr>
    </w:p>
    <w:p w:rsidR="006E750D" w:rsidRDefault="006E750D" w:rsidP="00313174">
      <w:pPr>
        <w:rPr>
          <w:szCs w:val="28"/>
        </w:rPr>
      </w:pPr>
    </w:p>
    <w:p w:rsidR="006E750D" w:rsidRPr="00E64E8B" w:rsidRDefault="006E750D" w:rsidP="00221903">
      <w:pPr>
        <w:jc w:val="both"/>
        <w:rPr>
          <w:sz w:val="28"/>
          <w:szCs w:val="28"/>
        </w:rPr>
      </w:pPr>
    </w:p>
    <w:sectPr w:rsidR="006E750D" w:rsidRPr="00E64E8B" w:rsidSect="0037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D3" w:rsidRDefault="00E76ED3" w:rsidP="00C63D8F">
      <w:r>
        <w:separator/>
      </w:r>
    </w:p>
  </w:endnote>
  <w:endnote w:type="continuationSeparator" w:id="0">
    <w:p w:rsidR="00E76ED3" w:rsidRDefault="00E76ED3" w:rsidP="00C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8F" w:rsidRDefault="00C63D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8F" w:rsidRDefault="00C63D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8F" w:rsidRDefault="00C63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D3" w:rsidRDefault="00E76ED3" w:rsidP="00C63D8F">
      <w:r>
        <w:separator/>
      </w:r>
    </w:p>
  </w:footnote>
  <w:footnote w:type="continuationSeparator" w:id="0">
    <w:p w:rsidR="00E76ED3" w:rsidRDefault="00E76ED3" w:rsidP="00C6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8F" w:rsidRDefault="00C63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8F" w:rsidRDefault="00C63D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8F" w:rsidRDefault="00C63D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F8E"/>
    <w:rsid w:val="00022627"/>
    <w:rsid w:val="00037BD4"/>
    <w:rsid w:val="0007025C"/>
    <w:rsid w:val="00196C63"/>
    <w:rsid w:val="00221903"/>
    <w:rsid w:val="00310F8E"/>
    <w:rsid w:val="00313174"/>
    <w:rsid w:val="00370122"/>
    <w:rsid w:val="003D0F64"/>
    <w:rsid w:val="004E5C2A"/>
    <w:rsid w:val="0051560A"/>
    <w:rsid w:val="00550F90"/>
    <w:rsid w:val="006E750D"/>
    <w:rsid w:val="00741C1C"/>
    <w:rsid w:val="00756F7A"/>
    <w:rsid w:val="008C32CA"/>
    <w:rsid w:val="00975BA5"/>
    <w:rsid w:val="00BA0A1D"/>
    <w:rsid w:val="00C63D8F"/>
    <w:rsid w:val="00CF4805"/>
    <w:rsid w:val="00D158E4"/>
    <w:rsid w:val="00D541A3"/>
    <w:rsid w:val="00D96DB1"/>
    <w:rsid w:val="00E34DD4"/>
    <w:rsid w:val="00E4637D"/>
    <w:rsid w:val="00E5397A"/>
    <w:rsid w:val="00E64E8B"/>
    <w:rsid w:val="00E76D19"/>
    <w:rsid w:val="00E76ED3"/>
    <w:rsid w:val="00E83BD9"/>
    <w:rsid w:val="00F8071E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B20B9-88FF-4129-AF6D-B780A92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1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190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3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3D8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3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web</cp:lastModifiedBy>
  <cp:revision>10</cp:revision>
  <cp:lastPrinted>2013-12-18T06:10:00Z</cp:lastPrinted>
  <dcterms:created xsi:type="dcterms:W3CDTF">2013-12-16T17:41:00Z</dcterms:created>
  <dcterms:modified xsi:type="dcterms:W3CDTF">2016-02-29T12:26:00Z</dcterms:modified>
</cp:coreProperties>
</file>