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E7" w:rsidRDefault="008B3959" w:rsidP="001638F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1006E7" w:rsidRDefault="001006E7" w:rsidP="001638F1">
      <w:pPr>
        <w:spacing w:after="0" w:line="240" w:lineRule="auto"/>
        <w:jc w:val="center"/>
      </w:pPr>
    </w:p>
    <w:p w:rsidR="001006E7" w:rsidRDefault="001006E7" w:rsidP="001638F1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006E7" w:rsidRDefault="001006E7" w:rsidP="001638F1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006E7" w:rsidRDefault="001006E7" w:rsidP="001638F1">
      <w:pPr>
        <w:pStyle w:val="20"/>
        <w:spacing w:after="0" w:line="240" w:lineRule="auto"/>
        <w:jc w:val="center"/>
        <w:rPr>
          <w:spacing w:val="0"/>
        </w:rPr>
      </w:pPr>
    </w:p>
    <w:p w:rsidR="001006E7" w:rsidRDefault="001006E7" w:rsidP="001638F1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006E7" w:rsidRDefault="001006E7" w:rsidP="001638F1">
      <w:pPr>
        <w:spacing w:after="0" w:line="240" w:lineRule="auto"/>
      </w:pPr>
    </w:p>
    <w:p w:rsidR="001006E7" w:rsidRDefault="001006E7" w:rsidP="001638F1">
      <w:pPr>
        <w:spacing w:after="0" w:line="240" w:lineRule="auto"/>
      </w:pPr>
    </w:p>
    <w:p w:rsidR="001006E7" w:rsidRDefault="001006E7" w:rsidP="001638F1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B3959" w:rsidRPr="008B3959">
        <w:rPr>
          <w:spacing w:val="0"/>
        </w:rPr>
        <w:t xml:space="preserve"> </w:t>
      </w:r>
      <w:r w:rsidR="008B3959" w:rsidRPr="008B3959">
        <w:rPr>
          <w:spacing w:val="0"/>
        </w:rPr>
        <w:t>31.03.2015</w:t>
      </w:r>
      <w:r w:rsidR="008B3959" w:rsidRPr="008B3959">
        <w:rPr>
          <w:spacing w:val="0"/>
        </w:rPr>
        <w:t xml:space="preserve"> </w:t>
      </w:r>
      <w:r>
        <w:rPr>
          <w:spacing w:val="0"/>
        </w:rPr>
        <w:t xml:space="preserve"> </w:t>
      </w:r>
      <w:r w:rsidR="008B3959" w:rsidRPr="008B3959">
        <w:rPr>
          <w:spacing w:val="0"/>
        </w:rPr>
        <w:t xml:space="preserve">№ </w:t>
      </w:r>
      <w:r w:rsidR="008B3959">
        <w:rPr>
          <w:spacing w:val="0"/>
        </w:rPr>
        <w:t>ПОС.03-0452</w:t>
      </w:r>
      <w:r w:rsidR="008B3959">
        <w:rPr>
          <w:spacing w:val="0"/>
          <w:lang w:val="en-US"/>
        </w:rPr>
        <w:t>/</w:t>
      </w:r>
      <w:bookmarkStart w:id="0" w:name="_GoBack"/>
      <w:bookmarkEnd w:id="0"/>
      <w:r w:rsidR="008B3959">
        <w:rPr>
          <w:spacing w:val="0"/>
        </w:rPr>
        <w:t>15</w:t>
      </w:r>
    </w:p>
    <w:p w:rsidR="001006E7" w:rsidRDefault="001006E7" w:rsidP="001638F1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006E7" w:rsidRDefault="001006E7" w:rsidP="00A10861">
      <w:pPr>
        <w:spacing w:after="0"/>
        <w:rPr>
          <w:rFonts w:ascii="Times New Roman" w:hAnsi="Times New Roman"/>
          <w:sz w:val="24"/>
          <w:szCs w:val="24"/>
        </w:rPr>
      </w:pPr>
    </w:p>
    <w:p w:rsidR="001006E7" w:rsidRDefault="001006E7" w:rsidP="006F1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призыва граждан 1988-1997 годов</w:t>
      </w:r>
    </w:p>
    <w:p w:rsidR="001006E7" w:rsidRDefault="001006E7" w:rsidP="006F1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апреле-июле 2015 года</w:t>
      </w:r>
    </w:p>
    <w:p w:rsidR="001006E7" w:rsidRDefault="001006E7" w:rsidP="006F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№1609 «Об утверждении Положения о военных комиссариатах», федеральными законами от 28 марта 1998 года №53-ФЗ « О воинской обязанности и военной службе», от 25 июля 2012 года №113-ФЗ «Об альтернативной гражданской службе», постановлением Правительства Российской Федерации от 11 ноября 2006 года №663 «Об утверждении Положения о призыве на военную службу граждан Российской Федерации», в апреле-июле 2015 года проводится призыв граждан 1988-1997 годов рождения на военную службу; в целях качественного проведения призыва, организованной отправки граждан, призванных на военную службу в войска,</w:t>
      </w:r>
    </w:p>
    <w:p w:rsidR="001006E7" w:rsidRDefault="001006E7" w:rsidP="006F1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6E7" w:rsidRDefault="001006E7" w:rsidP="006F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1006E7" w:rsidRPr="006F1D3B" w:rsidRDefault="001006E7" w:rsidP="006F1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Оповещение членов призывной комиссии городского округа г. Переславля-Залесского о дате, времени и месте проведения заседаний комиссии возложить на отдел ВК ЯО по г. Переславль-Залесский и </w:t>
      </w:r>
      <w:proofErr w:type="spellStart"/>
      <w:r>
        <w:rPr>
          <w:rFonts w:ascii="Times New Roman" w:hAnsi="Times New Roman"/>
          <w:sz w:val="24"/>
          <w:szCs w:val="24"/>
        </w:rPr>
        <w:t>Переславскому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району.</w:t>
      </w: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Отделу ВК ЯО по г. Переславль-Залесский и </w:t>
      </w:r>
      <w:proofErr w:type="spellStart"/>
      <w:r>
        <w:rPr>
          <w:rFonts w:ascii="Times New Roman" w:hAnsi="Times New Roman"/>
          <w:sz w:val="24"/>
          <w:szCs w:val="24"/>
        </w:rPr>
        <w:t>Переславскому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hAnsi="Times New Roman"/>
          <w:sz w:val="24"/>
          <w:szCs w:val="24"/>
        </w:rPr>
        <w:t>Авдейчику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совместно с Переславль-Залесский МО МВД России (полковнику полиции </w:t>
      </w:r>
      <w:proofErr w:type="spellStart"/>
      <w:r>
        <w:rPr>
          <w:rFonts w:ascii="Times New Roman" w:hAnsi="Times New Roman"/>
          <w:sz w:val="24"/>
          <w:szCs w:val="24"/>
        </w:rPr>
        <w:t>Раскатову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Н.В.) обеспечить своевременное и организованное прибытие в отдел ВК ЯО для отправки в войска граждан, призванных на военную службу, ГУП ЯО (</w:t>
      </w:r>
      <w:proofErr w:type="spellStart"/>
      <w:r>
        <w:rPr>
          <w:rFonts w:ascii="Times New Roman" w:hAnsi="Times New Roman"/>
          <w:sz w:val="24"/>
          <w:szCs w:val="24"/>
        </w:rPr>
        <w:t>Переславское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АТП) (Князеву В.Г.) выделить для этих целей транспорт.</w:t>
      </w: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туризма, молодежи и спорта (</w:t>
      </w:r>
      <w:proofErr w:type="spellStart"/>
      <w:r>
        <w:rPr>
          <w:rFonts w:ascii="Times New Roman" w:hAnsi="Times New Roman"/>
          <w:sz w:val="24"/>
          <w:szCs w:val="24"/>
        </w:rPr>
        <w:t>Грушевич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А.Н.) организовать проведение торжественных проводов призывников на военную службу.</w:t>
      </w: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ГБУЗ ЯО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(Зотовой О.А.) осуществлять контроль за медицинским обеспечением призыва граждан на военную службу.</w:t>
      </w: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Администрации города Переславля-Залесского осуществлять постоянный контроль за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постановления возложить на первого заместителя Главы Администрации города Переславля-Залесского Малюткина А.Б.</w:t>
      </w: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6E7" w:rsidRDefault="001006E7" w:rsidP="006F1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6E7" w:rsidRDefault="001006E7" w:rsidP="006F1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города Переславля – Залесского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 В. </w:t>
      </w:r>
      <w:proofErr w:type="spellStart"/>
      <w:r>
        <w:rPr>
          <w:rFonts w:ascii="Times New Roman" w:hAnsi="Times New Roman"/>
          <w:sz w:val="24"/>
          <w:szCs w:val="24"/>
        </w:rPr>
        <w:t>Кошурников</w:t>
      </w:r>
      <w:proofErr w:type="spellEnd"/>
    </w:p>
    <w:sectPr w:rsidR="001006E7" w:rsidSect="006F1D3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61"/>
    <w:rsid w:val="000F6A4F"/>
    <w:rsid w:val="001006E7"/>
    <w:rsid w:val="001638F1"/>
    <w:rsid w:val="0025664E"/>
    <w:rsid w:val="005E490E"/>
    <w:rsid w:val="00654BFF"/>
    <w:rsid w:val="006F1D3B"/>
    <w:rsid w:val="008B3959"/>
    <w:rsid w:val="00A10861"/>
    <w:rsid w:val="00C4627B"/>
    <w:rsid w:val="00C719E5"/>
    <w:rsid w:val="00C81EAE"/>
    <w:rsid w:val="00F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F4716-934F-4DB6-8027-F5305F9D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locked/>
    <w:rsid w:val="001638F1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1638F1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C838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web</cp:lastModifiedBy>
  <cp:revision>5</cp:revision>
  <cp:lastPrinted>2015-03-30T05:12:00Z</cp:lastPrinted>
  <dcterms:created xsi:type="dcterms:W3CDTF">2015-03-20T10:24:00Z</dcterms:created>
  <dcterms:modified xsi:type="dcterms:W3CDTF">2015-04-01T11:14:00Z</dcterms:modified>
</cp:coreProperties>
</file>