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FB28" w14:textId="662C8480" w:rsidR="008C599A" w:rsidRDefault="008C599A" w:rsidP="008C599A">
      <w:pPr>
        <w:jc w:val="center"/>
      </w:pPr>
      <w:r>
        <w:rPr>
          <w:noProof/>
        </w:rPr>
        <w:drawing>
          <wp:inline distT="0" distB="0" distL="0" distR="0" wp14:anchorId="0EFE38B5" wp14:editId="49D226CF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22DE" w14:textId="77777777" w:rsidR="008C599A" w:rsidRDefault="008C599A" w:rsidP="008C599A">
      <w:pPr>
        <w:jc w:val="center"/>
        <w:rPr>
          <w:sz w:val="10"/>
          <w:szCs w:val="10"/>
        </w:rPr>
      </w:pPr>
    </w:p>
    <w:p w14:paraId="6F0C89DE" w14:textId="77777777" w:rsidR="008C599A" w:rsidRDefault="008C599A" w:rsidP="008C599A">
      <w:pPr>
        <w:jc w:val="center"/>
        <w:rPr>
          <w:sz w:val="10"/>
          <w:szCs w:val="10"/>
        </w:rPr>
      </w:pPr>
    </w:p>
    <w:p w14:paraId="4F120714" w14:textId="77777777" w:rsidR="008C599A" w:rsidRDefault="008C599A" w:rsidP="008C59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1A666CE" w14:textId="77777777" w:rsidR="008C599A" w:rsidRDefault="008C599A" w:rsidP="008C599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7C2ACD3" w14:textId="77777777" w:rsidR="008C599A" w:rsidRDefault="008C599A" w:rsidP="008C599A">
      <w:pPr>
        <w:rPr>
          <w:sz w:val="16"/>
          <w:szCs w:val="16"/>
        </w:rPr>
      </w:pPr>
    </w:p>
    <w:p w14:paraId="199E9AE5" w14:textId="7A1CB42B" w:rsidR="008C599A" w:rsidRPr="008C599A" w:rsidRDefault="008C599A" w:rsidP="008C599A">
      <w:pPr>
        <w:jc w:val="center"/>
        <w:rPr>
          <w:b/>
        </w:rPr>
      </w:pPr>
      <w:r w:rsidRPr="008C599A">
        <w:rPr>
          <w:b/>
          <w:spacing w:val="100"/>
          <w:sz w:val="34"/>
          <w:szCs w:val="34"/>
        </w:rPr>
        <w:t>ПОСТАНОВЛЕНИЕ</w:t>
      </w:r>
    </w:p>
    <w:p w14:paraId="456C9DD4" w14:textId="77777777" w:rsidR="008C599A" w:rsidRDefault="008C599A" w:rsidP="008C599A">
      <w:pPr>
        <w:rPr>
          <w:color w:val="2D1400"/>
          <w:sz w:val="34"/>
          <w:szCs w:val="34"/>
        </w:rPr>
      </w:pPr>
    </w:p>
    <w:p w14:paraId="11BB27E8" w14:textId="5DA7832A" w:rsidR="008C599A" w:rsidRPr="00636857" w:rsidRDefault="008C599A" w:rsidP="008C599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636857" w:rsidRPr="00636857">
        <w:rPr>
          <w:sz w:val="26"/>
          <w:szCs w:val="26"/>
        </w:rPr>
        <w:t>2</w:t>
      </w:r>
      <w:r w:rsidR="00636857">
        <w:rPr>
          <w:sz w:val="26"/>
          <w:szCs w:val="26"/>
          <w:lang w:val="en-US"/>
        </w:rPr>
        <w:t>8.02.2025 № ПОС.03-499/25</w:t>
      </w:r>
    </w:p>
    <w:p w14:paraId="53F6B38A" w14:textId="77777777" w:rsidR="008C599A" w:rsidRDefault="008C599A" w:rsidP="008C599A">
      <w:pPr>
        <w:rPr>
          <w:sz w:val="26"/>
          <w:szCs w:val="26"/>
        </w:rPr>
      </w:pPr>
    </w:p>
    <w:p w14:paraId="3A52A12E" w14:textId="77777777" w:rsidR="008C599A" w:rsidRDefault="008C599A" w:rsidP="008C599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D99CED" w14:textId="77777777" w:rsidR="00C71326" w:rsidRPr="00950D5B" w:rsidRDefault="00C71326" w:rsidP="00C71326"/>
    <w:p w14:paraId="68F35BAE" w14:textId="77777777" w:rsidR="00C71326" w:rsidRPr="002E1081" w:rsidRDefault="00C71326" w:rsidP="00C71326">
      <w:pPr>
        <w:rPr>
          <w:sz w:val="26"/>
          <w:szCs w:val="26"/>
        </w:rPr>
      </w:pPr>
      <w:r w:rsidRPr="002E1081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утверждении городской целевой </w:t>
      </w:r>
      <w:r w:rsidRPr="002E1081">
        <w:rPr>
          <w:sz w:val="26"/>
          <w:szCs w:val="26"/>
        </w:rPr>
        <w:t>программы</w:t>
      </w:r>
    </w:p>
    <w:p w14:paraId="5B1107E3" w14:textId="77777777" w:rsidR="00C71326" w:rsidRPr="002E1081" w:rsidRDefault="00C71326" w:rsidP="00C71326">
      <w:pPr>
        <w:rPr>
          <w:sz w:val="26"/>
          <w:szCs w:val="26"/>
        </w:rPr>
      </w:pPr>
      <w:r w:rsidRPr="002E1081">
        <w:rPr>
          <w:sz w:val="26"/>
          <w:szCs w:val="26"/>
        </w:rPr>
        <w:t>«Профилактика безнадзорности, правонарушений</w:t>
      </w:r>
    </w:p>
    <w:p w14:paraId="37687BF6" w14:textId="77777777" w:rsidR="00C71326" w:rsidRDefault="00C71326" w:rsidP="00C71326">
      <w:pPr>
        <w:rPr>
          <w:sz w:val="26"/>
          <w:szCs w:val="26"/>
        </w:rPr>
      </w:pPr>
      <w:r w:rsidRPr="002E1081">
        <w:rPr>
          <w:sz w:val="26"/>
          <w:szCs w:val="26"/>
        </w:rPr>
        <w:t>и защита прав несовершеннолетних на территории</w:t>
      </w:r>
    </w:p>
    <w:p w14:paraId="71FD333C" w14:textId="77777777" w:rsidR="007D32DC" w:rsidRDefault="00C71326" w:rsidP="00C71326">
      <w:pPr>
        <w:rPr>
          <w:sz w:val="26"/>
          <w:szCs w:val="26"/>
        </w:rPr>
      </w:pPr>
      <w:r w:rsidRPr="002E1081">
        <w:rPr>
          <w:sz w:val="26"/>
          <w:szCs w:val="26"/>
        </w:rPr>
        <w:t>Переславль-Залесск</w:t>
      </w:r>
      <w:r w:rsidR="007D32DC">
        <w:rPr>
          <w:sz w:val="26"/>
          <w:szCs w:val="26"/>
        </w:rPr>
        <w:t>ого муниципального округа</w:t>
      </w:r>
    </w:p>
    <w:p w14:paraId="5F0C9A85" w14:textId="0190C8FF" w:rsidR="00EC0CCB" w:rsidRPr="00EC0CCB" w:rsidRDefault="00C71326" w:rsidP="00EC0CCB">
      <w:pPr>
        <w:rPr>
          <w:sz w:val="26"/>
          <w:szCs w:val="26"/>
        </w:rPr>
      </w:pPr>
      <w:r w:rsidRPr="0062256F">
        <w:rPr>
          <w:sz w:val="26"/>
          <w:szCs w:val="26"/>
        </w:rPr>
        <w:t>Ярославской области</w:t>
      </w:r>
      <w:r w:rsidRPr="002E1081">
        <w:rPr>
          <w:sz w:val="26"/>
          <w:szCs w:val="26"/>
        </w:rPr>
        <w:t>»</w:t>
      </w:r>
      <w:r w:rsidR="007D32DC">
        <w:rPr>
          <w:sz w:val="26"/>
          <w:szCs w:val="26"/>
        </w:rPr>
        <w:t xml:space="preserve"> </w:t>
      </w:r>
      <w:r w:rsidRPr="002E1081">
        <w:rPr>
          <w:sz w:val="26"/>
          <w:szCs w:val="26"/>
        </w:rPr>
        <w:t>на 20</w:t>
      </w:r>
      <w:r>
        <w:rPr>
          <w:sz w:val="26"/>
          <w:szCs w:val="26"/>
        </w:rPr>
        <w:t>2</w:t>
      </w:r>
      <w:r w:rsidR="00CF7866">
        <w:rPr>
          <w:sz w:val="26"/>
          <w:szCs w:val="26"/>
        </w:rPr>
        <w:t>5</w:t>
      </w:r>
      <w:r w:rsidRPr="002E1081">
        <w:rPr>
          <w:sz w:val="26"/>
          <w:szCs w:val="26"/>
        </w:rPr>
        <w:t>-202</w:t>
      </w:r>
      <w:r w:rsidR="00CF7866">
        <w:rPr>
          <w:sz w:val="26"/>
          <w:szCs w:val="26"/>
        </w:rPr>
        <w:t>7</w:t>
      </w:r>
      <w:r w:rsidRPr="002E1081">
        <w:rPr>
          <w:sz w:val="26"/>
          <w:szCs w:val="26"/>
        </w:rPr>
        <w:t xml:space="preserve"> годы</w:t>
      </w:r>
      <w:r w:rsidRPr="002E1081">
        <w:rPr>
          <w:sz w:val="26"/>
          <w:szCs w:val="26"/>
        </w:rPr>
        <w:tab/>
      </w:r>
    </w:p>
    <w:p w14:paraId="0179FBFF" w14:textId="77777777" w:rsidR="00CA71FE" w:rsidRPr="00CA71FE" w:rsidRDefault="00CA71FE" w:rsidP="00C71326">
      <w:pPr>
        <w:pStyle w:val="1"/>
        <w:spacing w:before="0" w:beforeAutospacing="0" w:after="0" w:afterAutospacing="0"/>
        <w:rPr>
          <w:b w:val="0"/>
          <w:color w:val="FF0000"/>
          <w:sz w:val="26"/>
          <w:szCs w:val="26"/>
        </w:rPr>
      </w:pPr>
    </w:p>
    <w:p w14:paraId="10095B80" w14:textId="06DBC57D" w:rsidR="00775658" w:rsidRPr="008C599A" w:rsidRDefault="00C71326" w:rsidP="0077565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91F21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06A56">
        <w:rPr>
          <w:sz w:val="26"/>
          <w:szCs w:val="26"/>
        </w:rPr>
        <w:t xml:space="preserve"> </w:t>
      </w:r>
      <w:r w:rsidR="00B06A56" w:rsidRPr="00EC0CCB">
        <w:rPr>
          <w:sz w:val="26"/>
          <w:szCs w:val="26"/>
        </w:rPr>
        <w:t xml:space="preserve">решением </w:t>
      </w:r>
      <w:r w:rsidR="00206F5C">
        <w:rPr>
          <w:sz w:val="26"/>
          <w:szCs w:val="26"/>
        </w:rPr>
        <w:t>Переславль-Залесской городской Думы</w:t>
      </w:r>
      <w:r w:rsidR="00B06A56" w:rsidRPr="00EC0CCB">
        <w:rPr>
          <w:sz w:val="26"/>
          <w:szCs w:val="26"/>
        </w:rPr>
        <w:t xml:space="preserve"> </w:t>
      </w:r>
      <w:r w:rsidR="007830D3" w:rsidRPr="005277F5">
        <w:rPr>
          <w:color w:val="000000"/>
          <w:sz w:val="26"/>
          <w:szCs w:val="26"/>
        </w:rPr>
        <w:t>от 12.12.202</w:t>
      </w:r>
      <w:r w:rsidR="007830D3">
        <w:rPr>
          <w:color w:val="000000"/>
          <w:sz w:val="26"/>
          <w:szCs w:val="26"/>
        </w:rPr>
        <w:t>4</w:t>
      </w:r>
      <w:r w:rsidR="007830D3" w:rsidRPr="005277F5">
        <w:rPr>
          <w:color w:val="000000"/>
          <w:sz w:val="26"/>
          <w:szCs w:val="26"/>
        </w:rPr>
        <w:t xml:space="preserve"> № 84</w:t>
      </w:r>
      <w:r w:rsidR="007830D3" w:rsidRPr="00900DDE">
        <w:rPr>
          <w:sz w:val="26"/>
          <w:szCs w:val="26"/>
        </w:rPr>
        <w:t xml:space="preserve"> «О бюджете Переславль-Залесск</w:t>
      </w:r>
      <w:r w:rsidR="007830D3">
        <w:rPr>
          <w:sz w:val="26"/>
          <w:szCs w:val="26"/>
        </w:rPr>
        <w:t>ого</w:t>
      </w:r>
      <w:r w:rsidR="007830D3" w:rsidRPr="00900DDE">
        <w:rPr>
          <w:sz w:val="26"/>
          <w:szCs w:val="26"/>
        </w:rPr>
        <w:t xml:space="preserve"> </w:t>
      </w:r>
      <w:r w:rsidR="007830D3">
        <w:rPr>
          <w:sz w:val="26"/>
          <w:szCs w:val="26"/>
        </w:rPr>
        <w:t xml:space="preserve">муниципального округа </w:t>
      </w:r>
      <w:r w:rsidR="007830D3" w:rsidRPr="00900DDE">
        <w:rPr>
          <w:sz w:val="26"/>
          <w:szCs w:val="26"/>
        </w:rPr>
        <w:t>Ярославской области на 202</w:t>
      </w:r>
      <w:r w:rsidR="007830D3">
        <w:rPr>
          <w:sz w:val="26"/>
          <w:szCs w:val="26"/>
        </w:rPr>
        <w:t>5</w:t>
      </w:r>
      <w:r w:rsidR="007830D3" w:rsidRPr="00900DDE">
        <w:rPr>
          <w:sz w:val="26"/>
          <w:szCs w:val="26"/>
        </w:rPr>
        <w:t xml:space="preserve"> год и </w:t>
      </w:r>
      <w:r w:rsidR="007830D3">
        <w:rPr>
          <w:sz w:val="26"/>
          <w:szCs w:val="26"/>
        </w:rPr>
        <w:t xml:space="preserve">на </w:t>
      </w:r>
      <w:r w:rsidR="007830D3" w:rsidRPr="00900DDE">
        <w:rPr>
          <w:sz w:val="26"/>
          <w:szCs w:val="26"/>
        </w:rPr>
        <w:t>плановый период 202</w:t>
      </w:r>
      <w:r w:rsidR="007830D3">
        <w:rPr>
          <w:sz w:val="26"/>
          <w:szCs w:val="26"/>
        </w:rPr>
        <w:t>6</w:t>
      </w:r>
      <w:r w:rsidR="007830D3" w:rsidRPr="00900DDE">
        <w:rPr>
          <w:sz w:val="26"/>
          <w:szCs w:val="26"/>
        </w:rPr>
        <w:t xml:space="preserve"> и 202</w:t>
      </w:r>
      <w:r w:rsidR="007830D3">
        <w:rPr>
          <w:sz w:val="26"/>
          <w:szCs w:val="26"/>
        </w:rPr>
        <w:t>7</w:t>
      </w:r>
      <w:r w:rsidR="008C599A">
        <w:rPr>
          <w:sz w:val="26"/>
          <w:szCs w:val="26"/>
        </w:rPr>
        <w:t xml:space="preserve"> </w:t>
      </w:r>
      <w:r w:rsidR="007830D3" w:rsidRPr="00900DDE">
        <w:rPr>
          <w:sz w:val="26"/>
          <w:szCs w:val="26"/>
        </w:rPr>
        <w:t>годов»</w:t>
      </w:r>
      <w:r w:rsidR="00206F5C" w:rsidRPr="00206F5C">
        <w:rPr>
          <w:sz w:val="26"/>
          <w:szCs w:val="26"/>
        </w:rPr>
        <w:t>,</w:t>
      </w:r>
      <w:r w:rsidR="00775658" w:rsidRPr="00791F21">
        <w:rPr>
          <w:color w:val="D5DCE4" w:themeColor="text2" w:themeTint="33"/>
          <w:sz w:val="26"/>
          <w:szCs w:val="26"/>
        </w:rPr>
        <w:t xml:space="preserve"> </w:t>
      </w:r>
      <w:r w:rsidR="00775658" w:rsidRPr="008C599A">
        <w:rPr>
          <w:sz w:val="26"/>
          <w:szCs w:val="26"/>
        </w:rPr>
        <w:t xml:space="preserve">решением Переславль-Залесской городской Думы от 26.11.2020 № 96 «Об утверждении Стратегии социально-экономического развития </w:t>
      </w:r>
      <w:bookmarkStart w:id="0" w:name="_Hlk191389708"/>
      <w:r w:rsidR="00775658" w:rsidRPr="008C599A">
        <w:rPr>
          <w:sz w:val="26"/>
          <w:szCs w:val="26"/>
        </w:rPr>
        <w:t>городского округа город Переславль-Залесский Ярославской области до 2030 года</w:t>
      </w:r>
      <w:bookmarkEnd w:id="0"/>
      <w:r w:rsidR="00775658" w:rsidRPr="008C599A">
        <w:rPr>
          <w:sz w:val="26"/>
          <w:szCs w:val="26"/>
        </w:rPr>
        <w:t>», постановлением Администрации города Переславля-Залесского от 03.08.2021 № ПОС.03-1505/21</w:t>
      </w:r>
      <w:r w:rsidR="00775658" w:rsidRPr="008C599A">
        <w:rPr>
          <w:rFonts w:eastAsia="Calibri"/>
          <w:bCs/>
          <w:sz w:val="26"/>
          <w:szCs w:val="26"/>
        </w:rPr>
        <w:t xml:space="preserve"> «Об утверждении Положения о программно-целевом планировании в городском округе город Переславль-Залесский Ярославской области»,</w:t>
      </w:r>
      <w:r w:rsidR="00775658" w:rsidRPr="008C599A">
        <w:rPr>
          <w:sz w:val="26"/>
          <w:szCs w:val="26"/>
        </w:rPr>
        <w:t xml:space="preserve"> Уставом Переславль-Залесск</w:t>
      </w:r>
      <w:r w:rsidR="008C599A">
        <w:rPr>
          <w:sz w:val="26"/>
          <w:szCs w:val="26"/>
        </w:rPr>
        <w:t xml:space="preserve">ого муниципального округа </w:t>
      </w:r>
      <w:r w:rsidR="00775658" w:rsidRPr="008C599A">
        <w:rPr>
          <w:sz w:val="26"/>
          <w:szCs w:val="26"/>
        </w:rPr>
        <w:t>Ярославской области,</w:t>
      </w:r>
    </w:p>
    <w:p w14:paraId="22D5CDEC" w14:textId="6533D1ED" w:rsidR="00C71326" w:rsidRPr="00FA0B7A" w:rsidRDefault="00C71326" w:rsidP="0077565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541F487" w14:textId="3FC5251A" w:rsidR="00C71326" w:rsidRDefault="008C599A" w:rsidP="00B5502B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092D2A85" w14:textId="77777777" w:rsidR="00CA71FE" w:rsidRPr="00CA71FE" w:rsidRDefault="00CA71FE" w:rsidP="00B5502B">
      <w:pPr>
        <w:tabs>
          <w:tab w:val="left" w:pos="3690"/>
        </w:tabs>
        <w:jc w:val="center"/>
        <w:rPr>
          <w:color w:val="FF0000"/>
          <w:sz w:val="26"/>
          <w:szCs w:val="26"/>
        </w:rPr>
      </w:pPr>
    </w:p>
    <w:p w14:paraId="0E4EBC2F" w14:textId="583ADCD6" w:rsidR="00C71326" w:rsidRPr="00EC0CCB" w:rsidRDefault="00C71326" w:rsidP="00C71326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2E1081">
        <w:rPr>
          <w:b w:val="0"/>
          <w:sz w:val="26"/>
          <w:szCs w:val="26"/>
        </w:rPr>
        <w:t>1. Утвердить городскую целевую программу «Профилактика безнадзорности, правонарушений и защита прав несовершеннолетних на территории Переславль-Залесск</w:t>
      </w:r>
      <w:r w:rsidR="007D32DC">
        <w:rPr>
          <w:b w:val="0"/>
          <w:sz w:val="26"/>
          <w:szCs w:val="26"/>
        </w:rPr>
        <w:t>ого муниципального округа</w:t>
      </w:r>
      <w:r w:rsidRPr="00E6449E">
        <w:rPr>
          <w:color w:val="FF0000"/>
          <w:sz w:val="26"/>
          <w:szCs w:val="26"/>
        </w:rPr>
        <w:t xml:space="preserve"> </w:t>
      </w:r>
      <w:r w:rsidRPr="0062256F">
        <w:rPr>
          <w:b w:val="0"/>
          <w:sz w:val="26"/>
          <w:szCs w:val="26"/>
        </w:rPr>
        <w:t>Ярославской области</w:t>
      </w:r>
      <w:r w:rsidRPr="002E1081">
        <w:rPr>
          <w:b w:val="0"/>
          <w:sz w:val="26"/>
          <w:szCs w:val="26"/>
        </w:rPr>
        <w:t>» на 20</w:t>
      </w:r>
      <w:r>
        <w:rPr>
          <w:b w:val="0"/>
          <w:sz w:val="26"/>
          <w:szCs w:val="26"/>
        </w:rPr>
        <w:t>2</w:t>
      </w:r>
      <w:r w:rsidR="00CF7866">
        <w:rPr>
          <w:b w:val="0"/>
          <w:sz w:val="26"/>
          <w:szCs w:val="26"/>
        </w:rPr>
        <w:t>5</w:t>
      </w:r>
      <w:r w:rsidRPr="002E1081">
        <w:rPr>
          <w:b w:val="0"/>
          <w:sz w:val="26"/>
          <w:szCs w:val="26"/>
        </w:rPr>
        <w:t>-202</w:t>
      </w:r>
      <w:r w:rsidR="00CF7866">
        <w:rPr>
          <w:b w:val="0"/>
          <w:sz w:val="26"/>
          <w:szCs w:val="26"/>
        </w:rPr>
        <w:t>7</w:t>
      </w:r>
      <w:r w:rsidRPr="002E1081">
        <w:rPr>
          <w:b w:val="0"/>
          <w:sz w:val="26"/>
          <w:szCs w:val="26"/>
        </w:rPr>
        <w:t xml:space="preserve"> годы</w:t>
      </w:r>
      <w:r w:rsidRPr="002E1081">
        <w:rPr>
          <w:sz w:val="26"/>
          <w:szCs w:val="26"/>
        </w:rPr>
        <w:t xml:space="preserve"> </w:t>
      </w:r>
      <w:r w:rsidRPr="00EC0CCB">
        <w:rPr>
          <w:b w:val="0"/>
          <w:sz w:val="26"/>
          <w:szCs w:val="26"/>
        </w:rPr>
        <w:t>согласно приложению.</w:t>
      </w:r>
    </w:p>
    <w:p w14:paraId="517287AA" w14:textId="77777777" w:rsidR="00B5502B" w:rsidRPr="00EC0CCB" w:rsidRDefault="00B5502B" w:rsidP="00B5502B">
      <w:pPr>
        <w:pStyle w:val="af2"/>
        <w:tabs>
          <w:tab w:val="left" w:pos="426"/>
        </w:tabs>
        <w:ind w:left="0" w:firstLine="709"/>
        <w:jc w:val="both"/>
        <w:rPr>
          <w:sz w:val="26"/>
          <w:szCs w:val="26"/>
        </w:rPr>
      </w:pPr>
      <w:r w:rsidRPr="00EC0CCB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1CB5BC0" w14:textId="77777777" w:rsidR="00B5502B" w:rsidRPr="00EC0CCB" w:rsidRDefault="00B5502B" w:rsidP="00B5502B">
      <w:pPr>
        <w:pStyle w:val="af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CCB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618BAA2B" w14:textId="460C1028" w:rsidR="00B5502B" w:rsidRPr="00EC0CCB" w:rsidRDefault="00B5502B" w:rsidP="00B5502B">
      <w:pPr>
        <w:pStyle w:val="af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CCB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02C01988" w14:textId="77777777" w:rsidR="00CA71FE" w:rsidRPr="00B5502B" w:rsidRDefault="00CA71FE" w:rsidP="00B5502B">
      <w:pPr>
        <w:pStyle w:val="af8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77BDFE0" w14:textId="77777777" w:rsidR="00C71326" w:rsidRPr="005F4A1A" w:rsidRDefault="00C71326" w:rsidP="00C71326">
      <w:pPr>
        <w:pStyle w:val="af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5F4A1A">
        <w:rPr>
          <w:rFonts w:ascii="Times New Roman" w:hAnsi="Times New Roman" w:cs="Times New Roman"/>
          <w:sz w:val="26"/>
          <w:szCs w:val="26"/>
        </w:rPr>
        <w:t>Заместитель Главы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40111B04" w14:textId="78EA22AE" w:rsidR="00CA71FE" w:rsidRPr="00107A47" w:rsidRDefault="00C71326" w:rsidP="00107A47">
      <w:pPr>
        <w:pStyle w:val="af8"/>
        <w:tabs>
          <w:tab w:val="left" w:pos="284"/>
        </w:tabs>
        <w:rPr>
          <w:rFonts w:ascii="Times New Roman" w:hAnsi="Times New Roman" w:cs="Times New Roman"/>
          <w:color w:val="FF0000"/>
          <w:sz w:val="26"/>
          <w:szCs w:val="26"/>
        </w:rPr>
      </w:pPr>
      <w:r w:rsidRPr="005F4A1A">
        <w:rPr>
          <w:rFonts w:ascii="Times New Roman" w:hAnsi="Times New Roman" w:cs="Times New Roman"/>
          <w:sz w:val="26"/>
          <w:szCs w:val="26"/>
        </w:rPr>
        <w:t>Переславл</w:t>
      </w:r>
      <w:r w:rsidR="008C599A">
        <w:rPr>
          <w:rFonts w:ascii="Times New Roman" w:hAnsi="Times New Roman" w:cs="Times New Roman"/>
          <w:sz w:val="26"/>
          <w:szCs w:val="26"/>
        </w:rPr>
        <w:t>ь</w:t>
      </w:r>
      <w:r w:rsidRPr="005F4A1A">
        <w:rPr>
          <w:rFonts w:ascii="Times New Roman" w:hAnsi="Times New Roman" w:cs="Times New Roman"/>
          <w:sz w:val="26"/>
          <w:szCs w:val="26"/>
        </w:rPr>
        <w:t>-Залесского</w:t>
      </w:r>
      <w:r w:rsidR="00B06A56">
        <w:rPr>
          <w:rFonts w:ascii="Times New Roman" w:hAnsi="Times New Roman" w:cs="Times New Roman"/>
          <w:sz w:val="26"/>
          <w:szCs w:val="26"/>
        </w:rPr>
        <w:t xml:space="preserve"> </w:t>
      </w:r>
      <w:r w:rsidR="008C599A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5F4A1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C599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F4A1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F7866">
        <w:rPr>
          <w:rFonts w:ascii="Times New Roman" w:hAnsi="Times New Roman" w:cs="Times New Roman"/>
          <w:sz w:val="26"/>
          <w:szCs w:val="26"/>
        </w:rPr>
        <w:t>В.В. Маркова</w:t>
      </w:r>
      <w:r w:rsidRPr="005F4A1A">
        <w:rPr>
          <w:rFonts w:ascii="Times New Roman" w:hAnsi="Times New Roman" w:cs="Times New Roman"/>
          <w:sz w:val="26"/>
          <w:szCs w:val="26"/>
        </w:rPr>
        <w:t xml:space="preserve">   </w:t>
      </w:r>
      <w:r w:rsidRPr="005F4A1A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</w:p>
    <w:p w14:paraId="3D5BAB1A" w14:textId="4A3DCDE8" w:rsidR="00775658" w:rsidRDefault="00775658" w:rsidP="00775658">
      <w:pPr>
        <w:ind w:firstLine="5103"/>
        <w:jc w:val="both"/>
        <w:rPr>
          <w:sz w:val="26"/>
          <w:szCs w:val="26"/>
        </w:rPr>
      </w:pPr>
      <w:r w:rsidRPr="00527E10">
        <w:rPr>
          <w:sz w:val="26"/>
          <w:szCs w:val="26"/>
        </w:rPr>
        <w:lastRenderedPageBreak/>
        <w:t xml:space="preserve">Приложение </w:t>
      </w:r>
    </w:p>
    <w:p w14:paraId="2868ADA2" w14:textId="03A08CBC" w:rsidR="00775658" w:rsidRPr="00DD5AE3" w:rsidRDefault="00B5502B" w:rsidP="00775658">
      <w:pPr>
        <w:ind w:firstLine="5103"/>
        <w:jc w:val="both"/>
        <w:rPr>
          <w:sz w:val="26"/>
          <w:szCs w:val="26"/>
        </w:rPr>
      </w:pPr>
      <w:r w:rsidRPr="00DD5AE3">
        <w:rPr>
          <w:sz w:val="26"/>
          <w:szCs w:val="26"/>
        </w:rPr>
        <w:t xml:space="preserve">к </w:t>
      </w:r>
      <w:r w:rsidR="00775658" w:rsidRPr="00DD5AE3">
        <w:rPr>
          <w:sz w:val="26"/>
          <w:szCs w:val="26"/>
        </w:rPr>
        <w:t>постановлени</w:t>
      </w:r>
      <w:r w:rsidRPr="00DD5AE3">
        <w:rPr>
          <w:sz w:val="26"/>
          <w:szCs w:val="26"/>
        </w:rPr>
        <w:t>ю</w:t>
      </w:r>
      <w:r w:rsidR="00775658" w:rsidRPr="00DD5AE3">
        <w:rPr>
          <w:sz w:val="26"/>
          <w:szCs w:val="26"/>
        </w:rPr>
        <w:t xml:space="preserve"> Администрации </w:t>
      </w:r>
    </w:p>
    <w:p w14:paraId="52D9F69E" w14:textId="4728DA9F" w:rsidR="00775658" w:rsidRDefault="00775658" w:rsidP="00775658">
      <w:pPr>
        <w:ind w:firstLine="5103"/>
        <w:jc w:val="both"/>
        <w:rPr>
          <w:sz w:val="26"/>
          <w:szCs w:val="26"/>
        </w:rPr>
      </w:pPr>
      <w:r w:rsidRPr="00527E10">
        <w:rPr>
          <w:sz w:val="26"/>
          <w:szCs w:val="26"/>
        </w:rPr>
        <w:t>Переславл</w:t>
      </w:r>
      <w:r w:rsidR="008C599A">
        <w:rPr>
          <w:sz w:val="26"/>
          <w:szCs w:val="26"/>
        </w:rPr>
        <w:t>ь</w:t>
      </w:r>
      <w:r w:rsidRPr="00527E10">
        <w:rPr>
          <w:sz w:val="26"/>
          <w:szCs w:val="26"/>
        </w:rPr>
        <w:t>-Залесского</w:t>
      </w:r>
    </w:p>
    <w:p w14:paraId="0557EFDD" w14:textId="4D6C4AF2" w:rsidR="008C599A" w:rsidRPr="00527E10" w:rsidRDefault="008C599A" w:rsidP="00775658">
      <w:pPr>
        <w:ind w:firstLine="5103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0ED6F247" w14:textId="5AABCBB2" w:rsidR="00775658" w:rsidRPr="00636857" w:rsidRDefault="00775658" w:rsidP="00775658">
      <w:pPr>
        <w:ind w:firstLine="5103"/>
        <w:rPr>
          <w:sz w:val="26"/>
          <w:szCs w:val="26"/>
          <w:lang w:val="en-US"/>
        </w:rPr>
      </w:pPr>
      <w:r w:rsidRPr="00527E10">
        <w:rPr>
          <w:sz w:val="26"/>
          <w:szCs w:val="26"/>
        </w:rPr>
        <w:t xml:space="preserve">от </w:t>
      </w:r>
      <w:r w:rsidR="00636857">
        <w:rPr>
          <w:sz w:val="26"/>
          <w:szCs w:val="26"/>
          <w:lang w:val="en-US"/>
        </w:rPr>
        <w:t>28.02.2025 № ПОС.03-499/25</w:t>
      </w:r>
    </w:p>
    <w:p w14:paraId="21E45726" w14:textId="77777777" w:rsidR="00C71326" w:rsidRPr="0062256F" w:rsidRDefault="00C71326" w:rsidP="00C71326">
      <w:pPr>
        <w:pStyle w:val="consplusnormal0"/>
        <w:tabs>
          <w:tab w:val="left" w:pos="617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14:paraId="4FF01F73" w14:textId="77777777" w:rsidR="00C71326" w:rsidRPr="0062256F" w:rsidRDefault="00C71326" w:rsidP="00C71326">
      <w:pPr>
        <w:pStyle w:val="consplusnormal0"/>
        <w:tabs>
          <w:tab w:val="left" w:pos="617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14:paraId="74C1E7D2" w14:textId="35374C78" w:rsidR="007D32DC" w:rsidRDefault="00C71326" w:rsidP="00C71326">
      <w:pPr>
        <w:jc w:val="center"/>
        <w:rPr>
          <w:b/>
          <w:sz w:val="26"/>
          <w:szCs w:val="26"/>
        </w:rPr>
      </w:pPr>
      <w:r w:rsidRPr="00126D0C">
        <w:rPr>
          <w:b/>
          <w:sz w:val="26"/>
          <w:szCs w:val="26"/>
        </w:rPr>
        <w:t xml:space="preserve">Городская целевая программа «Профилактика безнадзорности, правонарушений и защита прав несовершеннолетних на </w:t>
      </w:r>
      <w:r w:rsidR="007D32DC" w:rsidRPr="00126D0C">
        <w:rPr>
          <w:b/>
          <w:sz w:val="26"/>
          <w:szCs w:val="26"/>
        </w:rPr>
        <w:t>территории Переславль</w:t>
      </w:r>
      <w:r w:rsidRPr="00126D0C">
        <w:rPr>
          <w:b/>
          <w:sz w:val="26"/>
          <w:szCs w:val="26"/>
        </w:rPr>
        <w:t>-Залесск</w:t>
      </w:r>
      <w:r w:rsidR="007D32DC">
        <w:rPr>
          <w:b/>
          <w:sz w:val="26"/>
          <w:szCs w:val="26"/>
        </w:rPr>
        <w:t xml:space="preserve">ого муниципального округа </w:t>
      </w:r>
      <w:r w:rsidRPr="00126D0C">
        <w:rPr>
          <w:b/>
          <w:sz w:val="26"/>
          <w:szCs w:val="26"/>
        </w:rPr>
        <w:t xml:space="preserve">Ярославской области» </w:t>
      </w:r>
    </w:p>
    <w:p w14:paraId="49F36607" w14:textId="54845BC8" w:rsidR="00C71326" w:rsidRPr="00035C67" w:rsidRDefault="00C71326" w:rsidP="00C71326">
      <w:pPr>
        <w:jc w:val="center"/>
        <w:rPr>
          <w:b/>
          <w:sz w:val="26"/>
          <w:szCs w:val="26"/>
        </w:rPr>
      </w:pPr>
      <w:r w:rsidRPr="00126D0C">
        <w:rPr>
          <w:b/>
          <w:sz w:val="26"/>
          <w:szCs w:val="26"/>
        </w:rPr>
        <w:t>на 202</w:t>
      </w:r>
      <w:r w:rsidR="00CF7866">
        <w:rPr>
          <w:b/>
          <w:sz w:val="26"/>
          <w:szCs w:val="26"/>
        </w:rPr>
        <w:t>5</w:t>
      </w:r>
      <w:r w:rsidRPr="00126D0C">
        <w:rPr>
          <w:b/>
          <w:sz w:val="26"/>
          <w:szCs w:val="26"/>
        </w:rPr>
        <w:t>-202</w:t>
      </w:r>
      <w:r w:rsidR="00CF7866">
        <w:rPr>
          <w:b/>
          <w:sz w:val="26"/>
          <w:szCs w:val="26"/>
        </w:rPr>
        <w:t>7</w:t>
      </w:r>
      <w:r w:rsidRPr="00126D0C">
        <w:rPr>
          <w:b/>
          <w:sz w:val="26"/>
          <w:szCs w:val="26"/>
        </w:rPr>
        <w:t xml:space="preserve"> годы</w:t>
      </w:r>
    </w:p>
    <w:p w14:paraId="199DFFEC" w14:textId="77777777" w:rsidR="00C71326" w:rsidRPr="00F75BD5" w:rsidRDefault="00C71326" w:rsidP="00C71326">
      <w:pPr>
        <w:pStyle w:val="consplusnormal0"/>
        <w:tabs>
          <w:tab w:val="left" w:pos="6170"/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14:paraId="5D6FD15B" w14:textId="77777777" w:rsidR="00C71326" w:rsidRPr="00C156C5" w:rsidRDefault="00C71326" w:rsidP="00C713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1. </w:t>
      </w:r>
      <w:r w:rsidRPr="00C156C5">
        <w:rPr>
          <w:rFonts w:eastAsiaTheme="minorEastAsia"/>
          <w:b/>
          <w:bCs/>
          <w:sz w:val="26"/>
          <w:szCs w:val="26"/>
        </w:rPr>
        <w:t>Паспорт программы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C71326" w:rsidRPr="00C156C5" w14:paraId="1C351D9B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AFC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1.Ответственный исполнитель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DCF89" w14:textId="51D3AB25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56C5">
              <w:rPr>
                <w:sz w:val="26"/>
                <w:szCs w:val="26"/>
              </w:rPr>
              <w:t xml:space="preserve">Отдел по делам несовершеннолетних и защите их прав </w:t>
            </w:r>
            <w:r w:rsidR="00627A2D" w:rsidRPr="00C156C5">
              <w:rPr>
                <w:sz w:val="26"/>
                <w:szCs w:val="26"/>
              </w:rPr>
              <w:t>Администрации Переславль</w:t>
            </w:r>
            <w:r w:rsidRPr="00C156C5">
              <w:rPr>
                <w:sz w:val="26"/>
                <w:szCs w:val="26"/>
              </w:rPr>
              <w:t>-Залесского</w:t>
            </w:r>
            <w:r w:rsidR="008C599A">
              <w:rPr>
                <w:sz w:val="26"/>
                <w:szCs w:val="26"/>
              </w:rPr>
              <w:t xml:space="preserve"> муниципального </w:t>
            </w:r>
            <w:r w:rsidR="00627A2D">
              <w:rPr>
                <w:sz w:val="26"/>
                <w:szCs w:val="26"/>
              </w:rPr>
              <w:t>округа</w:t>
            </w:r>
            <w:r w:rsidR="00627A2D" w:rsidRPr="00C156C5">
              <w:rPr>
                <w:sz w:val="26"/>
                <w:szCs w:val="26"/>
              </w:rPr>
              <w:t xml:space="preserve">, </w:t>
            </w:r>
            <w:r w:rsidR="00627A2D">
              <w:rPr>
                <w:sz w:val="26"/>
                <w:szCs w:val="26"/>
              </w:rPr>
              <w:t>Никифорова</w:t>
            </w:r>
            <w:r w:rsidRPr="00C156C5">
              <w:rPr>
                <w:sz w:val="26"/>
                <w:szCs w:val="26"/>
              </w:rPr>
              <w:t xml:space="preserve"> Н</w:t>
            </w:r>
            <w:r>
              <w:rPr>
                <w:sz w:val="26"/>
                <w:szCs w:val="26"/>
              </w:rPr>
              <w:t>аталья Васильевна</w:t>
            </w:r>
            <w:r w:rsidRPr="00C156C5">
              <w:rPr>
                <w:sz w:val="26"/>
                <w:szCs w:val="26"/>
              </w:rPr>
              <w:t xml:space="preserve">, </w:t>
            </w:r>
          </w:p>
          <w:p w14:paraId="1E2F6B53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  <w:r w:rsidRPr="0062256F">
              <w:rPr>
                <w:sz w:val="26"/>
                <w:szCs w:val="26"/>
              </w:rPr>
              <w:t xml:space="preserve">(48535) </w:t>
            </w:r>
            <w:r w:rsidRPr="00C156C5">
              <w:rPr>
                <w:sz w:val="26"/>
                <w:szCs w:val="26"/>
              </w:rPr>
              <w:t>3-17-41</w:t>
            </w:r>
          </w:p>
        </w:tc>
      </w:tr>
      <w:tr w:rsidR="00C71326" w:rsidRPr="00C156C5" w14:paraId="44BC9F0A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91B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2. Куратор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19F12" w14:textId="5751CF13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156C5">
              <w:rPr>
                <w:sz w:val="26"/>
                <w:szCs w:val="26"/>
                <w:lang w:eastAsia="en-US"/>
              </w:rPr>
              <w:t xml:space="preserve">Заместитель Главы </w:t>
            </w:r>
            <w:r w:rsidR="00627A2D" w:rsidRPr="00C156C5">
              <w:rPr>
                <w:sz w:val="26"/>
                <w:szCs w:val="26"/>
                <w:lang w:eastAsia="en-US"/>
              </w:rPr>
              <w:t>Администрации Переславль</w:t>
            </w:r>
            <w:r w:rsidRPr="00C156C5">
              <w:rPr>
                <w:sz w:val="26"/>
                <w:szCs w:val="26"/>
                <w:lang w:eastAsia="en-US"/>
              </w:rPr>
              <w:t xml:space="preserve">-Залесского </w:t>
            </w:r>
            <w:r w:rsidR="008C599A">
              <w:rPr>
                <w:sz w:val="26"/>
                <w:szCs w:val="26"/>
                <w:lang w:eastAsia="en-US"/>
              </w:rPr>
              <w:t xml:space="preserve">муниципального округа </w:t>
            </w:r>
            <w:r w:rsidR="00CF7866">
              <w:rPr>
                <w:sz w:val="26"/>
                <w:szCs w:val="26"/>
                <w:lang w:eastAsia="en-US"/>
              </w:rPr>
              <w:t>Маркова Вера Вячеславовна</w:t>
            </w:r>
            <w:r w:rsidRPr="00C156C5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468057FF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  <w:r w:rsidRPr="00C156C5">
              <w:rPr>
                <w:sz w:val="26"/>
                <w:szCs w:val="26"/>
                <w:lang w:eastAsia="en-US"/>
              </w:rPr>
              <w:t xml:space="preserve"> </w:t>
            </w:r>
            <w:r w:rsidRPr="0062256F">
              <w:rPr>
                <w:sz w:val="26"/>
                <w:szCs w:val="26"/>
                <w:lang w:eastAsia="en-US"/>
              </w:rPr>
              <w:t xml:space="preserve">(48535) </w:t>
            </w:r>
            <w:r w:rsidRPr="0062256F">
              <w:rPr>
                <w:bCs/>
                <w:sz w:val="26"/>
                <w:szCs w:val="26"/>
              </w:rPr>
              <w:t>3-25-63</w:t>
            </w:r>
          </w:p>
        </w:tc>
      </w:tr>
      <w:tr w:rsidR="00C71326" w:rsidRPr="00C156C5" w14:paraId="6E553C0A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E77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3. Исполнител</w:t>
            </w:r>
            <w:r w:rsidRPr="0062256F">
              <w:rPr>
                <w:rFonts w:eastAsiaTheme="minorEastAsia"/>
                <w:sz w:val="26"/>
                <w:szCs w:val="26"/>
              </w:rPr>
              <w:t>и</w:t>
            </w:r>
            <w:r w:rsidRPr="00C156C5">
              <w:rPr>
                <w:rFonts w:eastAsiaTheme="minorEastAsia"/>
                <w:sz w:val="26"/>
                <w:szCs w:val="26"/>
              </w:rPr>
              <w:t xml:space="preserve">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  <w:r>
              <w:rPr>
                <w:rFonts w:eastAsiaTheme="minorEastAsia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D97D0" w14:textId="01BE4ACC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256F">
              <w:rPr>
                <w:sz w:val="26"/>
                <w:szCs w:val="26"/>
              </w:rPr>
              <w:t>Управление образования Администрации Переславл</w:t>
            </w:r>
            <w:r w:rsidR="00627A2D">
              <w:rPr>
                <w:sz w:val="26"/>
                <w:szCs w:val="26"/>
              </w:rPr>
              <w:t>ь</w:t>
            </w:r>
            <w:r w:rsidRPr="0062256F">
              <w:rPr>
                <w:sz w:val="26"/>
                <w:szCs w:val="26"/>
              </w:rPr>
              <w:t>-Залесского</w:t>
            </w:r>
            <w:r w:rsidR="00627A2D">
              <w:rPr>
                <w:sz w:val="26"/>
                <w:szCs w:val="26"/>
              </w:rPr>
              <w:t xml:space="preserve"> муниципального округа</w:t>
            </w:r>
            <w:r w:rsidRPr="0062256F">
              <w:rPr>
                <w:sz w:val="26"/>
                <w:szCs w:val="26"/>
              </w:rPr>
              <w:t xml:space="preserve">, </w:t>
            </w:r>
            <w:r w:rsidR="00CF7866">
              <w:rPr>
                <w:sz w:val="26"/>
                <w:szCs w:val="26"/>
              </w:rPr>
              <w:t>Блохина Ольга Леонидовна</w:t>
            </w:r>
            <w:r>
              <w:rPr>
                <w:sz w:val="26"/>
                <w:szCs w:val="26"/>
              </w:rPr>
              <w:t>, телефон (48535) 3-25-05;</w:t>
            </w:r>
          </w:p>
          <w:p w14:paraId="7DE5E352" w14:textId="59A71AB3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256F">
              <w:rPr>
                <w:sz w:val="26"/>
                <w:szCs w:val="26"/>
              </w:rPr>
              <w:t xml:space="preserve">Управление социальной защиты населения и труда Администрации </w:t>
            </w:r>
            <w:r w:rsidR="00627A2D" w:rsidRPr="00C156C5">
              <w:rPr>
                <w:sz w:val="26"/>
                <w:szCs w:val="26"/>
                <w:lang w:eastAsia="en-US"/>
              </w:rPr>
              <w:t xml:space="preserve">Переславль-Залесского </w:t>
            </w:r>
            <w:r w:rsidR="00627A2D">
              <w:rPr>
                <w:sz w:val="26"/>
                <w:szCs w:val="26"/>
                <w:lang w:eastAsia="en-US"/>
              </w:rPr>
              <w:t>муниципального округа</w:t>
            </w:r>
            <w:r w:rsidRPr="0062256F">
              <w:rPr>
                <w:sz w:val="26"/>
                <w:szCs w:val="26"/>
              </w:rPr>
              <w:t xml:space="preserve">, </w:t>
            </w:r>
            <w:r w:rsidR="00CF7866">
              <w:rPr>
                <w:sz w:val="26"/>
                <w:szCs w:val="26"/>
              </w:rPr>
              <w:t>Прохорова Ольга Леонидовна</w:t>
            </w:r>
            <w:r w:rsidRPr="00FA0B7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телефон (48535) 3-08-57;</w:t>
            </w:r>
          </w:p>
          <w:p w14:paraId="2552EC78" w14:textId="6634BCBB" w:rsidR="0012609E" w:rsidRDefault="0012609E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5D1B">
              <w:rPr>
                <w:sz w:val="26"/>
                <w:szCs w:val="26"/>
              </w:rPr>
              <w:t>Управление культуры, туризма, молодежи и спорта</w:t>
            </w:r>
            <w:r>
              <w:rPr>
                <w:sz w:val="26"/>
                <w:szCs w:val="26"/>
              </w:rPr>
              <w:t xml:space="preserve"> Администрации </w:t>
            </w:r>
            <w:r w:rsidR="00627A2D" w:rsidRPr="00C156C5">
              <w:rPr>
                <w:sz w:val="26"/>
                <w:szCs w:val="26"/>
                <w:lang w:eastAsia="en-US"/>
              </w:rPr>
              <w:t xml:space="preserve">Переславль-Залесского </w:t>
            </w:r>
            <w:r w:rsidR="00627A2D">
              <w:rPr>
                <w:sz w:val="26"/>
                <w:szCs w:val="26"/>
                <w:lang w:eastAsia="en-US"/>
              </w:rPr>
              <w:t>муниципального округа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Боровл</w:t>
            </w:r>
            <w:r w:rsidR="00040327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  <w:proofErr w:type="spellEnd"/>
            <w:r>
              <w:rPr>
                <w:sz w:val="26"/>
                <w:szCs w:val="26"/>
              </w:rPr>
              <w:t xml:space="preserve"> Светлана Николаевна, (48535) 3-17-68;</w:t>
            </w:r>
          </w:p>
          <w:p w14:paraId="774EBC0B" w14:textId="476F5066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городскому округу город Переславль-Залесский, </w:t>
            </w:r>
            <w:r w:rsidR="00CF7866">
              <w:rPr>
                <w:sz w:val="26"/>
                <w:szCs w:val="26"/>
              </w:rPr>
              <w:t>Еремеев Максим Валерьевич</w:t>
            </w:r>
            <w:r>
              <w:rPr>
                <w:sz w:val="26"/>
                <w:szCs w:val="26"/>
              </w:rPr>
              <w:t>, телефон (48535) 3-55-02;</w:t>
            </w:r>
          </w:p>
          <w:p w14:paraId="2290EA8F" w14:textId="7FADF8BC" w:rsidR="00C71326" w:rsidRPr="00EB0C6B" w:rsidRDefault="00CF786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Переславль-Залесское отделение </w:t>
            </w:r>
            <w:r w:rsidR="00C71326" w:rsidRPr="0062256F">
              <w:rPr>
                <w:sz w:val="26"/>
                <w:szCs w:val="26"/>
              </w:rPr>
              <w:t xml:space="preserve">ГКУ </w:t>
            </w:r>
            <w:r>
              <w:rPr>
                <w:sz w:val="26"/>
                <w:szCs w:val="26"/>
              </w:rPr>
              <w:t>«</w:t>
            </w:r>
            <w:r w:rsidR="00C71326" w:rsidRPr="0062256F">
              <w:rPr>
                <w:sz w:val="26"/>
                <w:szCs w:val="26"/>
              </w:rPr>
              <w:t>Центр занятости населения</w:t>
            </w:r>
            <w:r>
              <w:rPr>
                <w:sz w:val="26"/>
                <w:szCs w:val="26"/>
              </w:rPr>
              <w:t xml:space="preserve"> Ярославской </w:t>
            </w:r>
            <w:r w:rsidRPr="00EB0C6B">
              <w:rPr>
                <w:sz w:val="26"/>
                <w:szCs w:val="26"/>
              </w:rPr>
              <w:t>области»</w:t>
            </w:r>
            <w:r w:rsidR="00C71326" w:rsidRPr="00EB0C6B">
              <w:rPr>
                <w:sz w:val="26"/>
                <w:szCs w:val="26"/>
              </w:rPr>
              <w:t xml:space="preserve">, Васильева Ксения Николаевна, </w:t>
            </w:r>
            <w:r w:rsidR="00C71326" w:rsidRPr="00DD5AE3">
              <w:rPr>
                <w:sz w:val="26"/>
                <w:szCs w:val="26"/>
              </w:rPr>
              <w:t xml:space="preserve">телефон (48535) </w:t>
            </w:r>
            <w:r w:rsidR="00040327" w:rsidRPr="00DD5AE3">
              <w:rPr>
                <w:sz w:val="26"/>
                <w:szCs w:val="26"/>
              </w:rPr>
              <w:t>2</w:t>
            </w:r>
            <w:r w:rsidR="00C71326" w:rsidRPr="00DD5AE3">
              <w:rPr>
                <w:sz w:val="26"/>
                <w:szCs w:val="26"/>
              </w:rPr>
              <w:t>-</w:t>
            </w:r>
            <w:r w:rsidR="00040327" w:rsidRPr="00DD5AE3">
              <w:rPr>
                <w:sz w:val="26"/>
                <w:szCs w:val="26"/>
              </w:rPr>
              <w:t>02</w:t>
            </w:r>
            <w:r w:rsidR="00C71326" w:rsidRPr="00DD5AE3">
              <w:rPr>
                <w:sz w:val="26"/>
                <w:szCs w:val="26"/>
              </w:rPr>
              <w:t>-</w:t>
            </w:r>
            <w:r w:rsidR="00040327" w:rsidRPr="00DD5AE3">
              <w:rPr>
                <w:sz w:val="26"/>
                <w:szCs w:val="26"/>
              </w:rPr>
              <w:t>14</w:t>
            </w:r>
            <w:r w:rsidR="00C71326" w:rsidRPr="00DD5AE3">
              <w:rPr>
                <w:sz w:val="26"/>
                <w:szCs w:val="26"/>
              </w:rPr>
              <w:t>;</w:t>
            </w:r>
          </w:p>
          <w:p w14:paraId="3F740CF1" w14:textId="3F082DC7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256F">
              <w:rPr>
                <w:sz w:val="26"/>
                <w:szCs w:val="26"/>
              </w:rPr>
              <w:t xml:space="preserve">МУ «Молодежный центр», </w:t>
            </w:r>
            <w:r w:rsidR="00CF7866">
              <w:rPr>
                <w:sz w:val="26"/>
                <w:szCs w:val="26"/>
              </w:rPr>
              <w:t>Киселева Галина Юрьевна</w:t>
            </w:r>
            <w:r>
              <w:rPr>
                <w:sz w:val="26"/>
                <w:szCs w:val="26"/>
              </w:rPr>
              <w:t>, телефон (915) 970-09-85;</w:t>
            </w:r>
          </w:p>
          <w:p w14:paraId="57864414" w14:textId="77777777" w:rsidR="00EC0CCB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256F">
              <w:rPr>
                <w:sz w:val="26"/>
                <w:szCs w:val="26"/>
              </w:rPr>
              <w:lastRenderedPageBreak/>
              <w:t xml:space="preserve">МУ «КЦСОН «Надежда», </w:t>
            </w:r>
            <w:r>
              <w:rPr>
                <w:sz w:val="26"/>
                <w:szCs w:val="26"/>
              </w:rPr>
              <w:t>Клименко Наталья Юрьевна, телефон (48535) 3-14-</w:t>
            </w:r>
          </w:p>
          <w:p w14:paraId="622143CE" w14:textId="4AC73698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43;</w:t>
            </w:r>
          </w:p>
          <w:p w14:paraId="31330FE7" w14:textId="77777777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256F">
              <w:rPr>
                <w:sz w:val="26"/>
                <w:szCs w:val="26"/>
              </w:rPr>
              <w:t xml:space="preserve">ГКУ СО ЯО СРЦ «Бригантина», </w:t>
            </w:r>
          </w:p>
          <w:p w14:paraId="0EF5D123" w14:textId="77777777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Алла Николаевна, (48535) 4-64-94;</w:t>
            </w:r>
          </w:p>
          <w:p w14:paraId="0764D262" w14:textId="77777777" w:rsidR="00C71326" w:rsidRDefault="00C71326" w:rsidP="00775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учреждения </w:t>
            </w:r>
            <w:r w:rsidRPr="0062256F">
              <w:rPr>
                <w:sz w:val="26"/>
                <w:szCs w:val="26"/>
              </w:rPr>
              <w:t xml:space="preserve">культуры, </w:t>
            </w:r>
          </w:p>
          <w:p w14:paraId="41E7A296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62256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C71326" w:rsidRPr="00C156C5" w14:paraId="11A8C03E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4CE2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lastRenderedPageBreak/>
              <w:t>4. Сроки реализации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B60AD" w14:textId="03A6647A" w:rsidR="00C71326" w:rsidRPr="00C156C5" w:rsidRDefault="00C71326" w:rsidP="00775658">
            <w:pPr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202</w:t>
            </w:r>
            <w:r w:rsidR="00CF7866">
              <w:rPr>
                <w:rFonts w:eastAsiaTheme="minorEastAsia"/>
                <w:sz w:val="26"/>
                <w:szCs w:val="26"/>
              </w:rPr>
              <w:t>5</w:t>
            </w:r>
            <w:r w:rsidRPr="00C156C5">
              <w:rPr>
                <w:rFonts w:eastAsiaTheme="minorEastAsia"/>
                <w:sz w:val="26"/>
                <w:szCs w:val="26"/>
              </w:rPr>
              <w:t>-202</w:t>
            </w:r>
            <w:r w:rsidR="00CF7866">
              <w:rPr>
                <w:rFonts w:eastAsiaTheme="minorEastAsia"/>
                <w:sz w:val="26"/>
                <w:szCs w:val="26"/>
              </w:rPr>
              <w:t>7</w:t>
            </w:r>
            <w:r w:rsidRPr="00C156C5"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C71326" w:rsidRPr="00C156C5" w14:paraId="7868D22E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383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5. Цел</w:t>
            </w:r>
            <w:r>
              <w:rPr>
                <w:rFonts w:eastAsiaTheme="minorEastAsia"/>
                <w:sz w:val="26"/>
                <w:szCs w:val="26"/>
              </w:rPr>
              <w:t>ь</w:t>
            </w:r>
            <w:r w:rsidRPr="00C156C5">
              <w:rPr>
                <w:rFonts w:eastAsiaTheme="minorEastAsia"/>
                <w:color w:val="FF0000"/>
                <w:sz w:val="26"/>
                <w:szCs w:val="26"/>
              </w:rPr>
              <w:t xml:space="preserve"> </w:t>
            </w:r>
            <w:r w:rsidRPr="00EC2D31">
              <w:rPr>
                <w:rFonts w:eastAsiaTheme="minorEastAsia"/>
                <w:sz w:val="26"/>
                <w:szCs w:val="26"/>
              </w:rPr>
              <w:t>г</w:t>
            </w:r>
            <w:r w:rsidRPr="00EC2D31">
              <w:rPr>
                <w:rFonts w:eastAsiaTheme="minorEastAsia"/>
                <w:bCs/>
                <w:sz w:val="26"/>
                <w:szCs w:val="26"/>
              </w:rPr>
              <w:t xml:space="preserve">ородской 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69C6" w14:textId="77777777" w:rsidR="00C71326" w:rsidRPr="00E26286" w:rsidRDefault="00C71326" w:rsidP="00775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C2D31">
              <w:rPr>
                <w:sz w:val="26"/>
                <w:szCs w:val="26"/>
              </w:rPr>
              <w:t>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</w:t>
            </w:r>
            <w:r>
              <w:rPr>
                <w:sz w:val="26"/>
                <w:szCs w:val="26"/>
              </w:rPr>
              <w:t>.</w:t>
            </w:r>
          </w:p>
        </w:tc>
      </w:tr>
      <w:tr w:rsidR="00C71326" w:rsidRPr="00C156C5" w14:paraId="4D933AB7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536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EA509" w14:textId="1C3CB760" w:rsidR="00C71326" w:rsidRPr="00FA0B7A" w:rsidRDefault="00C71326" w:rsidP="0077565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C156C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627A2D">
              <w:rPr>
                <w:rFonts w:ascii="Times New Roman" w:hAnsi="Times New Roman" w:cs="Times New Roman"/>
                <w:sz w:val="26"/>
                <w:szCs w:val="26"/>
              </w:rPr>
              <w:t xml:space="preserve"> 214,2</w:t>
            </w: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38CE441B" w14:textId="5FFD7956" w:rsidR="00C71326" w:rsidRPr="00DD5AE3" w:rsidRDefault="00C71326" w:rsidP="0077565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</w:t>
            </w:r>
            <w:r w:rsidRPr="00DD5AE3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="00F474B9" w:rsidRPr="00DD5AE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DD5AE3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5C1780C5" w14:textId="44CB7BE2" w:rsidR="00C71326" w:rsidRPr="00DD5AE3" w:rsidRDefault="00C71326" w:rsidP="0077565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DD5AE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D32DC" w:rsidRPr="00DD5A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D5AE3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 w:rsidR="00627A2D" w:rsidRPr="00DD5AE3">
              <w:rPr>
                <w:rFonts w:ascii="Times New Roman" w:hAnsi="Times New Roman" w:cs="Times New Roman"/>
                <w:sz w:val="26"/>
                <w:szCs w:val="26"/>
              </w:rPr>
              <w:t>– 87,0 тыс.</w:t>
            </w:r>
            <w:r w:rsidRPr="00DD5AE3">
              <w:rPr>
                <w:rFonts w:ascii="Times New Roman" w:hAnsi="Times New Roman" w:cs="Times New Roman"/>
                <w:sz w:val="26"/>
                <w:szCs w:val="26"/>
              </w:rPr>
              <w:t> руб.;</w:t>
            </w:r>
          </w:p>
          <w:p w14:paraId="0CB3F1EB" w14:textId="558A5616" w:rsidR="00C71326" w:rsidRPr="00FA0B7A" w:rsidRDefault="00C71326" w:rsidP="0077565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D32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627A2D">
              <w:rPr>
                <w:rFonts w:ascii="Times New Roman" w:hAnsi="Times New Roman" w:cs="Times New Roman"/>
                <w:sz w:val="26"/>
                <w:szCs w:val="26"/>
              </w:rPr>
              <w:t xml:space="preserve">64,0 </w:t>
            </w: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3786E886" w14:textId="5AE8D229" w:rsidR="00C71326" w:rsidRPr="00C156C5" w:rsidRDefault="00C71326" w:rsidP="0077565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D32D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0B7A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627A2D">
              <w:rPr>
                <w:rFonts w:ascii="Times New Roman" w:hAnsi="Times New Roman" w:cs="Times New Roman"/>
                <w:sz w:val="26"/>
                <w:szCs w:val="26"/>
              </w:rPr>
              <w:t xml:space="preserve"> 63,2 </w:t>
            </w:r>
            <w:r w:rsidRPr="00C156C5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</w:tc>
      </w:tr>
      <w:tr w:rsidR="00C71326" w:rsidRPr="00C156C5" w14:paraId="40F5BF8E" w14:textId="77777777" w:rsidTr="00AD2814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56BF" w14:textId="77777777" w:rsidR="00C71326" w:rsidRPr="00C156C5" w:rsidRDefault="00C71326" w:rsidP="007756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C156C5">
              <w:rPr>
                <w:rFonts w:eastAsiaTheme="minorEastAsia"/>
                <w:sz w:val="26"/>
                <w:szCs w:val="26"/>
              </w:rPr>
              <w:t>7. Ссылка на электронную версию г</w:t>
            </w:r>
            <w:r w:rsidRPr="00C156C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CB62D" w14:textId="23BD5381" w:rsidR="0012609E" w:rsidRPr="00FD3558" w:rsidRDefault="00860673" w:rsidP="007756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hyperlink r:id="rId9" w:history="1">
              <w:r w:rsidR="0012609E" w:rsidRPr="00A07024">
                <w:rPr>
                  <w:rStyle w:val="aff2"/>
                  <w:rFonts w:eastAsiaTheme="minorEastAsia"/>
                  <w:sz w:val="26"/>
                  <w:szCs w:val="26"/>
                </w:rPr>
                <w:t>https://admpereslavl.ru/normativno-pravovye-akty</w:t>
              </w:r>
            </w:hyperlink>
          </w:p>
        </w:tc>
      </w:tr>
    </w:tbl>
    <w:p w14:paraId="2EC270F2" w14:textId="77777777" w:rsidR="00C71326" w:rsidRPr="00C156C5" w:rsidRDefault="00C71326" w:rsidP="00C71326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72273E3" w14:textId="512060AB" w:rsidR="00C71326" w:rsidRPr="0062256F" w:rsidRDefault="00C71326" w:rsidP="00C71326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t xml:space="preserve">Анализ и оценка проблем, </w:t>
      </w:r>
      <w:r w:rsidRPr="006D3575">
        <w:rPr>
          <w:rFonts w:ascii="Times New Roman" w:hAnsi="Times New Roman" w:cs="Times New Roman"/>
          <w:b/>
          <w:spacing w:val="2"/>
          <w:sz w:val="26"/>
          <w:szCs w:val="26"/>
        </w:rPr>
        <w:t>решение котор</w:t>
      </w:r>
      <w:r w:rsidR="006D3575" w:rsidRPr="006D3575">
        <w:rPr>
          <w:rFonts w:ascii="Times New Roman" w:hAnsi="Times New Roman" w:cs="Times New Roman"/>
          <w:b/>
          <w:spacing w:val="2"/>
          <w:sz w:val="26"/>
          <w:szCs w:val="26"/>
        </w:rPr>
        <w:t>ых</w:t>
      </w:r>
      <w:r w:rsidRPr="006D3575">
        <w:rPr>
          <w:rFonts w:ascii="Times New Roman" w:hAnsi="Times New Roman" w:cs="Times New Roman"/>
          <w:b/>
          <w:spacing w:val="2"/>
          <w:sz w:val="26"/>
          <w:szCs w:val="26"/>
        </w:rPr>
        <w:t xml:space="preserve"> осуществляется</w:t>
      </w:r>
    </w:p>
    <w:p w14:paraId="1FC48516" w14:textId="77777777" w:rsidR="00C71326" w:rsidRPr="00C156C5" w:rsidRDefault="00C71326" w:rsidP="00C71326">
      <w:pPr>
        <w:pStyle w:val="ConsPlusNormal"/>
        <w:widowControl/>
        <w:ind w:left="10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t xml:space="preserve">путем реализации 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>п</w:t>
      </w:r>
      <w:r w:rsidRPr="00C156C5">
        <w:rPr>
          <w:rFonts w:ascii="Times New Roman" w:hAnsi="Times New Roman" w:cs="Times New Roman"/>
          <w:b/>
          <w:spacing w:val="2"/>
          <w:sz w:val="26"/>
          <w:szCs w:val="26"/>
        </w:rPr>
        <w:t>рограммы</w:t>
      </w:r>
    </w:p>
    <w:p w14:paraId="51326A9E" w14:textId="77777777" w:rsidR="00C71326" w:rsidRPr="00C156C5" w:rsidRDefault="00C71326" w:rsidP="00C71326">
      <w:pPr>
        <w:ind w:firstLine="540"/>
        <w:jc w:val="both"/>
        <w:rPr>
          <w:sz w:val="26"/>
          <w:szCs w:val="26"/>
        </w:rPr>
      </w:pPr>
    </w:p>
    <w:p w14:paraId="16311022" w14:textId="6203089A" w:rsidR="00C71326" w:rsidRPr="00C156C5" w:rsidRDefault="00C71326" w:rsidP="00C71326">
      <w:pPr>
        <w:ind w:firstLine="709"/>
        <w:jc w:val="both"/>
        <w:rPr>
          <w:rFonts w:eastAsia="Arial Unicode MS"/>
          <w:sz w:val="26"/>
          <w:szCs w:val="26"/>
        </w:rPr>
      </w:pPr>
      <w:r w:rsidRPr="00C156C5">
        <w:rPr>
          <w:sz w:val="26"/>
          <w:szCs w:val="26"/>
        </w:rPr>
        <w:t xml:space="preserve">Разработка и реализация </w:t>
      </w:r>
      <w:r>
        <w:rPr>
          <w:sz w:val="26"/>
          <w:szCs w:val="26"/>
        </w:rPr>
        <w:t>городской целевой п</w:t>
      </w:r>
      <w:r w:rsidRPr="00C156C5">
        <w:rPr>
          <w:sz w:val="26"/>
          <w:szCs w:val="26"/>
        </w:rPr>
        <w:t>рограммы</w:t>
      </w:r>
      <w:r w:rsidRPr="002E1081">
        <w:rPr>
          <w:sz w:val="26"/>
          <w:szCs w:val="26"/>
        </w:rPr>
        <w:t xml:space="preserve"> «Профилактика безнадзорности, правонарушений и защита прав несовершеннолетних на территории  Переславль-Залесск</w:t>
      </w:r>
      <w:r w:rsidR="007D32DC">
        <w:rPr>
          <w:sz w:val="26"/>
          <w:szCs w:val="26"/>
        </w:rPr>
        <w:t>ого муниципального округа</w:t>
      </w:r>
      <w:r w:rsidRPr="00E6449E">
        <w:rPr>
          <w:color w:val="FF0000"/>
          <w:sz w:val="26"/>
          <w:szCs w:val="26"/>
        </w:rPr>
        <w:t xml:space="preserve"> </w:t>
      </w:r>
      <w:r w:rsidRPr="0062256F">
        <w:rPr>
          <w:sz w:val="26"/>
          <w:szCs w:val="26"/>
        </w:rPr>
        <w:t>Ярославской области</w:t>
      </w:r>
      <w:r w:rsidRPr="002E1081">
        <w:rPr>
          <w:sz w:val="26"/>
          <w:szCs w:val="26"/>
        </w:rPr>
        <w:t>» на 20</w:t>
      </w:r>
      <w:r>
        <w:rPr>
          <w:sz w:val="26"/>
          <w:szCs w:val="26"/>
        </w:rPr>
        <w:t>2</w:t>
      </w:r>
      <w:r w:rsidR="007D32DC">
        <w:rPr>
          <w:sz w:val="26"/>
          <w:szCs w:val="26"/>
        </w:rPr>
        <w:t>5</w:t>
      </w:r>
      <w:r w:rsidRPr="002E1081">
        <w:rPr>
          <w:sz w:val="26"/>
          <w:szCs w:val="26"/>
        </w:rPr>
        <w:t>-202</w:t>
      </w:r>
      <w:r w:rsidR="007D32DC">
        <w:rPr>
          <w:sz w:val="26"/>
          <w:szCs w:val="26"/>
        </w:rPr>
        <w:t>7</w:t>
      </w:r>
      <w:r w:rsidRPr="002E1081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 (далее </w:t>
      </w:r>
      <w:r w:rsidR="00775658">
        <w:rPr>
          <w:sz w:val="26"/>
          <w:szCs w:val="26"/>
        </w:rPr>
        <w:t>–</w:t>
      </w:r>
      <w:r>
        <w:rPr>
          <w:sz w:val="26"/>
          <w:szCs w:val="26"/>
        </w:rPr>
        <w:t xml:space="preserve"> программа</w:t>
      </w:r>
      <w:r w:rsidR="00775658">
        <w:rPr>
          <w:sz w:val="26"/>
          <w:szCs w:val="26"/>
        </w:rPr>
        <w:t xml:space="preserve">, </w:t>
      </w:r>
      <w:r w:rsidR="00775658" w:rsidRPr="00FA0B7A">
        <w:rPr>
          <w:sz w:val="26"/>
          <w:szCs w:val="26"/>
        </w:rPr>
        <w:t>городская целевая программа</w:t>
      </w:r>
      <w:r>
        <w:rPr>
          <w:sz w:val="26"/>
          <w:szCs w:val="26"/>
        </w:rPr>
        <w:t>)</w:t>
      </w:r>
      <w:r w:rsidRPr="002E1081">
        <w:rPr>
          <w:sz w:val="26"/>
          <w:szCs w:val="26"/>
        </w:rPr>
        <w:t xml:space="preserve"> </w:t>
      </w:r>
      <w:r w:rsidRPr="00C156C5">
        <w:rPr>
          <w:sz w:val="26"/>
          <w:szCs w:val="26"/>
        </w:rPr>
        <w:t xml:space="preserve">обусловлена </w:t>
      </w:r>
      <w:r w:rsidR="00E50C8B">
        <w:rPr>
          <w:sz w:val="26"/>
          <w:szCs w:val="26"/>
        </w:rPr>
        <w:t xml:space="preserve">осуществлением </w:t>
      </w:r>
      <w:r w:rsidRPr="00C156C5">
        <w:rPr>
          <w:sz w:val="26"/>
          <w:szCs w:val="26"/>
        </w:rPr>
        <w:t>на территории Переславль-Залесск</w:t>
      </w:r>
      <w:r w:rsidR="007D32DC">
        <w:rPr>
          <w:sz w:val="26"/>
          <w:szCs w:val="26"/>
        </w:rPr>
        <w:t xml:space="preserve">ого муниципального округа </w:t>
      </w:r>
      <w:r>
        <w:rPr>
          <w:sz w:val="26"/>
          <w:szCs w:val="26"/>
        </w:rPr>
        <w:t>Ярославской области</w:t>
      </w:r>
      <w:r w:rsidRPr="00C156C5">
        <w:rPr>
          <w:sz w:val="26"/>
          <w:szCs w:val="26"/>
        </w:rPr>
        <w:t xml:space="preserve"> </w:t>
      </w:r>
      <w:r w:rsidR="00E50C8B">
        <w:rPr>
          <w:sz w:val="26"/>
          <w:szCs w:val="26"/>
        </w:rPr>
        <w:t xml:space="preserve">деятельности системы </w:t>
      </w:r>
      <w:r w:rsidRPr="00C156C5">
        <w:rPr>
          <w:rFonts w:eastAsia="Arial Unicode MS"/>
          <w:sz w:val="26"/>
          <w:szCs w:val="26"/>
        </w:rPr>
        <w:t>профилактик</w:t>
      </w:r>
      <w:r w:rsidR="00E50C8B">
        <w:rPr>
          <w:rFonts w:eastAsia="Arial Unicode MS"/>
          <w:sz w:val="26"/>
          <w:szCs w:val="26"/>
        </w:rPr>
        <w:t>и</w:t>
      </w:r>
      <w:r w:rsidRPr="00C156C5">
        <w:rPr>
          <w:rFonts w:eastAsia="Arial Unicode MS"/>
          <w:sz w:val="26"/>
          <w:szCs w:val="26"/>
        </w:rPr>
        <w:t xml:space="preserve"> безнадзорности</w:t>
      </w:r>
      <w:r w:rsidR="00E50C8B">
        <w:rPr>
          <w:rFonts w:eastAsia="Arial Unicode MS"/>
          <w:sz w:val="26"/>
          <w:szCs w:val="26"/>
        </w:rPr>
        <w:t xml:space="preserve">, </w:t>
      </w:r>
      <w:r w:rsidRPr="00C156C5">
        <w:rPr>
          <w:rFonts w:eastAsia="Arial Unicode MS"/>
          <w:sz w:val="26"/>
          <w:szCs w:val="26"/>
        </w:rPr>
        <w:t xml:space="preserve"> правонарушений несовершеннолетних и защите их прав, формированием эффективной комплексной системы государственной и муниципальной поддержки семей с детьми, оказавшихся в трудной жизненной ситуации.</w:t>
      </w:r>
    </w:p>
    <w:p w14:paraId="02C70812" w14:textId="47F07447" w:rsidR="006C62DF" w:rsidRPr="006C62DF" w:rsidRDefault="00AA0547" w:rsidP="006C62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71326" w:rsidRPr="00C156C5">
        <w:rPr>
          <w:sz w:val="26"/>
          <w:szCs w:val="26"/>
        </w:rPr>
        <w:t>По состоянию на 1 января 202</w:t>
      </w:r>
      <w:r w:rsidR="00627A2D">
        <w:rPr>
          <w:sz w:val="26"/>
          <w:szCs w:val="26"/>
        </w:rPr>
        <w:t>5</w:t>
      </w:r>
      <w:r w:rsidR="00C71326" w:rsidRPr="00C156C5">
        <w:rPr>
          <w:sz w:val="26"/>
          <w:szCs w:val="26"/>
        </w:rPr>
        <w:t xml:space="preserve"> года в Переславль-Залесск</w:t>
      </w:r>
      <w:r w:rsidR="00E50C8B">
        <w:rPr>
          <w:sz w:val="26"/>
          <w:szCs w:val="26"/>
        </w:rPr>
        <w:t>ом муниципальном округе</w:t>
      </w:r>
      <w:r w:rsidR="00C71326" w:rsidRPr="00C156C5">
        <w:rPr>
          <w:sz w:val="26"/>
          <w:szCs w:val="26"/>
        </w:rPr>
        <w:t xml:space="preserve"> </w:t>
      </w:r>
      <w:r w:rsidR="00C71326">
        <w:rPr>
          <w:sz w:val="26"/>
          <w:szCs w:val="26"/>
        </w:rPr>
        <w:t>Ярославской области (далее</w:t>
      </w:r>
      <w:r w:rsidR="006C62DF">
        <w:rPr>
          <w:sz w:val="26"/>
          <w:szCs w:val="26"/>
        </w:rPr>
        <w:t xml:space="preserve"> - округ, </w:t>
      </w:r>
      <w:r w:rsidR="00E50C8B">
        <w:rPr>
          <w:sz w:val="26"/>
          <w:szCs w:val="26"/>
        </w:rPr>
        <w:t xml:space="preserve">муниципальный </w:t>
      </w:r>
      <w:r w:rsidR="00C71326">
        <w:rPr>
          <w:sz w:val="26"/>
          <w:szCs w:val="26"/>
        </w:rPr>
        <w:t xml:space="preserve">округ) </w:t>
      </w:r>
      <w:r w:rsidR="00C71326" w:rsidRPr="00C156C5">
        <w:rPr>
          <w:sz w:val="26"/>
          <w:szCs w:val="26"/>
        </w:rPr>
        <w:t xml:space="preserve">проживает </w:t>
      </w:r>
      <w:r w:rsidR="00DD1126">
        <w:rPr>
          <w:sz w:val="26"/>
          <w:szCs w:val="26"/>
        </w:rPr>
        <w:t>9</w:t>
      </w:r>
      <w:r w:rsidR="00627A2D">
        <w:rPr>
          <w:sz w:val="26"/>
          <w:szCs w:val="26"/>
        </w:rPr>
        <w:t>338</w:t>
      </w:r>
      <w:r w:rsidR="00C71326" w:rsidRPr="00C156C5">
        <w:rPr>
          <w:color w:val="FF0000"/>
          <w:sz w:val="26"/>
          <w:szCs w:val="26"/>
        </w:rPr>
        <w:t xml:space="preserve"> </w:t>
      </w:r>
      <w:r w:rsidR="00C71326" w:rsidRPr="00C156C5">
        <w:rPr>
          <w:sz w:val="26"/>
          <w:szCs w:val="26"/>
        </w:rPr>
        <w:t>несовершеннолетних в возрасте от 0 до 1</w:t>
      </w:r>
      <w:r>
        <w:rPr>
          <w:sz w:val="26"/>
          <w:szCs w:val="26"/>
        </w:rPr>
        <w:t>7</w:t>
      </w:r>
      <w:r w:rsidR="00C71326" w:rsidRPr="00C156C5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включительно</w:t>
      </w:r>
      <w:r w:rsidR="00C71326" w:rsidRPr="00C156C5">
        <w:rPr>
          <w:sz w:val="26"/>
          <w:szCs w:val="26"/>
        </w:rPr>
        <w:t xml:space="preserve">, </w:t>
      </w:r>
      <w:r w:rsidR="00627A2D">
        <w:rPr>
          <w:sz w:val="26"/>
          <w:szCs w:val="26"/>
        </w:rPr>
        <w:t>5383</w:t>
      </w:r>
      <w:r w:rsidR="00C71326" w:rsidRPr="00C156C5">
        <w:rPr>
          <w:sz w:val="26"/>
          <w:szCs w:val="26"/>
        </w:rPr>
        <w:t xml:space="preserve"> сем</w:t>
      </w:r>
      <w:r w:rsidR="00627A2D">
        <w:rPr>
          <w:sz w:val="26"/>
          <w:szCs w:val="26"/>
        </w:rPr>
        <w:t>ьи</w:t>
      </w:r>
      <w:r w:rsidR="00C71326" w:rsidRPr="00C156C5">
        <w:rPr>
          <w:sz w:val="26"/>
          <w:szCs w:val="26"/>
        </w:rPr>
        <w:t xml:space="preserve"> с несовершеннолетними детьми. </w:t>
      </w:r>
      <w:r w:rsidR="006C62DF">
        <w:rPr>
          <w:sz w:val="26"/>
          <w:szCs w:val="26"/>
        </w:rPr>
        <w:t>На территории муниципального округа с</w:t>
      </w:r>
      <w:r w:rsidR="006C62DF" w:rsidRPr="006C62DF">
        <w:rPr>
          <w:sz w:val="26"/>
          <w:szCs w:val="26"/>
        </w:rPr>
        <w:t>оздана и постоянно совершенствуется система профилактик</w:t>
      </w:r>
      <w:r w:rsidR="006C62DF">
        <w:rPr>
          <w:sz w:val="26"/>
          <w:szCs w:val="26"/>
        </w:rPr>
        <w:t>и</w:t>
      </w:r>
      <w:r w:rsidR="006C62DF" w:rsidRPr="006C62DF">
        <w:rPr>
          <w:sz w:val="26"/>
          <w:szCs w:val="26"/>
        </w:rPr>
        <w:t xml:space="preserve"> безнадзорности и правонарушений несовершеннолетних</w:t>
      </w:r>
      <w:r w:rsidR="006C62DF">
        <w:rPr>
          <w:sz w:val="26"/>
          <w:szCs w:val="26"/>
        </w:rPr>
        <w:t xml:space="preserve">. </w:t>
      </w:r>
      <w:r w:rsidR="006C62DF" w:rsidRPr="006C62DF">
        <w:rPr>
          <w:sz w:val="26"/>
          <w:szCs w:val="26"/>
        </w:rPr>
        <w:t xml:space="preserve">Это одно из основных направлений реализации государственной политики в интересах детей, которое активно развивается и поддерживается на территории </w:t>
      </w:r>
      <w:r w:rsidR="006C62DF">
        <w:rPr>
          <w:sz w:val="26"/>
          <w:szCs w:val="26"/>
        </w:rPr>
        <w:t>округа.</w:t>
      </w:r>
    </w:p>
    <w:p w14:paraId="2CF7E4B6" w14:textId="12621D98" w:rsidR="00C71326" w:rsidRPr="00640632" w:rsidRDefault="00C71326" w:rsidP="00C71326">
      <w:pPr>
        <w:ind w:firstLine="709"/>
        <w:jc w:val="both"/>
        <w:rPr>
          <w:sz w:val="26"/>
          <w:szCs w:val="26"/>
        </w:rPr>
      </w:pPr>
      <w:r w:rsidRPr="00C156C5">
        <w:rPr>
          <w:sz w:val="26"/>
          <w:szCs w:val="26"/>
        </w:rPr>
        <w:t xml:space="preserve">Вместе с тем, семейное неблагополучие, </w:t>
      </w:r>
      <w:r w:rsidR="006C62DF">
        <w:rPr>
          <w:sz w:val="26"/>
          <w:szCs w:val="26"/>
        </w:rPr>
        <w:t>ненадлежащее исполнение</w:t>
      </w:r>
      <w:r w:rsidRPr="00C156C5">
        <w:rPr>
          <w:sz w:val="26"/>
          <w:szCs w:val="26"/>
        </w:rPr>
        <w:t xml:space="preserve"> родителями обязанностей по воспитанию детей, употребление </w:t>
      </w:r>
      <w:r w:rsidR="006C62DF">
        <w:rPr>
          <w:sz w:val="26"/>
          <w:szCs w:val="26"/>
        </w:rPr>
        <w:t>подростками психоактивных веществ</w:t>
      </w:r>
      <w:r w:rsidRPr="00C156C5">
        <w:rPr>
          <w:sz w:val="26"/>
          <w:szCs w:val="26"/>
        </w:rPr>
        <w:t xml:space="preserve">, подростковая преступность остаются </w:t>
      </w:r>
      <w:r w:rsidRPr="00C156C5">
        <w:rPr>
          <w:color w:val="000000"/>
          <w:sz w:val="26"/>
          <w:szCs w:val="26"/>
        </w:rPr>
        <w:t xml:space="preserve">актуальными </w:t>
      </w:r>
      <w:r w:rsidRPr="00C156C5">
        <w:rPr>
          <w:color w:val="000000"/>
          <w:sz w:val="26"/>
          <w:szCs w:val="26"/>
        </w:rPr>
        <w:lastRenderedPageBreak/>
        <w:t xml:space="preserve">проблемами общества. </w:t>
      </w:r>
      <w:r w:rsidRPr="00C156C5">
        <w:rPr>
          <w:sz w:val="26"/>
          <w:szCs w:val="26"/>
        </w:rPr>
        <w:t>Учитывая бол</w:t>
      </w:r>
      <w:r w:rsidRPr="00640632">
        <w:rPr>
          <w:sz w:val="26"/>
          <w:szCs w:val="26"/>
        </w:rPr>
        <w:t>ьшую территориальную разрозненность и отдаленность населенных пунктов, где в большинстве присутствует частный сектор, существует риск травматизма и гибели детей при пожарах</w:t>
      </w:r>
      <w:r>
        <w:rPr>
          <w:sz w:val="26"/>
          <w:szCs w:val="26"/>
        </w:rPr>
        <w:t>, на водных объектах</w:t>
      </w:r>
      <w:r w:rsidRPr="00640632">
        <w:rPr>
          <w:sz w:val="26"/>
          <w:szCs w:val="26"/>
        </w:rPr>
        <w:t xml:space="preserve">. В связи с этим необходима </w:t>
      </w:r>
      <w:r>
        <w:rPr>
          <w:sz w:val="26"/>
          <w:szCs w:val="26"/>
        </w:rPr>
        <w:t xml:space="preserve">систематическая </w:t>
      </w:r>
      <w:r w:rsidRPr="00640632">
        <w:rPr>
          <w:sz w:val="26"/>
          <w:szCs w:val="26"/>
        </w:rPr>
        <w:t xml:space="preserve">профилактика безопасности в семьях с детьми, находящимися в трудной жизненной ситуации, </w:t>
      </w:r>
      <w:r>
        <w:rPr>
          <w:sz w:val="26"/>
          <w:szCs w:val="26"/>
        </w:rPr>
        <w:t>социально опасном положении, многодетных, малообеспеченных и других социально незащищ</w:t>
      </w:r>
      <w:r w:rsidR="00C15982">
        <w:rPr>
          <w:sz w:val="26"/>
          <w:szCs w:val="26"/>
        </w:rPr>
        <w:t>е</w:t>
      </w:r>
      <w:r>
        <w:rPr>
          <w:sz w:val="26"/>
          <w:szCs w:val="26"/>
        </w:rPr>
        <w:t>нных категорий семей.</w:t>
      </w:r>
      <w:r w:rsidRPr="00640632">
        <w:rPr>
          <w:sz w:val="26"/>
          <w:szCs w:val="26"/>
        </w:rPr>
        <w:t xml:space="preserve"> </w:t>
      </w:r>
    </w:p>
    <w:p w14:paraId="2A82E80E" w14:textId="392B4BEA" w:rsidR="00FC4429" w:rsidRPr="00FC4429" w:rsidRDefault="00FC4429" w:rsidP="00FC44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A5043">
        <w:rPr>
          <w:sz w:val="26"/>
          <w:szCs w:val="26"/>
        </w:rPr>
        <w:t>Значительной</w:t>
      </w:r>
      <w:r w:rsidRPr="00FC4429">
        <w:rPr>
          <w:sz w:val="26"/>
          <w:szCs w:val="26"/>
        </w:rPr>
        <w:t xml:space="preserve"> проблемой является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в условиях интенсивного развития информационных технологий</w:t>
      </w:r>
      <w:r w:rsidR="00DA5043">
        <w:rPr>
          <w:sz w:val="26"/>
          <w:szCs w:val="26"/>
        </w:rPr>
        <w:t xml:space="preserve">, </w:t>
      </w:r>
      <w:r w:rsidRPr="00FC4429">
        <w:rPr>
          <w:sz w:val="26"/>
          <w:szCs w:val="26"/>
        </w:rPr>
        <w:t xml:space="preserve">распространения информационно-телекоммуникационных </w:t>
      </w:r>
      <w:r w:rsidR="00DA5043">
        <w:rPr>
          <w:sz w:val="26"/>
          <w:szCs w:val="26"/>
        </w:rPr>
        <w:t>сетей</w:t>
      </w:r>
      <w:r w:rsidRPr="00FC4429">
        <w:rPr>
          <w:sz w:val="26"/>
          <w:szCs w:val="26"/>
        </w:rPr>
        <w:t xml:space="preserve"> общего пользования, интенсивного оборота рекламной продукции, электронных и компьютерных игр, кино-, видео-, иных аудиовизуальных сообщений и материалов. Их бесконтрольное использование нередко оказывает на детей </w:t>
      </w:r>
      <w:r w:rsidR="00DA5043">
        <w:rPr>
          <w:sz w:val="26"/>
          <w:szCs w:val="26"/>
        </w:rPr>
        <w:t>отрицательное</w:t>
      </w:r>
      <w:r w:rsidRPr="00FC4429">
        <w:rPr>
          <w:sz w:val="26"/>
          <w:szCs w:val="26"/>
        </w:rPr>
        <w:t xml:space="preserve"> влияние, побуждает их к рискованному, агрессивному, антиобщественному поведению</w:t>
      </w:r>
      <w:r w:rsidR="00DA5043">
        <w:rPr>
          <w:sz w:val="26"/>
          <w:szCs w:val="26"/>
        </w:rPr>
        <w:t>.</w:t>
      </w:r>
    </w:p>
    <w:p w14:paraId="5904AA51" w14:textId="3A1B462C" w:rsidR="00C71326" w:rsidRPr="00640632" w:rsidRDefault="00C71326" w:rsidP="00C71326">
      <w:pPr>
        <w:ind w:firstLine="709"/>
        <w:jc w:val="both"/>
        <w:rPr>
          <w:sz w:val="26"/>
          <w:szCs w:val="26"/>
        </w:rPr>
      </w:pPr>
      <w:r w:rsidRPr="00640632">
        <w:rPr>
          <w:sz w:val="26"/>
          <w:szCs w:val="26"/>
        </w:rPr>
        <w:t xml:space="preserve">Основой разработки программы является анализ состояния правопорядка среди несовершеннолетних на территории </w:t>
      </w:r>
      <w:r w:rsidR="00DA5043">
        <w:rPr>
          <w:sz w:val="26"/>
          <w:szCs w:val="26"/>
        </w:rPr>
        <w:t xml:space="preserve">муниципального </w:t>
      </w:r>
      <w:r w:rsidRPr="00640632">
        <w:rPr>
          <w:sz w:val="26"/>
          <w:szCs w:val="26"/>
        </w:rPr>
        <w:t xml:space="preserve">округа, так как социальная неустроенность подростков, совершающих преступления и правонарушения, неблагополучие в семьях, является одной из основных причин криминализации подростковой среды. </w:t>
      </w:r>
    </w:p>
    <w:p w14:paraId="2306C3C3" w14:textId="7BDFFFF4" w:rsidR="00C71326" w:rsidRPr="00640632" w:rsidRDefault="00C71326" w:rsidP="00C71326">
      <w:pPr>
        <w:ind w:firstLine="709"/>
        <w:jc w:val="both"/>
        <w:rPr>
          <w:rFonts w:eastAsia="Arial Unicode MS"/>
          <w:sz w:val="26"/>
          <w:szCs w:val="26"/>
        </w:rPr>
      </w:pPr>
      <w:r w:rsidRPr="00640632">
        <w:rPr>
          <w:rFonts w:eastAsia="Arial Unicode MS"/>
          <w:sz w:val="26"/>
          <w:szCs w:val="26"/>
        </w:rPr>
        <w:t>По состоянию на 01.</w:t>
      </w:r>
      <w:r w:rsidR="00491EE7">
        <w:rPr>
          <w:rFonts w:eastAsia="Arial Unicode MS"/>
          <w:sz w:val="26"/>
          <w:szCs w:val="26"/>
        </w:rPr>
        <w:t>01</w:t>
      </w:r>
      <w:r>
        <w:rPr>
          <w:rFonts w:eastAsia="Arial Unicode MS"/>
          <w:sz w:val="26"/>
          <w:szCs w:val="26"/>
        </w:rPr>
        <w:t>.202</w:t>
      </w:r>
      <w:r w:rsidR="00627A2D">
        <w:rPr>
          <w:rFonts w:eastAsia="Arial Unicode MS"/>
          <w:sz w:val="26"/>
          <w:szCs w:val="26"/>
        </w:rPr>
        <w:t>5</w:t>
      </w:r>
      <w:r w:rsidRPr="00640632">
        <w:rPr>
          <w:rFonts w:eastAsia="Arial Unicode MS"/>
          <w:sz w:val="26"/>
          <w:szCs w:val="26"/>
        </w:rPr>
        <w:t xml:space="preserve"> года </w:t>
      </w:r>
      <w:r w:rsidR="00BD3DD1">
        <w:rPr>
          <w:rFonts w:eastAsia="Arial Unicode MS"/>
          <w:sz w:val="26"/>
          <w:szCs w:val="26"/>
        </w:rPr>
        <w:t>в межведомственном банке данных семей, находящихся в социально опасном положении, наход</w:t>
      </w:r>
      <w:r w:rsidR="00491EE7">
        <w:rPr>
          <w:rFonts w:eastAsia="Arial Unicode MS"/>
          <w:sz w:val="26"/>
          <w:szCs w:val="26"/>
        </w:rPr>
        <w:t>я</w:t>
      </w:r>
      <w:r w:rsidR="00BD3DD1">
        <w:rPr>
          <w:rFonts w:eastAsia="Arial Unicode MS"/>
          <w:sz w:val="26"/>
          <w:szCs w:val="26"/>
        </w:rPr>
        <w:t xml:space="preserve">тся </w:t>
      </w:r>
      <w:r w:rsidR="00DA5043">
        <w:rPr>
          <w:rFonts w:eastAsia="Arial Unicode MS"/>
          <w:sz w:val="26"/>
          <w:szCs w:val="26"/>
        </w:rPr>
        <w:t>4</w:t>
      </w:r>
      <w:r w:rsidRPr="00640632">
        <w:rPr>
          <w:rFonts w:eastAsia="Arial Unicode MS"/>
          <w:sz w:val="26"/>
          <w:szCs w:val="26"/>
        </w:rPr>
        <w:t xml:space="preserve"> сем</w:t>
      </w:r>
      <w:r w:rsidR="00DA5043">
        <w:rPr>
          <w:rFonts w:eastAsia="Arial Unicode MS"/>
          <w:sz w:val="26"/>
          <w:szCs w:val="26"/>
        </w:rPr>
        <w:t>ьи</w:t>
      </w:r>
      <w:r w:rsidRPr="00640632">
        <w:rPr>
          <w:rFonts w:eastAsia="Arial Unicode MS"/>
          <w:sz w:val="26"/>
          <w:szCs w:val="26"/>
        </w:rPr>
        <w:t xml:space="preserve">, в них </w:t>
      </w:r>
      <w:r w:rsidRPr="00DB3375">
        <w:rPr>
          <w:rFonts w:eastAsia="Arial Unicode MS"/>
          <w:sz w:val="26"/>
          <w:szCs w:val="26"/>
        </w:rPr>
        <w:t>1</w:t>
      </w:r>
      <w:r w:rsidR="00627A2D">
        <w:rPr>
          <w:rFonts w:eastAsia="Arial Unicode MS"/>
          <w:sz w:val="26"/>
          <w:szCs w:val="26"/>
        </w:rPr>
        <w:t>6</w:t>
      </w:r>
      <w:r w:rsidRPr="00640632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детей</w:t>
      </w:r>
      <w:r w:rsidR="00AF090F">
        <w:rPr>
          <w:rFonts w:eastAsia="Arial Unicode MS"/>
          <w:sz w:val="26"/>
          <w:szCs w:val="26"/>
        </w:rPr>
        <w:t>, нуждающихся в государственной поддержке в связи с трудной жизненной ситуацией 1</w:t>
      </w:r>
      <w:r w:rsidR="00280203">
        <w:rPr>
          <w:rFonts w:eastAsia="Arial Unicode MS"/>
          <w:sz w:val="26"/>
          <w:szCs w:val="26"/>
        </w:rPr>
        <w:t>8</w:t>
      </w:r>
      <w:r w:rsidR="00AF090F">
        <w:rPr>
          <w:rFonts w:eastAsia="Arial Unicode MS"/>
          <w:sz w:val="26"/>
          <w:szCs w:val="26"/>
        </w:rPr>
        <w:t xml:space="preserve"> семей, в них 4</w:t>
      </w:r>
      <w:r w:rsidR="00280203">
        <w:rPr>
          <w:rFonts w:eastAsia="Arial Unicode MS"/>
          <w:sz w:val="26"/>
          <w:szCs w:val="26"/>
        </w:rPr>
        <w:t>1 ребенок</w:t>
      </w:r>
      <w:r w:rsidR="00AF090F">
        <w:rPr>
          <w:rFonts w:eastAsia="Arial Unicode MS"/>
          <w:sz w:val="26"/>
          <w:szCs w:val="26"/>
        </w:rPr>
        <w:t>.</w:t>
      </w:r>
      <w:r w:rsidRPr="00640632">
        <w:rPr>
          <w:rFonts w:eastAsia="Arial Unicode MS"/>
          <w:sz w:val="26"/>
          <w:szCs w:val="26"/>
        </w:rPr>
        <w:t xml:space="preserve"> </w:t>
      </w:r>
    </w:p>
    <w:p w14:paraId="5590DD9D" w14:textId="402C2A05" w:rsidR="00C71326" w:rsidRDefault="00C71326" w:rsidP="00C71326">
      <w:pPr>
        <w:ind w:firstLine="709"/>
        <w:jc w:val="both"/>
        <w:rPr>
          <w:rFonts w:eastAsia="Arial Unicode MS"/>
          <w:sz w:val="26"/>
          <w:szCs w:val="26"/>
        </w:rPr>
      </w:pPr>
      <w:r w:rsidRPr="00640632">
        <w:rPr>
          <w:rFonts w:eastAsia="Arial Unicode MS"/>
          <w:sz w:val="26"/>
          <w:szCs w:val="26"/>
        </w:rPr>
        <w:t xml:space="preserve">Анализ состояния безнадзорности и правонарушений несовершеннолетних на территории </w:t>
      </w:r>
      <w:r w:rsidR="00AA0547">
        <w:rPr>
          <w:rFonts w:eastAsia="Arial Unicode MS"/>
          <w:sz w:val="26"/>
          <w:szCs w:val="26"/>
        </w:rPr>
        <w:t xml:space="preserve">муниципального </w:t>
      </w:r>
      <w:r w:rsidRPr="00640632">
        <w:rPr>
          <w:rFonts w:eastAsia="Arial Unicode MS"/>
          <w:sz w:val="26"/>
          <w:szCs w:val="26"/>
        </w:rPr>
        <w:t>округа за предыдущие три года по основным показателям выглядит следующим образом:</w:t>
      </w:r>
    </w:p>
    <w:p w14:paraId="524D62E8" w14:textId="77777777" w:rsidR="00B04BEB" w:rsidRPr="00640632" w:rsidRDefault="00B04BEB" w:rsidP="00C71326">
      <w:pPr>
        <w:ind w:firstLine="709"/>
        <w:jc w:val="both"/>
        <w:rPr>
          <w:rFonts w:eastAsia="Arial Unicode MS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530"/>
        <w:gridCol w:w="1447"/>
        <w:gridCol w:w="1559"/>
        <w:gridCol w:w="1701"/>
      </w:tblGrid>
      <w:tr w:rsidR="00C71326" w:rsidRPr="00640632" w14:paraId="6C306171" w14:textId="77777777" w:rsidTr="00AD2814">
        <w:trPr>
          <w:trHeight w:val="518"/>
        </w:trPr>
        <w:tc>
          <w:tcPr>
            <w:tcW w:w="3114" w:type="dxa"/>
            <w:vAlign w:val="center"/>
          </w:tcPr>
          <w:p w14:paraId="5DB875E9" w14:textId="77777777" w:rsidR="00B5502B" w:rsidRDefault="00C71326" w:rsidP="00775658">
            <w:pPr>
              <w:jc w:val="center"/>
              <w:rPr>
                <w:b/>
                <w:bCs/>
              </w:rPr>
            </w:pPr>
            <w:r w:rsidRPr="00B5502B">
              <w:rPr>
                <w:b/>
                <w:bCs/>
              </w:rPr>
              <w:t xml:space="preserve">Наименование </w:t>
            </w:r>
          </w:p>
          <w:p w14:paraId="3192BEB5" w14:textId="4143B661" w:rsidR="00C71326" w:rsidRPr="00B5502B" w:rsidRDefault="00C71326" w:rsidP="00775658">
            <w:pPr>
              <w:jc w:val="center"/>
              <w:rPr>
                <w:b/>
                <w:bCs/>
              </w:rPr>
            </w:pPr>
            <w:r w:rsidRPr="00B5502B">
              <w:rPr>
                <w:b/>
                <w:bCs/>
              </w:rPr>
              <w:t>показателя</w:t>
            </w:r>
          </w:p>
        </w:tc>
        <w:tc>
          <w:tcPr>
            <w:tcW w:w="1530" w:type="dxa"/>
            <w:vAlign w:val="center"/>
          </w:tcPr>
          <w:p w14:paraId="65AAE418" w14:textId="1441057E" w:rsidR="00C71326" w:rsidRPr="00B5502B" w:rsidRDefault="00C71326" w:rsidP="00775658">
            <w:pPr>
              <w:jc w:val="center"/>
              <w:rPr>
                <w:b/>
                <w:bCs/>
              </w:rPr>
            </w:pPr>
            <w:r w:rsidRPr="00B5502B">
              <w:rPr>
                <w:b/>
                <w:bCs/>
              </w:rPr>
              <w:t>01.01.20</w:t>
            </w:r>
            <w:r w:rsidR="0006458D" w:rsidRPr="00B5502B">
              <w:rPr>
                <w:b/>
                <w:bCs/>
              </w:rPr>
              <w:t>22</w:t>
            </w:r>
          </w:p>
        </w:tc>
        <w:tc>
          <w:tcPr>
            <w:tcW w:w="1447" w:type="dxa"/>
            <w:vAlign w:val="center"/>
          </w:tcPr>
          <w:p w14:paraId="67FD4B5A" w14:textId="1D7C6640" w:rsidR="00C71326" w:rsidRPr="00B5502B" w:rsidRDefault="00C71326" w:rsidP="00775658">
            <w:pPr>
              <w:jc w:val="center"/>
              <w:rPr>
                <w:b/>
                <w:bCs/>
              </w:rPr>
            </w:pPr>
            <w:r w:rsidRPr="00B5502B">
              <w:rPr>
                <w:b/>
                <w:bCs/>
              </w:rPr>
              <w:t>01.01.202</w:t>
            </w:r>
            <w:r w:rsidR="0006458D" w:rsidRPr="00B5502B">
              <w:rPr>
                <w:b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14:paraId="7B40A557" w14:textId="486B76EC" w:rsidR="00C71326" w:rsidRPr="00B5502B" w:rsidRDefault="00C71326" w:rsidP="00775658">
            <w:pPr>
              <w:jc w:val="center"/>
              <w:rPr>
                <w:b/>
                <w:bCs/>
              </w:rPr>
            </w:pPr>
            <w:r w:rsidRPr="00B5502B">
              <w:rPr>
                <w:b/>
                <w:bCs/>
              </w:rPr>
              <w:t>01.01.202</w:t>
            </w:r>
            <w:r w:rsidR="0006458D" w:rsidRPr="00B5502B">
              <w:rPr>
                <w:b/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14:paraId="7A13FF27" w14:textId="5207B338" w:rsidR="00C71326" w:rsidRPr="00B5502B" w:rsidRDefault="00C71326" w:rsidP="00775658">
            <w:pPr>
              <w:jc w:val="center"/>
              <w:rPr>
                <w:b/>
                <w:bCs/>
              </w:rPr>
            </w:pPr>
            <w:r w:rsidRPr="00B5502B">
              <w:rPr>
                <w:b/>
                <w:bCs/>
              </w:rPr>
              <w:t>01.0</w:t>
            </w:r>
            <w:r w:rsidR="009B2440" w:rsidRPr="00B5502B">
              <w:rPr>
                <w:b/>
                <w:bCs/>
              </w:rPr>
              <w:t>1</w:t>
            </w:r>
            <w:r w:rsidRPr="00B5502B">
              <w:rPr>
                <w:b/>
                <w:bCs/>
              </w:rPr>
              <w:t>.202</w:t>
            </w:r>
            <w:r w:rsidR="0006458D" w:rsidRPr="00B5502B">
              <w:rPr>
                <w:b/>
                <w:bCs/>
              </w:rPr>
              <w:t>5</w:t>
            </w:r>
          </w:p>
        </w:tc>
      </w:tr>
      <w:tr w:rsidR="00C71326" w:rsidRPr="00640632" w14:paraId="14A07EB6" w14:textId="77777777" w:rsidTr="00AD2814">
        <w:tc>
          <w:tcPr>
            <w:tcW w:w="3114" w:type="dxa"/>
          </w:tcPr>
          <w:p w14:paraId="17172A02" w14:textId="54523A34" w:rsidR="00C71326" w:rsidRPr="006D3575" w:rsidRDefault="00C71326" w:rsidP="00775658">
            <w:r w:rsidRPr="006D3575">
              <w:t xml:space="preserve">Число несовершеннолетних, проживающих в </w:t>
            </w:r>
            <w:r w:rsidR="00E734DC">
              <w:t>муниципальном</w:t>
            </w:r>
            <w:r w:rsidRPr="006D3575">
              <w:t xml:space="preserve"> округе, чел.,</w:t>
            </w:r>
          </w:p>
          <w:p w14:paraId="6EB34F3D" w14:textId="77777777" w:rsidR="00C71326" w:rsidRPr="006D3575" w:rsidRDefault="00C71326" w:rsidP="00775658">
            <w:r w:rsidRPr="006D3575">
              <w:t xml:space="preserve">из них с 14 до 17 лет </w:t>
            </w:r>
          </w:p>
        </w:tc>
        <w:tc>
          <w:tcPr>
            <w:tcW w:w="1530" w:type="dxa"/>
          </w:tcPr>
          <w:p w14:paraId="6FF3C00F" w14:textId="77777777" w:rsidR="00C71326" w:rsidRPr="006D3575" w:rsidRDefault="00C71326" w:rsidP="00775658">
            <w:pPr>
              <w:jc w:val="center"/>
            </w:pPr>
          </w:p>
          <w:p w14:paraId="4A20A9F9" w14:textId="77777777" w:rsidR="00C71326" w:rsidRPr="006D3575" w:rsidRDefault="00C71326" w:rsidP="00775658">
            <w:pPr>
              <w:jc w:val="center"/>
            </w:pPr>
          </w:p>
          <w:p w14:paraId="6225894D" w14:textId="33E9BA71" w:rsidR="00C71326" w:rsidRDefault="00CE562F" w:rsidP="00775658">
            <w:pPr>
              <w:jc w:val="center"/>
            </w:pPr>
            <w:r>
              <w:t>9862</w:t>
            </w:r>
          </w:p>
          <w:p w14:paraId="28A244B6" w14:textId="718FBD78" w:rsidR="00B04BEB" w:rsidRDefault="00B04BEB" w:rsidP="00775658">
            <w:pPr>
              <w:jc w:val="center"/>
            </w:pPr>
          </w:p>
          <w:p w14:paraId="3264A9F8" w14:textId="77777777" w:rsidR="00E734DC" w:rsidRPr="006D3575" w:rsidRDefault="00E734DC" w:rsidP="00775658">
            <w:pPr>
              <w:jc w:val="center"/>
            </w:pPr>
          </w:p>
          <w:p w14:paraId="551132A0" w14:textId="7651ED6D" w:rsidR="00C71326" w:rsidRPr="006D3575" w:rsidRDefault="00C71326" w:rsidP="00775658">
            <w:pPr>
              <w:jc w:val="center"/>
            </w:pPr>
            <w:r w:rsidRPr="006D3575">
              <w:t>21</w:t>
            </w:r>
            <w:r w:rsidR="00CE562F">
              <w:t>68</w:t>
            </w:r>
          </w:p>
        </w:tc>
        <w:tc>
          <w:tcPr>
            <w:tcW w:w="1447" w:type="dxa"/>
          </w:tcPr>
          <w:p w14:paraId="0FD0144C" w14:textId="77777777" w:rsidR="00C71326" w:rsidRPr="006D3575" w:rsidRDefault="00C71326" w:rsidP="00775658">
            <w:pPr>
              <w:jc w:val="center"/>
            </w:pPr>
          </w:p>
          <w:p w14:paraId="3CA757DD" w14:textId="77777777" w:rsidR="00C71326" w:rsidRPr="006D3575" w:rsidRDefault="00C71326" w:rsidP="00775658">
            <w:pPr>
              <w:jc w:val="center"/>
            </w:pPr>
          </w:p>
          <w:p w14:paraId="611085D9" w14:textId="7432D4C7" w:rsidR="00C71326" w:rsidRDefault="00CE562F" w:rsidP="00775658">
            <w:pPr>
              <w:jc w:val="center"/>
            </w:pPr>
            <w:r>
              <w:t>9540</w:t>
            </w:r>
          </w:p>
          <w:p w14:paraId="5D19CE40" w14:textId="5AD94EDB" w:rsidR="00B04BEB" w:rsidRDefault="00B04BEB" w:rsidP="00775658">
            <w:pPr>
              <w:jc w:val="center"/>
            </w:pPr>
          </w:p>
          <w:p w14:paraId="5DB31780" w14:textId="77777777" w:rsidR="00E734DC" w:rsidRPr="006D3575" w:rsidRDefault="00E734DC" w:rsidP="00775658">
            <w:pPr>
              <w:jc w:val="center"/>
            </w:pPr>
          </w:p>
          <w:p w14:paraId="51EBBA76" w14:textId="36B8B442" w:rsidR="00C71326" w:rsidRPr="006D3575" w:rsidRDefault="00C71326" w:rsidP="00775658">
            <w:pPr>
              <w:jc w:val="center"/>
            </w:pPr>
            <w:r w:rsidRPr="006D3575">
              <w:t>214</w:t>
            </w:r>
            <w:r w:rsidR="00CE562F">
              <w:t>6</w:t>
            </w:r>
          </w:p>
        </w:tc>
        <w:tc>
          <w:tcPr>
            <w:tcW w:w="1559" w:type="dxa"/>
          </w:tcPr>
          <w:p w14:paraId="5B5D1888" w14:textId="77777777" w:rsidR="00C71326" w:rsidRPr="006D3575" w:rsidRDefault="00C71326" w:rsidP="00775658">
            <w:pPr>
              <w:jc w:val="center"/>
            </w:pPr>
          </w:p>
          <w:p w14:paraId="46B72728" w14:textId="77777777" w:rsidR="00C71326" w:rsidRPr="006D3575" w:rsidRDefault="00C71326" w:rsidP="00775658">
            <w:pPr>
              <w:jc w:val="center"/>
            </w:pPr>
          </w:p>
          <w:p w14:paraId="7B661340" w14:textId="420A661C" w:rsidR="00C71326" w:rsidRDefault="00CE562F" w:rsidP="00775658">
            <w:pPr>
              <w:jc w:val="center"/>
            </w:pPr>
            <w:r>
              <w:t>9811</w:t>
            </w:r>
          </w:p>
          <w:p w14:paraId="23FC197D" w14:textId="3A997193" w:rsidR="00B04BEB" w:rsidRDefault="00B04BEB" w:rsidP="00775658">
            <w:pPr>
              <w:jc w:val="center"/>
            </w:pPr>
          </w:p>
          <w:p w14:paraId="2BA6F9B5" w14:textId="77777777" w:rsidR="00E734DC" w:rsidRPr="006D3575" w:rsidRDefault="00E734DC" w:rsidP="00775658">
            <w:pPr>
              <w:jc w:val="center"/>
            </w:pPr>
          </w:p>
          <w:p w14:paraId="15FD89C5" w14:textId="620B1397" w:rsidR="00C71326" w:rsidRPr="006D3575" w:rsidRDefault="00C71326" w:rsidP="00775658">
            <w:pPr>
              <w:jc w:val="center"/>
            </w:pPr>
            <w:r w:rsidRPr="006D3575">
              <w:t>2</w:t>
            </w:r>
            <w:r w:rsidR="00CE562F">
              <w:t>380</w:t>
            </w:r>
          </w:p>
        </w:tc>
        <w:tc>
          <w:tcPr>
            <w:tcW w:w="1701" w:type="dxa"/>
          </w:tcPr>
          <w:p w14:paraId="3A9B066F" w14:textId="77777777" w:rsidR="00C71326" w:rsidRPr="006D3575" w:rsidRDefault="00C71326" w:rsidP="00775658">
            <w:pPr>
              <w:jc w:val="center"/>
            </w:pPr>
          </w:p>
          <w:p w14:paraId="6852AF2E" w14:textId="77777777" w:rsidR="00C71326" w:rsidRPr="006D3575" w:rsidRDefault="00C71326" w:rsidP="00775658">
            <w:pPr>
              <w:jc w:val="center"/>
            </w:pPr>
          </w:p>
          <w:p w14:paraId="6A20E086" w14:textId="1D29227E" w:rsidR="00C71326" w:rsidRDefault="00CE562F" w:rsidP="00775658">
            <w:pPr>
              <w:pStyle w:val="ad"/>
              <w:jc w:val="center"/>
            </w:pPr>
            <w:r>
              <w:t>9</w:t>
            </w:r>
            <w:r w:rsidR="00280203">
              <w:t>338</w:t>
            </w:r>
          </w:p>
          <w:p w14:paraId="29494AFF" w14:textId="3FC65E69" w:rsidR="00B04BEB" w:rsidRDefault="00B04BEB" w:rsidP="00775658">
            <w:pPr>
              <w:pStyle w:val="ad"/>
              <w:jc w:val="center"/>
            </w:pPr>
          </w:p>
          <w:p w14:paraId="3820AAD3" w14:textId="77777777" w:rsidR="00E734DC" w:rsidRPr="006D3575" w:rsidRDefault="00E734DC" w:rsidP="00775658">
            <w:pPr>
              <w:pStyle w:val="ad"/>
              <w:jc w:val="center"/>
            </w:pPr>
          </w:p>
          <w:p w14:paraId="0A525C02" w14:textId="5B82081D" w:rsidR="00C71326" w:rsidRPr="006D3575" w:rsidRDefault="00B04BEB" w:rsidP="00775658">
            <w:pPr>
              <w:pStyle w:val="ad"/>
              <w:jc w:val="center"/>
            </w:pPr>
            <w:r>
              <w:t>2</w:t>
            </w:r>
            <w:r w:rsidR="00280203">
              <w:t>278</w:t>
            </w:r>
          </w:p>
        </w:tc>
      </w:tr>
      <w:tr w:rsidR="00C71326" w:rsidRPr="00640632" w14:paraId="6F713F79" w14:textId="77777777" w:rsidTr="00AD2814">
        <w:tc>
          <w:tcPr>
            <w:tcW w:w="3114" w:type="dxa"/>
          </w:tcPr>
          <w:p w14:paraId="6C29D89E" w14:textId="77777777" w:rsidR="00C71326" w:rsidRPr="006D3575" w:rsidRDefault="00C71326" w:rsidP="00775658">
            <w:r w:rsidRPr="006D3575">
              <w:t>Количество правонарушений, совершенных несовершеннолетними за отчетный год, ед.</w:t>
            </w:r>
          </w:p>
        </w:tc>
        <w:tc>
          <w:tcPr>
            <w:tcW w:w="1530" w:type="dxa"/>
            <w:vAlign w:val="center"/>
          </w:tcPr>
          <w:p w14:paraId="1C6810B3" w14:textId="1F936443" w:rsidR="00C71326" w:rsidRPr="006D3575" w:rsidRDefault="00CE562F" w:rsidP="00775658">
            <w:pPr>
              <w:jc w:val="center"/>
            </w:pPr>
            <w:r>
              <w:t>1</w:t>
            </w:r>
            <w:r w:rsidR="00E46CE8">
              <w:t>93</w:t>
            </w:r>
          </w:p>
        </w:tc>
        <w:tc>
          <w:tcPr>
            <w:tcW w:w="1447" w:type="dxa"/>
            <w:vAlign w:val="center"/>
          </w:tcPr>
          <w:p w14:paraId="5F555AB3" w14:textId="382FA0F6" w:rsidR="00C71326" w:rsidRPr="006D3575" w:rsidRDefault="00E46CE8" w:rsidP="00775658">
            <w:pPr>
              <w:jc w:val="center"/>
            </w:pPr>
            <w:r>
              <w:t>149</w:t>
            </w:r>
          </w:p>
        </w:tc>
        <w:tc>
          <w:tcPr>
            <w:tcW w:w="1559" w:type="dxa"/>
            <w:vAlign w:val="center"/>
          </w:tcPr>
          <w:p w14:paraId="68855D4A" w14:textId="68E1D3EB" w:rsidR="00C71326" w:rsidRPr="006D3575" w:rsidRDefault="00E46CE8" w:rsidP="00775658">
            <w:pPr>
              <w:jc w:val="center"/>
            </w:pPr>
            <w:r>
              <w:t>111</w:t>
            </w:r>
          </w:p>
        </w:tc>
        <w:tc>
          <w:tcPr>
            <w:tcW w:w="1701" w:type="dxa"/>
            <w:vAlign w:val="center"/>
          </w:tcPr>
          <w:p w14:paraId="5F58DF09" w14:textId="3E46046F" w:rsidR="00C71326" w:rsidRPr="006D3575" w:rsidRDefault="00280203" w:rsidP="00775658">
            <w:pPr>
              <w:jc w:val="center"/>
            </w:pPr>
            <w:r>
              <w:t>92</w:t>
            </w:r>
          </w:p>
        </w:tc>
      </w:tr>
      <w:tr w:rsidR="00C71326" w:rsidRPr="00640632" w14:paraId="16299B88" w14:textId="77777777" w:rsidTr="00AD2814">
        <w:tc>
          <w:tcPr>
            <w:tcW w:w="3114" w:type="dxa"/>
          </w:tcPr>
          <w:p w14:paraId="669CF1AD" w14:textId="77777777" w:rsidR="00C71326" w:rsidRPr="006D3575" w:rsidRDefault="00C71326" w:rsidP="00775658">
            <w:r w:rsidRPr="006D3575">
              <w:t>Количество преступлений, совершенных несовершеннолетними за отчетный год, ед.</w:t>
            </w:r>
          </w:p>
        </w:tc>
        <w:tc>
          <w:tcPr>
            <w:tcW w:w="1530" w:type="dxa"/>
            <w:vAlign w:val="center"/>
          </w:tcPr>
          <w:p w14:paraId="2DF06944" w14:textId="78BF9058" w:rsidR="00C71326" w:rsidRPr="006D3575" w:rsidRDefault="00CE562F" w:rsidP="00775658">
            <w:pPr>
              <w:jc w:val="center"/>
            </w:pPr>
            <w:r>
              <w:t>14</w:t>
            </w:r>
          </w:p>
        </w:tc>
        <w:tc>
          <w:tcPr>
            <w:tcW w:w="1447" w:type="dxa"/>
            <w:vAlign w:val="center"/>
          </w:tcPr>
          <w:p w14:paraId="7B03335C" w14:textId="5BAC7D84" w:rsidR="00C71326" w:rsidRPr="006D3575" w:rsidRDefault="001E6ACF" w:rsidP="00775658">
            <w:pPr>
              <w:jc w:val="center"/>
            </w:pPr>
            <w:r>
              <w:t>7</w:t>
            </w:r>
          </w:p>
        </w:tc>
        <w:tc>
          <w:tcPr>
            <w:tcW w:w="1559" w:type="dxa"/>
            <w:vAlign w:val="center"/>
          </w:tcPr>
          <w:p w14:paraId="44D65293" w14:textId="035811E0" w:rsidR="00C71326" w:rsidRPr="006D3575" w:rsidRDefault="001E6ACF" w:rsidP="00775658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D2A9882" w14:textId="5713FE0F" w:rsidR="00C71326" w:rsidRPr="006D3575" w:rsidRDefault="00280203" w:rsidP="00775658">
            <w:pPr>
              <w:jc w:val="center"/>
            </w:pPr>
            <w:r>
              <w:t>13</w:t>
            </w:r>
          </w:p>
        </w:tc>
      </w:tr>
      <w:tr w:rsidR="00C71326" w:rsidRPr="00640632" w14:paraId="3EFBE0CC" w14:textId="77777777" w:rsidTr="00AD2814">
        <w:trPr>
          <w:trHeight w:val="1220"/>
        </w:trPr>
        <w:tc>
          <w:tcPr>
            <w:tcW w:w="3114" w:type="dxa"/>
          </w:tcPr>
          <w:p w14:paraId="31E4AECB" w14:textId="4391858E" w:rsidR="00C71326" w:rsidRPr="006D3575" w:rsidRDefault="00C71326" w:rsidP="00775658">
            <w:r w:rsidRPr="006D3575">
              <w:lastRenderedPageBreak/>
              <w:t xml:space="preserve">Число несовершеннолетних, состоящих на </w:t>
            </w:r>
            <w:r w:rsidR="0078467F">
              <w:t>различных видах учета</w:t>
            </w:r>
            <w:r w:rsidRPr="006D3575">
              <w:t xml:space="preserve"> всего, чел.</w:t>
            </w:r>
          </w:p>
        </w:tc>
        <w:tc>
          <w:tcPr>
            <w:tcW w:w="1530" w:type="dxa"/>
          </w:tcPr>
          <w:p w14:paraId="329DD337" w14:textId="77777777" w:rsidR="001E6ACF" w:rsidRDefault="001E6ACF" w:rsidP="00775658">
            <w:pPr>
              <w:jc w:val="center"/>
            </w:pPr>
          </w:p>
          <w:p w14:paraId="2D127AB0" w14:textId="5AD7C4BA" w:rsidR="00C71326" w:rsidRPr="006D3575" w:rsidRDefault="00B92035" w:rsidP="00775658">
            <w:pPr>
              <w:jc w:val="center"/>
            </w:pPr>
            <w:r>
              <w:t>100</w:t>
            </w:r>
          </w:p>
          <w:p w14:paraId="5BBC482F" w14:textId="7D5B64B4" w:rsidR="00C71326" w:rsidRPr="006D3575" w:rsidRDefault="00C71326" w:rsidP="00AA0547"/>
        </w:tc>
        <w:tc>
          <w:tcPr>
            <w:tcW w:w="1447" w:type="dxa"/>
          </w:tcPr>
          <w:p w14:paraId="5DD5C616" w14:textId="77777777" w:rsidR="00AA0547" w:rsidRDefault="00AA0547" w:rsidP="00775658">
            <w:pPr>
              <w:jc w:val="center"/>
            </w:pPr>
          </w:p>
          <w:p w14:paraId="2D61D085" w14:textId="72AC7A1E" w:rsidR="00C71326" w:rsidRPr="006D3575" w:rsidRDefault="00B92035" w:rsidP="00775658">
            <w:pPr>
              <w:jc w:val="center"/>
            </w:pPr>
            <w:r>
              <w:t>94</w:t>
            </w:r>
          </w:p>
        </w:tc>
        <w:tc>
          <w:tcPr>
            <w:tcW w:w="1559" w:type="dxa"/>
          </w:tcPr>
          <w:p w14:paraId="100D1E5D" w14:textId="77777777" w:rsidR="00AA0547" w:rsidRDefault="00AA0547" w:rsidP="00775658">
            <w:pPr>
              <w:jc w:val="center"/>
            </w:pPr>
          </w:p>
          <w:p w14:paraId="78561807" w14:textId="6D1D1720" w:rsidR="00C71326" w:rsidRPr="006D3575" w:rsidRDefault="00B92035" w:rsidP="00775658">
            <w:pPr>
              <w:jc w:val="center"/>
            </w:pPr>
            <w:r>
              <w:t>74</w:t>
            </w:r>
          </w:p>
        </w:tc>
        <w:tc>
          <w:tcPr>
            <w:tcW w:w="1701" w:type="dxa"/>
          </w:tcPr>
          <w:p w14:paraId="20D98730" w14:textId="77777777" w:rsidR="00C71326" w:rsidRDefault="00C71326" w:rsidP="00775658">
            <w:pPr>
              <w:jc w:val="center"/>
            </w:pPr>
          </w:p>
          <w:p w14:paraId="2777EE40" w14:textId="41AE2D2B" w:rsidR="00094EEE" w:rsidRPr="006D3575" w:rsidRDefault="00280203" w:rsidP="00775658">
            <w:pPr>
              <w:jc w:val="center"/>
            </w:pPr>
            <w:r>
              <w:t>99</w:t>
            </w:r>
          </w:p>
        </w:tc>
      </w:tr>
    </w:tbl>
    <w:p w14:paraId="407947FC" w14:textId="77777777" w:rsidR="00280203" w:rsidRDefault="00280203" w:rsidP="0036035B">
      <w:pPr>
        <w:ind w:firstLine="709"/>
        <w:jc w:val="both"/>
        <w:rPr>
          <w:sz w:val="26"/>
          <w:szCs w:val="26"/>
        </w:rPr>
      </w:pPr>
    </w:p>
    <w:p w14:paraId="71473A1D" w14:textId="6DF411A0" w:rsidR="00C71326" w:rsidRDefault="00C71326" w:rsidP="0036035B">
      <w:pPr>
        <w:ind w:firstLine="709"/>
        <w:jc w:val="both"/>
        <w:rPr>
          <w:sz w:val="26"/>
          <w:szCs w:val="26"/>
        </w:rPr>
      </w:pPr>
      <w:r w:rsidRPr="00640632">
        <w:rPr>
          <w:sz w:val="26"/>
          <w:szCs w:val="26"/>
        </w:rPr>
        <w:t xml:space="preserve">Действовавшая в предыдущие годы аналогичная программа активизировала работу органов профилактики, стабилизировала обстановку и дала определенные результаты. </w:t>
      </w:r>
      <w:r w:rsidR="00483603">
        <w:rPr>
          <w:sz w:val="26"/>
          <w:szCs w:val="26"/>
        </w:rPr>
        <w:t>В</w:t>
      </w:r>
      <w:r w:rsidRPr="00640632">
        <w:rPr>
          <w:sz w:val="26"/>
          <w:szCs w:val="26"/>
        </w:rPr>
        <w:t xml:space="preserve"> </w:t>
      </w:r>
      <w:r w:rsidR="00483603">
        <w:rPr>
          <w:sz w:val="26"/>
          <w:szCs w:val="26"/>
        </w:rPr>
        <w:t xml:space="preserve">муниципальном </w:t>
      </w:r>
      <w:r w:rsidRPr="00640632">
        <w:rPr>
          <w:sz w:val="26"/>
          <w:szCs w:val="26"/>
        </w:rPr>
        <w:t xml:space="preserve">округе </w:t>
      </w:r>
      <w:r w:rsidR="00483603">
        <w:rPr>
          <w:sz w:val="26"/>
          <w:szCs w:val="26"/>
        </w:rPr>
        <w:t>не наблюдается рост</w:t>
      </w:r>
      <w:r w:rsidRPr="00640632">
        <w:rPr>
          <w:sz w:val="26"/>
          <w:szCs w:val="26"/>
        </w:rPr>
        <w:t xml:space="preserve"> количеств</w:t>
      </w:r>
      <w:r w:rsidR="00483603">
        <w:rPr>
          <w:sz w:val="26"/>
          <w:szCs w:val="26"/>
        </w:rPr>
        <w:t>а</w:t>
      </w:r>
      <w:r w:rsidRPr="00640632">
        <w:rPr>
          <w:sz w:val="26"/>
          <w:szCs w:val="26"/>
        </w:rPr>
        <w:t xml:space="preserve"> семей и детей, находящихся в социально опасном положении</w:t>
      </w:r>
      <w:r w:rsidR="00280203">
        <w:rPr>
          <w:sz w:val="26"/>
          <w:szCs w:val="26"/>
        </w:rPr>
        <w:t xml:space="preserve"> и трудной жизненной ситуации. </w:t>
      </w:r>
      <w:r w:rsidRPr="00640632">
        <w:rPr>
          <w:sz w:val="26"/>
          <w:szCs w:val="26"/>
        </w:rPr>
        <w:t xml:space="preserve"> </w:t>
      </w:r>
    </w:p>
    <w:p w14:paraId="208498ED" w14:textId="59161048" w:rsidR="00280203" w:rsidRPr="003C2112" w:rsidRDefault="00280203" w:rsidP="00280203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Вместе с тем н</w:t>
      </w:r>
      <w:r w:rsidRPr="00BD47A3">
        <w:rPr>
          <w:sz w:val="26"/>
          <w:szCs w:val="26"/>
        </w:rPr>
        <w:t xml:space="preserve">а территории округа за </w:t>
      </w:r>
      <w:r>
        <w:rPr>
          <w:sz w:val="26"/>
          <w:szCs w:val="26"/>
        </w:rPr>
        <w:t xml:space="preserve">12 </w:t>
      </w:r>
      <w:r w:rsidRPr="00BD47A3">
        <w:rPr>
          <w:sz w:val="26"/>
          <w:szCs w:val="26"/>
        </w:rPr>
        <w:t>месяц</w:t>
      </w:r>
      <w:r>
        <w:rPr>
          <w:sz w:val="26"/>
          <w:szCs w:val="26"/>
        </w:rPr>
        <w:t>ев</w:t>
      </w:r>
      <w:r w:rsidRPr="00BD47A3">
        <w:rPr>
          <w:sz w:val="26"/>
          <w:szCs w:val="26"/>
        </w:rPr>
        <w:t xml:space="preserve"> 2024 года по оконченным уголовным делам зарегистрировано </w:t>
      </w:r>
      <w:r>
        <w:rPr>
          <w:sz w:val="26"/>
          <w:szCs w:val="26"/>
        </w:rPr>
        <w:t>13</w:t>
      </w:r>
      <w:r w:rsidRPr="00BD47A3">
        <w:rPr>
          <w:sz w:val="26"/>
          <w:szCs w:val="26"/>
        </w:rPr>
        <w:t xml:space="preserve"> преступлений с участием 1</w:t>
      </w:r>
      <w:r>
        <w:rPr>
          <w:sz w:val="26"/>
          <w:szCs w:val="26"/>
        </w:rPr>
        <w:t>5</w:t>
      </w:r>
      <w:r w:rsidRPr="00BD47A3">
        <w:rPr>
          <w:sz w:val="26"/>
          <w:szCs w:val="26"/>
        </w:rPr>
        <w:t xml:space="preserve"> несовершеннолетних, за аналогичный период 2023 года зарегистрировано</w:t>
      </w:r>
      <w:r>
        <w:rPr>
          <w:sz w:val="26"/>
          <w:szCs w:val="26"/>
        </w:rPr>
        <w:t xml:space="preserve"> 1 преступление</w:t>
      </w:r>
      <w:r w:rsidRPr="00BD47A3">
        <w:rPr>
          <w:sz w:val="26"/>
          <w:szCs w:val="26"/>
        </w:rPr>
        <w:t>. Произошел рост числа преступлений на 1</w:t>
      </w:r>
      <w:r>
        <w:rPr>
          <w:sz w:val="26"/>
          <w:szCs w:val="26"/>
        </w:rPr>
        <w:t>2</w:t>
      </w:r>
      <w:r w:rsidRPr="00BD47A3">
        <w:rPr>
          <w:sz w:val="26"/>
          <w:szCs w:val="26"/>
        </w:rPr>
        <w:t xml:space="preserve">00 %. </w:t>
      </w:r>
      <w:r w:rsidRPr="00DC0C1B">
        <w:rPr>
          <w:color w:val="000000"/>
          <w:sz w:val="26"/>
          <w:szCs w:val="26"/>
        </w:rPr>
        <w:t>Из 13 преступлений 8 являются переходящими с 2022 и 2023 годов.</w:t>
      </w:r>
      <w:r w:rsidRPr="00280203">
        <w:rPr>
          <w:color w:val="000000"/>
          <w:sz w:val="26"/>
          <w:szCs w:val="26"/>
        </w:rPr>
        <w:t xml:space="preserve"> </w:t>
      </w:r>
      <w:r w:rsidR="00E46CE8">
        <w:rPr>
          <w:color w:val="000000"/>
          <w:sz w:val="26"/>
          <w:szCs w:val="26"/>
        </w:rPr>
        <w:t>В то же время и</w:t>
      </w:r>
      <w:r w:rsidRPr="003C2112">
        <w:rPr>
          <w:color w:val="000000"/>
          <w:sz w:val="26"/>
          <w:szCs w:val="26"/>
        </w:rPr>
        <w:t xml:space="preserve">з анализа количества преступлений, совершенных несовершеннолетними по фактическим срокам их совершения за последние три года следует, что </w:t>
      </w:r>
      <w:r>
        <w:rPr>
          <w:color w:val="000000"/>
          <w:sz w:val="26"/>
          <w:szCs w:val="26"/>
        </w:rPr>
        <w:t xml:space="preserve">рост </w:t>
      </w:r>
      <w:r w:rsidRPr="003C2112">
        <w:rPr>
          <w:color w:val="000000"/>
          <w:sz w:val="26"/>
          <w:szCs w:val="26"/>
        </w:rPr>
        <w:t>данного показателя</w:t>
      </w:r>
      <w:r>
        <w:rPr>
          <w:color w:val="000000"/>
          <w:sz w:val="26"/>
          <w:szCs w:val="26"/>
        </w:rPr>
        <w:t xml:space="preserve"> </w:t>
      </w:r>
      <w:r w:rsidRPr="00280203">
        <w:rPr>
          <w:color w:val="000000"/>
          <w:sz w:val="26"/>
          <w:szCs w:val="26"/>
        </w:rPr>
        <w:t>отсутствует.</w:t>
      </w:r>
      <w:r>
        <w:rPr>
          <w:color w:val="000000"/>
          <w:sz w:val="28"/>
          <w:szCs w:val="28"/>
        </w:rPr>
        <w:t xml:space="preserve"> </w:t>
      </w:r>
      <w:r w:rsidRPr="003C2112">
        <w:rPr>
          <w:color w:val="000000"/>
          <w:sz w:val="26"/>
          <w:szCs w:val="26"/>
        </w:rPr>
        <w:t>Статистическ</w:t>
      </w:r>
      <w:r>
        <w:rPr>
          <w:color w:val="000000"/>
          <w:sz w:val="26"/>
          <w:szCs w:val="26"/>
        </w:rPr>
        <w:t>ое повышение количества преступлений</w:t>
      </w:r>
      <w:r w:rsidRPr="003C211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2024 году </w:t>
      </w:r>
      <w:r w:rsidRPr="003C2112">
        <w:rPr>
          <w:color w:val="000000"/>
          <w:sz w:val="26"/>
          <w:szCs w:val="26"/>
        </w:rPr>
        <w:t>произош</w:t>
      </w:r>
      <w:r>
        <w:rPr>
          <w:color w:val="000000"/>
          <w:sz w:val="26"/>
          <w:szCs w:val="26"/>
        </w:rPr>
        <w:t>ло</w:t>
      </w:r>
      <w:r w:rsidRPr="003C2112">
        <w:rPr>
          <w:color w:val="000000"/>
          <w:sz w:val="26"/>
          <w:szCs w:val="26"/>
        </w:rPr>
        <w:t xml:space="preserve"> вследстви</w:t>
      </w:r>
      <w:r>
        <w:rPr>
          <w:color w:val="000000"/>
          <w:sz w:val="26"/>
          <w:szCs w:val="26"/>
        </w:rPr>
        <w:t>е</w:t>
      </w:r>
      <w:r w:rsidRPr="003C2112">
        <w:rPr>
          <w:color w:val="000000"/>
          <w:sz w:val="26"/>
          <w:szCs w:val="26"/>
        </w:rPr>
        <w:t xml:space="preserve"> того, что передача следственными органами </w:t>
      </w:r>
      <w:r>
        <w:rPr>
          <w:color w:val="000000"/>
          <w:sz w:val="26"/>
          <w:szCs w:val="26"/>
        </w:rPr>
        <w:t xml:space="preserve">в суд оконченных </w:t>
      </w:r>
      <w:r w:rsidRPr="003C2112">
        <w:rPr>
          <w:color w:val="000000"/>
          <w:sz w:val="26"/>
          <w:szCs w:val="26"/>
        </w:rPr>
        <w:t xml:space="preserve">уголовных дел </w:t>
      </w:r>
      <w:r>
        <w:rPr>
          <w:color w:val="000000"/>
          <w:sz w:val="26"/>
          <w:szCs w:val="26"/>
        </w:rPr>
        <w:t xml:space="preserve">по 8 преступлениям, совершенным в 2022-2023 годах, осуществлялась </w:t>
      </w:r>
      <w:r w:rsidRPr="003C2112">
        <w:rPr>
          <w:color w:val="000000"/>
          <w:sz w:val="26"/>
          <w:szCs w:val="26"/>
        </w:rPr>
        <w:t>со значительной задержкой</w:t>
      </w:r>
      <w:r>
        <w:rPr>
          <w:color w:val="000000"/>
          <w:sz w:val="26"/>
          <w:szCs w:val="26"/>
        </w:rPr>
        <w:t>.</w:t>
      </w:r>
    </w:p>
    <w:p w14:paraId="4F8F8E7B" w14:textId="398C0114" w:rsidR="00C71326" w:rsidRPr="0036035B" w:rsidRDefault="00C90009" w:rsidP="00C71326">
      <w:pPr>
        <w:ind w:firstLine="709"/>
        <w:jc w:val="both"/>
        <w:rPr>
          <w:color w:val="ACB9CA" w:themeColor="text2" w:themeTint="66"/>
          <w:sz w:val="26"/>
          <w:szCs w:val="26"/>
        </w:rPr>
      </w:pPr>
      <w:r>
        <w:rPr>
          <w:sz w:val="26"/>
          <w:szCs w:val="26"/>
        </w:rPr>
        <w:t xml:space="preserve">Повысилось </w:t>
      </w:r>
      <w:r w:rsidRPr="008D6A88">
        <w:rPr>
          <w:sz w:val="26"/>
          <w:szCs w:val="26"/>
        </w:rPr>
        <w:t>количество</w:t>
      </w:r>
      <w:r w:rsidR="00C71326" w:rsidRPr="008D6A88">
        <w:rPr>
          <w:sz w:val="26"/>
          <w:szCs w:val="26"/>
        </w:rPr>
        <w:t xml:space="preserve"> административных правонарушений, совершенных несовершеннолетними</w:t>
      </w:r>
      <w:r w:rsidR="00094EEE" w:rsidRPr="008D6A88">
        <w:rPr>
          <w:sz w:val="26"/>
          <w:szCs w:val="26"/>
        </w:rPr>
        <w:t xml:space="preserve"> </w:t>
      </w:r>
      <w:r w:rsidR="00C71326" w:rsidRPr="008D6A88">
        <w:rPr>
          <w:sz w:val="26"/>
          <w:szCs w:val="26"/>
        </w:rPr>
        <w:t xml:space="preserve">за </w:t>
      </w:r>
      <w:r w:rsidR="006C204F">
        <w:rPr>
          <w:sz w:val="26"/>
          <w:szCs w:val="26"/>
        </w:rPr>
        <w:t>12</w:t>
      </w:r>
      <w:r w:rsidR="00C71326" w:rsidRPr="008D6A88">
        <w:rPr>
          <w:sz w:val="26"/>
          <w:szCs w:val="26"/>
        </w:rPr>
        <w:t xml:space="preserve"> месяцев 202</w:t>
      </w:r>
      <w:r w:rsidR="00094EEE" w:rsidRPr="008D6A88">
        <w:rPr>
          <w:sz w:val="26"/>
          <w:szCs w:val="26"/>
        </w:rPr>
        <w:t xml:space="preserve">4 </w:t>
      </w:r>
      <w:r w:rsidR="00C15982" w:rsidRPr="00DD5AE3">
        <w:rPr>
          <w:sz w:val="26"/>
          <w:szCs w:val="26"/>
        </w:rPr>
        <w:t xml:space="preserve">года </w:t>
      </w:r>
      <w:r w:rsidR="00094EEE" w:rsidRPr="008D6A88">
        <w:rPr>
          <w:sz w:val="26"/>
          <w:szCs w:val="26"/>
        </w:rPr>
        <w:t xml:space="preserve">в сравнении с аналогичным периодом 2023 года с </w:t>
      </w:r>
      <w:r w:rsidR="006C204F">
        <w:rPr>
          <w:sz w:val="26"/>
          <w:szCs w:val="26"/>
        </w:rPr>
        <w:t>60 до 63</w:t>
      </w:r>
      <w:r w:rsidR="002C62FE">
        <w:rPr>
          <w:sz w:val="26"/>
          <w:szCs w:val="26"/>
        </w:rPr>
        <w:t>.</w:t>
      </w:r>
      <w:r w:rsidR="00C71326" w:rsidRPr="008D6A88">
        <w:rPr>
          <w:sz w:val="26"/>
          <w:szCs w:val="26"/>
        </w:rPr>
        <w:t xml:space="preserve"> </w:t>
      </w:r>
      <w:r w:rsidR="00C71326" w:rsidRPr="00406A03">
        <w:rPr>
          <w:sz w:val="26"/>
          <w:szCs w:val="26"/>
        </w:rPr>
        <w:t xml:space="preserve">Произошло снижение количества совершенных несовершеннолетними </w:t>
      </w:r>
      <w:r w:rsidR="00406A03" w:rsidRPr="00406A03">
        <w:rPr>
          <w:sz w:val="26"/>
          <w:szCs w:val="26"/>
        </w:rPr>
        <w:t xml:space="preserve">правонарушений до достижения возраста привлечения к административной ответственности </w:t>
      </w:r>
      <w:r w:rsidR="00C71326" w:rsidRPr="00406A03">
        <w:rPr>
          <w:sz w:val="26"/>
          <w:szCs w:val="26"/>
        </w:rPr>
        <w:t xml:space="preserve">с </w:t>
      </w:r>
      <w:r>
        <w:rPr>
          <w:sz w:val="26"/>
          <w:szCs w:val="26"/>
        </w:rPr>
        <w:t>5</w:t>
      </w:r>
      <w:r w:rsidR="00406A03" w:rsidRPr="00406A03">
        <w:rPr>
          <w:sz w:val="26"/>
          <w:szCs w:val="26"/>
        </w:rPr>
        <w:t>1 до 29.</w:t>
      </w:r>
      <w:r w:rsidR="00C71326" w:rsidRPr="00406A03">
        <w:rPr>
          <w:sz w:val="26"/>
          <w:szCs w:val="26"/>
        </w:rPr>
        <w:t xml:space="preserve">  Вместе с тем увеличилось количество </w:t>
      </w:r>
      <w:r w:rsidR="00406A03" w:rsidRPr="00406A03">
        <w:rPr>
          <w:sz w:val="26"/>
          <w:szCs w:val="26"/>
        </w:rPr>
        <w:t xml:space="preserve">общественно-опасных деяний </w:t>
      </w:r>
      <w:r w:rsidR="00C71326" w:rsidRPr="00406A03">
        <w:rPr>
          <w:sz w:val="26"/>
          <w:szCs w:val="26"/>
        </w:rPr>
        <w:t xml:space="preserve">до достижения возраста привлечения к </w:t>
      </w:r>
      <w:r w:rsidR="00406A03" w:rsidRPr="00406A03">
        <w:rPr>
          <w:sz w:val="26"/>
          <w:szCs w:val="26"/>
        </w:rPr>
        <w:t xml:space="preserve">уголовной ответственности </w:t>
      </w:r>
      <w:r w:rsidR="002C62FE">
        <w:rPr>
          <w:sz w:val="26"/>
          <w:szCs w:val="26"/>
        </w:rPr>
        <w:t xml:space="preserve">с </w:t>
      </w:r>
      <w:r w:rsidR="00C71326" w:rsidRPr="00406A03">
        <w:rPr>
          <w:sz w:val="26"/>
          <w:szCs w:val="26"/>
        </w:rPr>
        <w:t>2</w:t>
      </w:r>
      <w:r w:rsidR="00406A03" w:rsidRPr="00406A03">
        <w:rPr>
          <w:sz w:val="26"/>
          <w:szCs w:val="26"/>
        </w:rPr>
        <w:t xml:space="preserve"> до 1</w:t>
      </w:r>
      <w:r>
        <w:rPr>
          <w:sz w:val="26"/>
          <w:szCs w:val="26"/>
        </w:rPr>
        <w:t>4</w:t>
      </w:r>
      <w:r w:rsidR="00406A03">
        <w:rPr>
          <w:sz w:val="26"/>
          <w:szCs w:val="26"/>
        </w:rPr>
        <w:t xml:space="preserve">. </w:t>
      </w:r>
    </w:p>
    <w:p w14:paraId="5159D528" w14:textId="112BE418" w:rsidR="00C71326" w:rsidRDefault="00C71326" w:rsidP="00C71326">
      <w:pPr>
        <w:ind w:firstLine="709"/>
        <w:jc w:val="both"/>
        <w:rPr>
          <w:sz w:val="26"/>
          <w:szCs w:val="26"/>
        </w:rPr>
      </w:pPr>
      <w:r w:rsidRPr="00406A03">
        <w:rPr>
          <w:sz w:val="26"/>
          <w:szCs w:val="26"/>
        </w:rPr>
        <w:t xml:space="preserve">Снизилось число родителей (законных представителей), привлеченных к административной ответственности за ненадлежащее исполнение родительских обязанностей. За </w:t>
      </w:r>
      <w:r w:rsidR="002C62FE">
        <w:rPr>
          <w:sz w:val="26"/>
          <w:szCs w:val="26"/>
        </w:rPr>
        <w:t>12</w:t>
      </w:r>
      <w:r w:rsidRPr="00406A03">
        <w:rPr>
          <w:sz w:val="26"/>
          <w:szCs w:val="26"/>
        </w:rPr>
        <w:t xml:space="preserve"> месяцев 202</w:t>
      </w:r>
      <w:r w:rsidR="00406A03" w:rsidRPr="00406A03">
        <w:rPr>
          <w:sz w:val="26"/>
          <w:szCs w:val="26"/>
        </w:rPr>
        <w:t>4</w:t>
      </w:r>
      <w:r w:rsidRPr="00406A03">
        <w:rPr>
          <w:sz w:val="26"/>
          <w:szCs w:val="26"/>
        </w:rPr>
        <w:t xml:space="preserve"> года за данные правонарушения привлечены к ответственности </w:t>
      </w:r>
      <w:r w:rsidR="002C62FE">
        <w:rPr>
          <w:sz w:val="26"/>
          <w:szCs w:val="26"/>
        </w:rPr>
        <w:t>137</w:t>
      </w:r>
      <w:r w:rsidRPr="00406A03">
        <w:rPr>
          <w:sz w:val="26"/>
          <w:szCs w:val="26"/>
        </w:rPr>
        <w:t xml:space="preserve"> родителей. За аналогичный период 202</w:t>
      </w:r>
      <w:r w:rsidR="00406A03" w:rsidRPr="00406A03">
        <w:rPr>
          <w:sz w:val="26"/>
          <w:szCs w:val="26"/>
        </w:rPr>
        <w:t>3</w:t>
      </w:r>
      <w:r w:rsidRPr="00406A03">
        <w:rPr>
          <w:sz w:val="26"/>
          <w:szCs w:val="26"/>
        </w:rPr>
        <w:t xml:space="preserve"> года – </w:t>
      </w:r>
      <w:r w:rsidR="00406A03" w:rsidRPr="00406A03">
        <w:rPr>
          <w:sz w:val="26"/>
          <w:szCs w:val="26"/>
        </w:rPr>
        <w:t>1</w:t>
      </w:r>
      <w:r w:rsidR="002C62FE">
        <w:rPr>
          <w:sz w:val="26"/>
          <w:szCs w:val="26"/>
        </w:rPr>
        <w:t>51</w:t>
      </w:r>
      <w:r w:rsidRPr="00406A03">
        <w:rPr>
          <w:sz w:val="26"/>
          <w:szCs w:val="26"/>
        </w:rPr>
        <w:t xml:space="preserve"> родител</w:t>
      </w:r>
      <w:r w:rsidR="002C62FE">
        <w:rPr>
          <w:sz w:val="26"/>
          <w:szCs w:val="26"/>
        </w:rPr>
        <w:t>ь</w:t>
      </w:r>
      <w:r w:rsidRPr="00406A03">
        <w:rPr>
          <w:sz w:val="26"/>
          <w:szCs w:val="26"/>
        </w:rPr>
        <w:t xml:space="preserve">. </w:t>
      </w:r>
      <w:r w:rsidR="00406A03">
        <w:rPr>
          <w:sz w:val="26"/>
          <w:szCs w:val="26"/>
        </w:rPr>
        <w:t xml:space="preserve">В то же время увеличилось </w:t>
      </w:r>
      <w:r w:rsidR="00791F21">
        <w:rPr>
          <w:sz w:val="26"/>
          <w:szCs w:val="26"/>
        </w:rPr>
        <w:t>с 7 до 1</w:t>
      </w:r>
      <w:r w:rsidR="002C62FE">
        <w:rPr>
          <w:sz w:val="26"/>
          <w:szCs w:val="26"/>
        </w:rPr>
        <w:t>7</w:t>
      </w:r>
      <w:r w:rsidR="00791F21">
        <w:rPr>
          <w:sz w:val="26"/>
          <w:szCs w:val="26"/>
        </w:rPr>
        <w:t xml:space="preserve"> число родителей, привлеч</w:t>
      </w:r>
      <w:r w:rsidR="00C15982">
        <w:rPr>
          <w:sz w:val="26"/>
          <w:szCs w:val="26"/>
        </w:rPr>
        <w:t>е</w:t>
      </w:r>
      <w:r w:rsidR="00791F21">
        <w:rPr>
          <w:sz w:val="26"/>
          <w:szCs w:val="26"/>
        </w:rPr>
        <w:t xml:space="preserve">нных к административной ответственности за допущение нахождения детей в ночное время в общественных местах без сопровождения законных представителей. </w:t>
      </w:r>
      <w:r w:rsidRPr="00406A03">
        <w:rPr>
          <w:sz w:val="26"/>
          <w:szCs w:val="26"/>
        </w:rPr>
        <w:t xml:space="preserve">Характер совершаемых правонарушений </w:t>
      </w:r>
      <w:r w:rsidR="00791F21">
        <w:rPr>
          <w:sz w:val="26"/>
          <w:szCs w:val="26"/>
        </w:rPr>
        <w:t xml:space="preserve">со стороны законных представителей </w:t>
      </w:r>
      <w:r w:rsidRPr="00406A03">
        <w:rPr>
          <w:sz w:val="26"/>
          <w:szCs w:val="26"/>
        </w:rPr>
        <w:t>обусловлен социальной нестабильностью во многих семьях, алкоголизацией, низкой правовой и педагогической грамотностью</w:t>
      </w:r>
      <w:r w:rsidR="00791F21">
        <w:rPr>
          <w:sz w:val="26"/>
          <w:szCs w:val="26"/>
        </w:rPr>
        <w:t>.</w:t>
      </w:r>
      <w:r w:rsidRPr="00406A03">
        <w:rPr>
          <w:sz w:val="26"/>
          <w:szCs w:val="26"/>
        </w:rPr>
        <w:t xml:space="preserve"> </w:t>
      </w:r>
    </w:p>
    <w:p w14:paraId="75203845" w14:textId="17D62DDB" w:rsidR="002C62FE" w:rsidRPr="0036035B" w:rsidRDefault="002C62FE" w:rsidP="002C62FE">
      <w:pPr>
        <w:ind w:firstLine="709"/>
        <w:jc w:val="both"/>
        <w:rPr>
          <w:color w:val="ACB9CA" w:themeColor="text2" w:themeTint="66"/>
          <w:sz w:val="26"/>
          <w:szCs w:val="26"/>
        </w:rPr>
      </w:pPr>
      <w:r>
        <w:rPr>
          <w:sz w:val="26"/>
          <w:szCs w:val="26"/>
        </w:rPr>
        <w:t>Исходя из анализа состояния правопорядка среди несовершеннолетних</w:t>
      </w:r>
      <w:r w:rsidRPr="00406A03">
        <w:rPr>
          <w:sz w:val="26"/>
          <w:szCs w:val="26"/>
        </w:rPr>
        <w:t xml:space="preserve"> необходимо усилить профилактическую работу </w:t>
      </w:r>
      <w:r w:rsidR="00A44C49">
        <w:rPr>
          <w:sz w:val="26"/>
          <w:szCs w:val="26"/>
        </w:rPr>
        <w:t xml:space="preserve">с </w:t>
      </w:r>
      <w:r w:rsidR="00632D22">
        <w:rPr>
          <w:sz w:val="26"/>
          <w:szCs w:val="26"/>
        </w:rPr>
        <w:t>подростками</w:t>
      </w:r>
      <w:r w:rsidR="00A44C49">
        <w:rPr>
          <w:sz w:val="26"/>
          <w:szCs w:val="26"/>
        </w:rPr>
        <w:t xml:space="preserve"> </w:t>
      </w:r>
      <w:r w:rsidRPr="00406A03">
        <w:rPr>
          <w:sz w:val="26"/>
          <w:szCs w:val="26"/>
        </w:rPr>
        <w:t xml:space="preserve">по формированию </w:t>
      </w:r>
      <w:r w:rsidR="00632D22">
        <w:rPr>
          <w:sz w:val="26"/>
          <w:szCs w:val="26"/>
        </w:rPr>
        <w:t xml:space="preserve">их </w:t>
      </w:r>
      <w:r w:rsidRPr="00406A03">
        <w:rPr>
          <w:sz w:val="26"/>
          <w:szCs w:val="26"/>
        </w:rPr>
        <w:t>правовой грамотности</w:t>
      </w:r>
      <w:r w:rsidR="00A44C49">
        <w:rPr>
          <w:sz w:val="26"/>
          <w:szCs w:val="26"/>
        </w:rPr>
        <w:t xml:space="preserve">, </w:t>
      </w:r>
      <w:r w:rsidR="00632D22">
        <w:rPr>
          <w:sz w:val="26"/>
          <w:szCs w:val="26"/>
        </w:rPr>
        <w:t xml:space="preserve">организовать работу с родителями по </w:t>
      </w:r>
      <w:r w:rsidR="00A44C49" w:rsidRPr="00BC25A9">
        <w:rPr>
          <w:sz w:val="26"/>
          <w:szCs w:val="26"/>
        </w:rPr>
        <w:t>пропаганд</w:t>
      </w:r>
      <w:r w:rsidR="00632D22">
        <w:rPr>
          <w:sz w:val="26"/>
          <w:szCs w:val="26"/>
        </w:rPr>
        <w:t>е</w:t>
      </w:r>
      <w:r w:rsidR="00A44C49" w:rsidRPr="00BC25A9">
        <w:rPr>
          <w:sz w:val="26"/>
          <w:szCs w:val="26"/>
        </w:rPr>
        <w:t xml:space="preserve"> ответственного родительства, разъяснени</w:t>
      </w:r>
      <w:r w:rsidR="00632D22">
        <w:rPr>
          <w:sz w:val="26"/>
          <w:szCs w:val="26"/>
        </w:rPr>
        <w:t>ю</w:t>
      </w:r>
      <w:r w:rsidR="00A44C49" w:rsidRPr="00BC25A9">
        <w:rPr>
          <w:sz w:val="26"/>
          <w:szCs w:val="26"/>
        </w:rPr>
        <w:t xml:space="preserve"> воспитательной функции семьи, позитивных способов воспитания детей</w:t>
      </w:r>
      <w:r w:rsidR="00632D22">
        <w:rPr>
          <w:sz w:val="26"/>
          <w:szCs w:val="26"/>
        </w:rPr>
        <w:t>.</w:t>
      </w:r>
    </w:p>
    <w:p w14:paraId="3A75CE18" w14:textId="323365B6" w:rsidR="00A53F96" w:rsidRDefault="002245C8" w:rsidP="00C870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71326" w:rsidRPr="00640632">
        <w:rPr>
          <w:sz w:val="26"/>
          <w:szCs w:val="26"/>
        </w:rPr>
        <w:t>Наличие факторов социального риска способствуют возникновению де</w:t>
      </w:r>
      <w:r w:rsidR="00C71326">
        <w:rPr>
          <w:sz w:val="26"/>
          <w:szCs w:val="26"/>
        </w:rPr>
        <w:t xml:space="preserve">линквентного, аддиктивного </w:t>
      </w:r>
      <w:r w:rsidR="00C71326" w:rsidRPr="00640632">
        <w:rPr>
          <w:sz w:val="26"/>
          <w:szCs w:val="26"/>
        </w:rPr>
        <w:t xml:space="preserve">поведения </w:t>
      </w:r>
      <w:r w:rsidR="00C71326">
        <w:rPr>
          <w:sz w:val="26"/>
          <w:szCs w:val="26"/>
        </w:rPr>
        <w:t>подростков</w:t>
      </w:r>
      <w:r w:rsidR="00C71326" w:rsidRPr="00640632">
        <w:rPr>
          <w:sz w:val="26"/>
          <w:szCs w:val="26"/>
        </w:rPr>
        <w:t xml:space="preserve"> с </w:t>
      </w:r>
      <w:r w:rsidR="00C71326">
        <w:rPr>
          <w:sz w:val="26"/>
          <w:szCs w:val="26"/>
        </w:rPr>
        <w:t>его</w:t>
      </w:r>
      <w:r w:rsidR="00C71326" w:rsidRPr="00640632">
        <w:rPr>
          <w:sz w:val="26"/>
          <w:szCs w:val="26"/>
        </w:rPr>
        <w:t xml:space="preserve"> последующей криминализацией и требует к себе повышенного внимания всех субъектов системы профилактики</w:t>
      </w:r>
      <w:r w:rsidR="00C71326">
        <w:rPr>
          <w:sz w:val="26"/>
          <w:szCs w:val="26"/>
        </w:rPr>
        <w:t>.</w:t>
      </w:r>
      <w:r w:rsidR="00C71326" w:rsidRPr="00640632">
        <w:rPr>
          <w:sz w:val="26"/>
          <w:szCs w:val="26"/>
        </w:rPr>
        <w:t xml:space="preserve"> </w:t>
      </w:r>
      <w:r w:rsidRPr="002245C8">
        <w:rPr>
          <w:sz w:val="26"/>
          <w:szCs w:val="26"/>
        </w:rPr>
        <w:t xml:space="preserve">Использование программно-целевого метода решения проблемы организации комплексной профилактической работы и сопровождения </w:t>
      </w:r>
      <w:r w:rsidRPr="002245C8">
        <w:rPr>
          <w:sz w:val="26"/>
          <w:szCs w:val="26"/>
        </w:rPr>
        <w:lastRenderedPageBreak/>
        <w:t>несовершеннолетних, склонных к асоциальному поведению или вступивших в конфликт с законом, и их семей</w:t>
      </w:r>
      <w:r w:rsidR="00A53F96">
        <w:rPr>
          <w:sz w:val="26"/>
          <w:szCs w:val="26"/>
        </w:rPr>
        <w:t>,</w:t>
      </w:r>
      <w:r w:rsidRPr="002245C8">
        <w:rPr>
          <w:sz w:val="26"/>
          <w:szCs w:val="26"/>
        </w:rPr>
        <w:t xml:space="preserve"> обусловлено необходимостью</w:t>
      </w:r>
      <w:r w:rsidR="00C87083" w:rsidRPr="00C87083">
        <w:rPr>
          <w:sz w:val="26"/>
          <w:szCs w:val="26"/>
        </w:rPr>
        <w:t xml:space="preserve"> </w:t>
      </w:r>
      <w:r w:rsidR="00C87083" w:rsidRPr="00640632">
        <w:rPr>
          <w:sz w:val="26"/>
          <w:szCs w:val="26"/>
        </w:rPr>
        <w:t xml:space="preserve">обеспечить </w:t>
      </w:r>
      <w:r w:rsidR="00C87083">
        <w:rPr>
          <w:sz w:val="26"/>
          <w:szCs w:val="26"/>
        </w:rPr>
        <w:t>межведомственное</w:t>
      </w:r>
      <w:r w:rsidR="00C87083" w:rsidRPr="00640632">
        <w:rPr>
          <w:sz w:val="26"/>
          <w:szCs w:val="26"/>
        </w:rPr>
        <w:t xml:space="preserve"> взаимодействие органов и учреждений системы профилактики безнадзорности и правонарушений несовершеннолетних, общественных и других организаций, деятельность которых связана с осуществлением мер</w:t>
      </w:r>
      <w:r w:rsidR="00C87083">
        <w:rPr>
          <w:sz w:val="26"/>
          <w:szCs w:val="26"/>
        </w:rPr>
        <w:t>, направленных на п</w:t>
      </w:r>
      <w:r w:rsidR="00C87083" w:rsidRPr="00640632">
        <w:rPr>
          <w:sz w:val="26"/>
          <w:szCs w:val="26"/>
        </w:rPr>
        <w:t>рофилактик</w:t>
      </w:r>
      <w:r w:rsidR="00C87083">
        <w:rPr>
          <w:sz w:val="26"/>
          <w:szCs w:val="26"/>
        </w:rPr>
        <w:t>у подростковой</w:t>
      </w:r>
      <w:r w:rsidR="00C87083" w:rsidRPr="00640632">
        <w:rPr>
          <w:sz w:val="26"/>
          <w:szCs w:val="26"/>
        </w:rPr>
        <w:t xml:space="preserve"> </w:t>
      </w:r>
      <w:r w:rsidR="00C87083">
        <w:rPr>
          <w:sz w:val="26"/>
          <w:szCs w:val="26"/>
        </w:rPr>
        <w:t>преступности и защиту прав несовершеннолетних</w:t>
      </w:r>
      <w:r w:rsidR="00A53F96">
        <w:rPr>
          <w:sz w:val="26"/>
          <w:szCs w:val="26"/>
        </w:rPr>
        <w:t>,</w:t>
      </w:r>
    </w:p>
    <w:p w14:paraId="24BD1381" w14:textId="35067817" w:rsidR="00A53F96" w:rsidRDefault="00A53F96" w:rsidP="00C87083">
      <w:pPr>
        <w:jc w:val="both"/>
        <w:rPr>
          <w:sz w:val="26"/>
          <w:szCs w:val="26"/>
        </w:rPr>
      </w:pPr>
      <w:r w:rsidRPr="00A53F96">
        <w:rPr>
          <w:sz w:val="26"/>
          <w:szCs w:val="26"/>
        </w:rPr>
        <w:t>оптимизации использования бюджетных средств и направления их на решение наиболее важных направлений профилактической работы</w:t>
      </w:r>
      <w:r w:rsidR="00C87083" w:rsidRPr="00A53F96">
        <w:rPr>
          <w:sz w:val="26"/>
          <w:szCs w:val="26"/>
        </w:rPr>
        <w:t xml:space="preserve">.    </w:t>
      </w:r>
    </w:p>
    <w:p w14:paraId="5439E0BF" w14:textId="77777777" w:rsidR="00280203" w:rsidRDefault="00280203" w:rsidP="00C87083">
      <w:pPr>
        <w:jc w:val="both"/>
        <w:rPr>
          <w:sz w:val="26"/>
          <w:szCs w:val="26"/>
        </w:rPr>
      </w:pPr>
    </w:p>
    <w:p w14:paraId="36F61ADF" w14:textId="3DCEF77A" w:rsidR="00C71326" w:rsidRDefault="00C71326" w:rsidP="0012609E">
      <w:pPr>
        <w:pStyle w:val="af2"/>
        <w:numPr>
          <w:ilvl w:val="0"/>
          <w:numId w:val="10"/>
        </w:numPr>
        <w:jc w:val="center"/>
        <w:rPr>
          <w:rFonts w:eastAsia="Arial Unicode MS"/>
          <w:b/>
          <w:sz w:val="26"/>
          <w:szCs w:val="26"/>
        </w:rPr>
      </w:pPr>
      <w:r w:rsidRPr="0012609E">
        <w:rPr>
          <w:rFonts w:eastAsia="Arial Unicode MS"/>
          <w:b/>
          <w:sz w:val="26"/>
          <w:szCs w:val="26"/>
        </w:rPr>
        <w:t>Цел</w:t>
      </w:r>
      <w:r w:rsidR="00775658" w:rsidRPr="0012609E">
        <w:rPr>
          <w:rFonts w:eastAsia="Arial Unicode MS"/>
          <w:b/>
          <w:sz w:val="26"/>
          <w:szCs w:val="26"/>
        </w:rPr>
        <w:t>ь</w:t>
      </w:r>
      <w:r w:rsidRPr="0012609E">
        <w:rPr>
          <w:rFonts w:eastAsia="Arial Unicode MS"/>
          <w:b/>
          <w:sz w:val="26"/>
          <w:szCs w:val="26"/>
        </w:rPr>
        <w:t xml:space="preserve"> и задачи программы</w:t>
      </w:r>
    </w:p>
    <w:p w14:paraId="47F8CCD3" w14:textId="77777777" w:rsidR="0012609E" w:rsidRPr="0012609E" w:rsidRDefault="0012609E" w:rsidP="0012609E">
      <w:pPr>
        <w:pStyle w:val="af2"/>
        <w:ind w:left="1080"/>
        <w:rPr>
          <w:rFonts w:eastAsia="Arial Unicode MS"/>
          <w:b/>
          <w:sz w:val="26"/>
          <w:szCs w:val="26"/>
        </w:rPr>
      </w:pPr>
    </w:p>
    <w:p w14:paraId="181EB3C2" w14:textId="258E0FAF" w:rsidR="00C71326" w:rsidRDefault="00C71326" w:rsidP="00AD2814">
      <w:pPr>
        <w:jc w:val="both"/>
        <w:rPr>
          <w:sz w:val="26"/>
          <w:szCs w:val="26"/>
        </w:rPr>
      </w:pPr>
      <w:r w:rsidRPr="00FA0B7A">
        <w:rPr>
          <w:rFonts w:eastAsia="Arial Unicode MS"/>
          <w:sz w:val="26"/>
          <w:szCs w:val="26"/>
        </w:rPr>
        <w:t xml:space="preserve">          </w:t>
      </w:r>
      <w:r w:rsidR="009A78FD" w:rsidRPr="00FA0B7A">
        <w:rPr>
          <w:sz w:val="26"/>
          <w:szCs w:val="26"/>
        </w:rPr>
        <w:t xml:space="preserve">Реализация городской целевой программы </w:t>
      </w:r>
      <w:r w:rsidR="00DF1449" w:rsidRPr="00FA0B7A">
        <w:rPr>
          <w:sz w:val="26"/>
          <w:szCs w:val="26"/>
        </w:rPr>
        <w:t>«Профилактика безнадзорности, правонарушений и защита прав несовершеннолетних на территории Переславль-Залесск</w:t>
      </w:r>
      <w:r w:rsidR="00A53F96">
        <w:rPr>
          <w:sz w:val="26"/>
          <w:szCs w:val="26"/>
        </w:rPr>
        <w:t>ого муниципального округа</w:t>
      </w:r>
      <w:r w:rsidR="00DF1449" w:rsidRPr="00FA0B7A">
        <w:rPr>
          <w:sz w:val="26"/>
          <w:szCs w:val="26"/>
        </w:rPr>
        <w:t xml:space="preserve"> Ярославской области» на 202</w:t>
      </w:r>
      <w:r w:rsidR="00A53F96">
        <w:rPr>
          <w:sz w:val="26"/>
          <w:szCs w:val="26"/>
        </w:rPr>
        <w:t>5</w:t>
      </w:r>
      <w:r w:rsidR="00DF1449" w:rsidRPr="00FA0B7A">
        <w:rPr>
          <w:sz w:val="26"/>
          <w:szCs w:val="26"/>
        </w:rPr>
        <w:t>-202</w:t>
      </w:r>
      <w:r w:rsidR="00A53F96">
        <w:rPr>
          <w:sz w:val="26"/>
          <w:szCs w:val="26"/>
        </w:rPr>
        <w:t>7</w:t>
      </w:r>
      <w:r w:rsidR="00DF1449" w:rsidRPr="00FA0B7A">
        <w:rPr>
          <w:sz w:val="26"/>
          <w:szCs w:val="26"/>
        </w:rPr>
        <w:t xml:space="preserve"> годы </w:t>
      </w:r>
      <w:r w:rsidR="009A78FD" w:rsidRPr="00FA0B7A">
        <w:rPr>
          <w:sz w:val="26"/>
          <w:szCs w:val="26"/>
        </w:rPr>
        <w:t xml:space="preserve">предусматривает достижение следующей цели Стратегии социально-экономического </w:t>
      </w:r>
      <w:r w:rsidR="009A78FD" w:rsidRPr="00DD5AE3">
        <w:rPr>
          <w:sz w:val="26"/>
          <w:szCs w:val="26"/>
        </w:rPr>
        <w:t xml:space="preserve">развития </w:t>
      </w:r>
      <w:r w:rsidR="006B5E64" w:rsidRPr="00DD5AE3">
        <w:rPr>
          <w:sz w:val="26"/>
          <w:szCs w:val="26"/>
        </w:rPr>
        <w:t>городского округа город Переславль-Залесский Ярославской области до 2030 года</w:t>
      </w:r>
      <w:r w:rsidR="009A78FD" w:rsidRPr="00FA0B7A">
        <w:rPr>
          <w:sz w:val="26"/>
          <w:szCs w:val="26"/>
        </w:rPr>
        <w:t xml:space="preserve">: </w:t>
      </w:r>
      <w:r w:rsidRPr="00EC2D31">
        <w:rPr>
          <w:rFonts w:eastAsia="Arial Unicode MS"/>
          <w:sz w:val="26"/>
          <w:szCs w:val="26"/>
        </w:rPr>
        <w:t>с</w:t>
      </w:r>
      <w:r w:rsidRPr="00EC2D31">
        <w:rPr>
          <w:sz w:val="26"/>
          <w:szCs w:val="26"/>
        </w:rPr>
        <w:t>оздание нового подхода к решению проблем защиты жизни и здоровья граждан, их прав и закон</w:t>
      </w:r>
      <w:r w:rsidR="005418E3">
        <w:rPr>
          <w:sz w:val="26"/>
          <w:szCs w:val="26"/>
        </w:rPr>
        <w:t>ных</w:t>
      </w:r>
      <w:r w:rsidRPr="00EC2D31">
        <w:rPr>
          <w:sz w:val="26"/>
          <w:szCs w:val="26"/>
        </w:rPr>
        <w:t xml:space="preserve"> интересов от преступных и иных посягательств, обеспечения стабильной социально-политической обстановки</w:t>
      </w:r>
      <w:r>
        <w:rPr>
          <w:sz w:val="26"/>
          <w:szCs w:val="26"/>
        </w:rPr>
        <w:t>.</w:t>
      </w:r>
    </w:p>
    <w:p w14:paraId="6CE2D006" w14:textId="77777777" w:rsidR="00C71326" w:rsidRPr="00C156C5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Задачи программы</w:t>
      </w:r>
      <w:r w:rsidRPr="00C156C5">
        <w:rPr>
          <w:sz w:val="26"/>
          <w:szCs w:val="26"/>
        </w:rPr>
        <w:t xml:space="preserve">: </w:t>
      </w:r>
    </w:p>
    <w:p w14:paraId="54535902" w14:textId="77777777" w:rsidR="00C71326" w:rsidRDefault="00C71326" w:rsidP="00C713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632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поддержание общественного порядка и борьба с преступностью;</w:t>
      </w:r>
    </w:p>
    <w:p w14:paraId="1C8A920C" w14:textId="77777777" w:rsidR="00C71326" w:rsidRPr="00640632" w:rsidRDefault="00C71326" w:rsidP="00C713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632">
        <w:rPr>
          <w:rFonts w:ascii="Times New Roman" w:hAnsi="Times New Roman" w:cs="Times New Roman"/>
          <w:sz w:val="26"/>
          <w:szCs w:val="26"/>
        </w:rPr>
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ситуации.</w:t>
      </w:r>
    </w:p>
    <w:p w14:paraId="0B11948E" w14:textId="77777777" w:rsidR="00C71326" w:rsidRPr="00640632" w:rsidRDefault="00C71326" w:rsidP="00C713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C7CB5EC" w14:textId="77777777" w:rsidR="00C71326" w:rsidRPr="00675259" w:rsidRDefault="00C71326" w:rsidP="00C71326">
      <w:pPr>
        <w:pStyle w:val="af2"/>
        <w:numPr>
          <w:ilvl w:val="0"/>
          <w:numId w:val="10"/>
        </w:numPr>
        <w:shd w:val="clear" w:color="auto" w:fill="FFFFFF"/>
        <w:jc w:val="center"/>
        <w:textAlignment w:val="baseline"/>
        <w:rPr>
          <w:b/>
          <w:sz w:val="26"/>
          <w:szCs w:val="26"/>
        </w:rPr>
      </w:pPr>
      <w:r w:rsidRPr="00675259">
        <w:rPr>
          <w:b/>
          <w:sz w:val="26"/>
          <w:szCs w:val="26"/>
        </w:rPr>
        <w:t>Сведения о распределении объемов и источников</w:t>
      </w:r>
    </w:p>
    <w:p w14:paraId="175BEA44" w14:textId="77777777" w:rsidR="00C71326" w:rsidRPr="0062256F" w:rsidRDefault="00C71326" w:rsidP="00C71326">
      <w:pPr>
        <w:pStyle w:val="af2"/>
        <w:shd w:val="clear" w:color="auto" w:fill="FFFFFF"/>
        <w:ind w:left="1080"/>
        <w:jc w:val="center"/>
        <w:textAlignment w:val="baseline"/>
        <w:rPr>
          <w:b/>
          <w:strike/>
          <w:color w:val="FF0000"/>
          <w:sz w:val="26"/>
          <w:szCs w:val="26"/>
        </w:rPr>
      </w:pPr>
      <w:r w:rsidRPr="0062256F">
        <w:rPr>
          <w:b/>
          <w:sz w:val="26"/>
          <w:szCs w:val="26"/>
        </w:rPr>
        <w:t>финансирования программы</w:t>
      </w:r>
    </w:p>
    <w:p w14:paraId="3C36E9C7" w14:textId="77777777" w:rsidR="00C71326" w:rsidRPr="002E023C" w:rsidRDefault="00C71326" w:rsidP="00C71326">
      <w:pPr>
        <w:jc w:val="center"/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1701"/>
        <w:gridCol w:w="1418"/>
        <w:gridCol w:w="1417"/>
        <w:gridCol w:w="1418"/>
      </w:tblGrid>
      <w:tr w:rsidR="00C71326" w:rsidRPr="002E023C" w14:paraId="21A9611A" w14:textId="77777777" w:rsidTr="00AD2814">
        <w:trPr>
          <w:jc w:val="center"/>
        </w:trPr>
        <w:tc>
          <w:tcPr>
            <w:tcW w:w="35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B33E2D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517BD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Всего</w:t>
            </w:r>
          </w:p>
          <w:p w14:paraId="654CB43B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DF7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C71326" w:rsidRPr="002E023C" w14:paraId="21A3E13B" w14:textId="77777777" w:rsidTr="00AD2814">
        <w:trPr>
          <w:jc w:val="center"/>
        </w:trPr>
        <w:tc>
          <w:tcPr>
            <w:tcW w:w="355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EEA26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D7D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6DA6" w14:textId="3425A71F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3F96">
              <w:rPr>
                <w:rFonts w:ascii="Times New Roman" w:hAnsi="Times New Roman" w:cs="Times New Roman"/>
              </w:rPr>
              <w:t>5</w:t>
            </w:r>
            <w:r w:rsidRPr="002E02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FF5" w14:textId="61434C0E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3F96">
              <w:rPr>
                <w:rFonts w:ascii="Times New Roman" w:hAnsi="Times New Roman" w:cs="Times New Roman"/>
              </w:rPr>
              <w:t>6</w:t>
            </w:r>
            <w:r w:rsidRPr="002E02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0E00" w14:textId="69490296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53F96">
              <w:rPr>
                <w:rFonts w:ascii="Times New Roman" w:hAnsi="Times New Roman" w:cs="Times New Roman"/>
              </w:rPr>
              <w:t>7</w:t>
            </w:r>
            <w:r w:rsidRPr="002E023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71326" w:rsidRPr="002E023C" w14:paraId="43DF3003" w14:textId="77777777" w:rsidTr="00AD2814">
        <w:trPr>
          <w:jc w:val="center"/>
        </w:trPr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5FF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EF00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B42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159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C29" w14:textId="77777777" w:rsidR="00C71326" w:rsidRPr="002E023C" w:rsidRDefault="00C71326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>5</w:t>
            </w:r>
          </w:p>
        </w:tc>
      </w:tr>
      <w:tr w:rsidR="00C71326" w:rsidRPr="002E023C" w14:paraId="5109706A" w14:textId="77777777" w:rsidTr="00AD2814">
        <w:trPr>
          <w:jc w:val="center"/>
        </w:trPr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CB3D" w14:textId="77907523" w:rsidR="00C71326" w:rsidRPr="002E023C" w:rsidRDefault="00C71326" w:rsidP="007953D8">
            <w:r w:rsidRPr="002E023C">
              <w:t xml:space="preserve">Средства бюджета </w:t>
            </w:r>
            <w:r w:rsidR="007953D8">
              <w:t>муниципального</w:t>
            </w:r>
            <w:r w:rsidRPr="002E023C"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F6E" w14:textId="0A675FAB" w:rsidR="00C71326" w:rsidRPr="00FA0B7A" w:rsidRDefault="00632D22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ADB" w14:textId="7A4FFA47" w:rsidR="00C71326" w:rsidRPr="00FA0B7A" w:rsidRDefault="00632D22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2F9" w14:textId="7A2DE3E7" w:rsidR="00C71326" w:rsidRPr="00FA0B7A" w:rsidRDefault="00632D22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E8E" w14:textId="1B479853" w:rsidR="00C71326" w:rsidRPr="00FA0B7A" w:rsidRDefault="00632D22" w:rsidP="0077565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</w:tr>
      <w:tr w:rsidR="00632D22" w:rsidRPr="002E023C" w14:paraId="066E14A2" w14:textId="77777777" w:rsidTr="00AD2814">
        <w:trPr>
          <w:jc w:val="center"/>
        </w:trPr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82BF" w14:textId="77777777" w:rsidR="00632D22" w:rsidRPr="002E023C" w:rsidRDefault="00632D22" w:rsidP="00632D22">
            <w:pPr>
              <w:pStyle w:val="af7"/>
              <w:rPr>
                <w:rFonts w:ascii="Times New Roman" w:hAnsi="Times New Roman" w:cs="Times New Roman"/>
              </w:rPr>
            </w:pPr>
            <w:r w:rsidRPr="002E023C">
              <w:rPr>
                <w:rFonts w:ascii="Times New Roman" w:hAnsi="Times New Roman" w:cs="Times New Roman"/>
              </w:rPr>
              <w:t xml:space="preserve">Итого по </w:t>
            </w:r>
            <w:r w:rsidRPr="002E023C">
              <w:rPr>
                <w:rFonts w:ascii="Times New Roman" w:eastAsia="Times New Roman" w:hAnsi="Times New Roman" w:cs="Times New Roman"/>
              </w:rPr>
              <w:t>г</w:t>
            </w:r>
            <w:r w:rsidRPr="002E023C">
              <w:rPr>
                <w:rFonts w:ascii="Times New Roman" w:hAnsi="Times New Roman" w:cs="Times New Roman"/>
                <w:bCs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D55" w14:textId="7697FC0F" w:rsidR="00632D22" w:rsidRPr="00FA0B7A" w:rsidRDefault="00632D22" w:rsidP="00632D2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123" w14:textId="3FADBA1E" w:rsidR="00632D22" w:rsidRPr="00FA0B7A" w:rsidRDefault="00632D22" w:rsidP="00632D2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DD7" w14:textId="06C9F5AE" w:rsidR="00632D22" w:rsidRPr="00FA0B7A" w:rsidRDefault="00632D22" w:rsidP="00632D2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795" w14:textId="0CE2D374" w:rsidR="00632D22" w:rsidRPr="00FA0B7A" w:rsidRDefault="00632D22" w:rsidP="00632D2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</w:tr>
    </w:tbl>
    <w:p w14:paraId="481A327D" w14:textId="77777777" w:rsidR="00C71326" w:rsidRDefault="00C71326" w:rsidP="00C71326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00FC29F" w14:textId="36C01280" w:rsidR="00C71326" w:rsidRPr="007738EB" w:rsidRDefault="00C71326" w:rsidP="00C71326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Обоснование потребностей в бюджетных ресурсах для достижения це</w:t>
      </w:r>
      <w:r w:rsidRPr="00FA0B7A">
        <w:rPr>
          <w:rFonts w:ascii="Times New Roman" w:hAnsi="Times New Roman" w:cs="Times New Roman"/>
          <w:b/>
          <w:spacing w:val="2"/>
          <w:sz w:val="26"/>
          <w:szCs w:val="26"/>
        </w:rPr>
        <w:t>л</w:t>
      </w:r>
      <w:r w:rsidR="00DF1449" w:rsidRPr="00FA0B7A">
        <w:rPr>
          <w:rFonts w:ascii="Times New Roman" w:hAnsi="Times New Roman" w:cs="Times New Roman"/>
          <w:b/>
          <w:spacing w:val="2"/>
          <w:sz w:val="26"/>
          <w:szCs w:val="26"/>
        </w:rPr>
        <w:t>и</w:t>
      </w: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 xml:space="preserve"> и результатов 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>п</w:t>
      </w: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рограммы</w:t>
      </w:r>
    </w:p>
    <w:p w14:paraId="67AA261A" w14:textId="77777777" w:rsidR="00C71326" w:rsidRDefault="00C71326" w:rsidP="00C71326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849335" w14:textId="00351093" w:rsidR="00C71326" w:rsidRPr="007A51DD" w:rsidRDefault="00C71326" w:rsidP="00C713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1DD">
        <w:rPr>
          <w:rFonts w:ascii="Times New Roman" w:hAnsi="Times New Roman" w:cs="Times New Roman"/>
          <w:sz w:val="26"/>
          <w:szCs w:val="26"/>
        </w:rPr>
        <w:t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Переславль-Залесск</w:t>
      </w:r>
      <w:r w:rsidR="00A53F96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A51DD">
        <w:rPr>
          <w:rFonts w:ascii="Times New Roman" w:hAnsi="Times New Roman" w:cs="Times New Roman"/>
          <w:sz w:val="26"/>
          <w:szCs w:val="26"/>
        </w:rPr>
        <w:t xml:space="preserve"> Ярославской области:</w:t>
      </w:r>
    </w:p>
    <w:p w14:paraId="4F33A615" w14:textId="77777777" w:rsidR="00EC0CCB" w:rsidRDefault="00C71326" w:rsidP="00EC0C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1DD">
        <w:rPr>
          <w:rFonts w:ascii="Times New Roman" w:hAnsi="Times New Roman" w:cs="Times New Roman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65680D8D" w14:textId="2DB33637" w:rsidR="00C71326" w:rsidRDefault="00C71326" w:rsidP="00EC0C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1DD">
        <w:rPr>
          <w:rFonts w:ascii="Times New Roman" w:hAnsi="Times New Roman" w:cs="Times New Roman"/>
          <w:sz w:val="26"/>
          <w:szCs w:val="26"/>
        </w:rPr>
        <w:t xml:space="preserve">– решение Переславль-Залесской городской Думы от 26.11.2020 № 96 «Об утверждении Стратегии социально-экономического развития городского округа </w:t>
      </w:r>
      <w:r w:rsidRPr="007A51DD">
        <w:rPr>
          <w:rFonts w:ascii="Times New Roman" w:hAnsi="Times New Roman" w:cs="Times New Roman"/>
          <w:sz w:val="26"/>
          <w:szCs w:val="26"/>
        </w:rPr>
        <w:lastRenderedPageBreak/>
        <w:t>город Переславль-Залесский Ярославской области до 2030 года»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3DCC60B" w14:textId="6423F3F2" w:rsidR="00C71326" w:rsidRPr="007A51DD" w:rsidRDefault="00C71326" w:rsidP="00C713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7A51DD">
        <w:rPr>
          <w:rFonts w:ascii="Times New Roman" w:hAnsi="Times New Roman" w:cs="Times New Roman"/>
          <w:sz w:val="26"/>
          <w:szCs w:val="26"/>
        </w:rPr>
        <w:t xml:space="preserve">- </w:t>
      </w:r>
      <w:r w:rsidRPr="007A51DD">
        <w:rPr>
          <w:rFonts w:ascii="Times New Roman" w:hAnsi="Times New Roman" w:cs="Times New Roman"/>
          <w:sz w:val="26"/>
          <w:szCs w:val="26"/>
          <w:lang w:eastAsia="en-US"/>
        </w:rPr>
        <w:t>Федеральный закон от 24.06.1999 № 120-ФЗ «Об основах системы профилактики безнадзорности и правонарушений несовершеннолетних»</w:t>
      </w:r>
      <w:r w:rsidR="00A53F96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76E47093" w14:textId="0910EF53" w:rsidR="00C71326" w:rsidRPr="000011E7" w:rsidRDefault="00C71326" w:rsidP="00C713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E7">
        <w:rPr>
          <w:rFonts w:ascii="Times New Roman" w:hAnsi="Times New Roman" w:cs="Times New Roman"/>
          <w:sz w:val="26"/>
          <w:szCs w:val="26"/>
        </w:rPr>
        <w:t xml:space="preserve">Программа носит выраженный социальный характер. Результаты реализации ее мероприятий будут оказывать влияние на различные стороны жизни </w:t>
      </w:r>
      <w:r w:rsidR="007953D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0011E7">
        <w:rPr>
          <w:rFonts w:ascii="Times New Roman" w:hAnsi="Times New Roman" w:cs="Times New Roman"/>
          <w:sz w:val="26"/>
          <w:szCs w:val="26"/>
        </w:rPr>
        <w:t>округа.</w:t>
      </w:r>
    </w:p>
    <w:p w14:paraId="34BFA852" w14:textId="77777777" w:rsidR="00C71326" w:rsidRPr="000011E7" w:rsidRDefault="00C71326" w:rsidP="00C7132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E7">
        <w:rPr>
          <w:rFonts w:ascii="Times New Roman" w:hAnsi="Times New Roman" w:cs="Times New Roman"/>
          <w:sz w:val="26"/>
          <w:szCs w:val="26"/>
        </w:rPr>
        <w:t xml:space="preserve">Реализация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52DEF">
        <w:rPr>
          <w:rFonts w:ascii="Times New Roman" w:hAnsi="Times New Roman" w:cs="Times New Roman"/>
          <w:sz w:val="26"/>
          <w:szCs w:val="26"/>
        </w:rPr>
        <w:t>рограммы</w:t>
      </w:r>
      <w:r w:rsidRPr="000011E7">
        <w:rPr>
          <w:rFonts w:ascii="Times New Roman" w:hAnsi="Times New Roman" w:cs="Times New Roman"/>
          <w:sz w:val="26"/>
          <w:szCs w:val="26"/>
        </w:rPr>
        <w:t xml:space="preserve"> позволит добиться позитивного изменения ситуации, связанной с безнадзорностью, правонарушениями и защитой прав несовершеннолетних. </w:t>
      </w:r>
    </w:p>
    <w:p w14:paraId="37A92170" w14:textId="77777777" w:rsidR="00C71326" w:rsidRPr="000011E7" w:rsidRDefault="00C71326" w:rsidP="00C71326">
      <w:pPr>
        <w:tabs>
          <w:tab w:val="left" w:pos="6300"/>
          <w:tab w:val="left" w:pos="6480"/>
        </w:tabs>
        <w:ind w:firstLine="709"/>
        <w:jc w:val="both"/>
        <w:rPr>
          <w:rFonts w:eastAsia="Arial Unicode MS"/>
          <w:sz w:val="26"/>
          <w:szCs w:val="26"/>
        </w:rPr>
      </w:pPr>
      <w:r w:rsidRPr="000011E7">
        <w:rPr>
          <w:sz w:val="26"/>
          <w:szCs w:val="26"/>
        </w:rPr>
        <w:t xml:space="preserve">Результатом реализации </w:t>
      </w:r>
      <w:r>
        <w:rPr>
          <w:sz w:val="26"/>
          <w:szCs w:val="26"/>
        </w:rPr>
        <w:t>п</w:t>
      </w:r>
      <w:r w:rsidRPr="000011E7">
        <w:rPr>
          <w:sz w:val="26"/>
          <w:szCs w:val="26"/>
        </w:rPr>
        <w:t xml:space="preserve">рограммы станет </w:t>
      </w:r>
      <w:r w:rsidRPr="000011E7">
        <w:rPr>
          <w:rFonts w:eastAsia="Arial Unicode MS"/>
          <w:sz w:val="26"/>
          <w:szCs w:val="26"/>
        </w:rPr>
        <w:t>улучшение положения сем</w:t>
      </w:r>
      <w:r>
        <w:rPr>
          <w:rFonts w:eastAsia="Arial Unicode MS"/>
          <w:sz w:val="26"/>
          <w:szCs w:val="26"/>
        </w:rPr>
        <w:t>ей</w:t>
      </w:r>
      <w:r w:rsidRPr="000011E7">
        <w:rPr>
          <w:rFonts w:eastAsia="Arial Unicode MS"/>
          <w:sz w:val="26"/>
          <w:szCs w:val="26"/>
        </w:rPr>
        <w:t xml:space="preserve"> и детей, формирование эффективной комплексной системы государственной и муниципальной поддержки детей, оказавшихся в трудной жизненной ситуации.</w:t>
      </w:r>
    </w:p>
    <w:p w14:paraId="6E74A2BF" w14:textId="77777777" w:rsidR="00C71326" w:rsidRDefault="00C71326" w:rsidP="00C7132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E7">
        <w:rPr>
          <w:rFonts w:ascii="Times New Roman" w:hAnsi="Times New Roman" w:cs="Times New Roman"/>
          <w:sz w:val="26"/>
          <w:szCs w:val="26"/>
        </w:rPr>
        <w:t>Реализация программных мероприятий позволит добиться снижения уровня</w:t>
      </w:r>
      <w:r>
        <w:rPr>
          <w:rFonts w:ascii="Times New Roman" w:hAnsi="Times New Roman" w:cs="Times New Roman"/>
          <w:sz w:val="26"/>
          <w:szCs w:val="26"/>
        </w:rPr>
        <w:t xml:space="preserve"> преступности и правонарушений </w:t>
      </w:r>
      <w:r w:rsidRPr="000011E7">
        <w:rPr>
          <w:rFonts w:ascii="Times New Roman" w:hAnsi="Times New Roman" w:cs="Times New Roman"/>
          <w:sz w:val="26"/>
          <w:szCs w:val="26"/>
        </w:rPr>
        <w:t>среди несовершеннолетних.</w:t>
      </w:r>
    </w:p>
    <w:p w14:paraId="0D70FA2E" w14:textId="27A35D4D" w:rsidR="00C71326" w:rsidRDefault="00C71326" w:rsidP="00DF1449">
      <w:pPr>
        <w:ind w:firstLine="708"/>
        <w:jc w:val="both"/>
        <w:rPr>
          <w:spacing w:val="2"/>
          <w:sz w:val="26"/>
          <w:szCs w:val="26"/>
        </w:rPr>
      </w:pPr>
      <w:r w:rsidRPr="007A51DD">
        <w:rPr>
          <w:spacing w:val="2"/>
          <w:sz w:val="26"/>
          <w:szCs w:val="26"/>
        </w:rPr>
        <w:t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</w:t>
      </w:r>
      <w:r>
        <w:rPr>
          <w:spacing w:val="2"/>
          <w:sz w:val="26"/>
          <w:szCs w:val="26"/>
        </w:rPr>
        <w:t>».</w:t>
      </w:r>
    </w:p>
    <w:p w14:paraId="423A6C23" w14:textId="77777777" w:rsidR="00C71326" w:rsidRPr="007A51DD" w:rsidRDefault="00C71326" w:rsidP="00C71326">
      <w:pPr>
        <w:pStyle w:val="ad"/>
        <w:jc w:val="both"/>
        <w:rPr>
          <w:sz w:val="26"/>
          <w:szCs w:val="26"/>
        </w:rPr>
      </w:pPr>
    </w:p>
    <w:p w14:paraId="565341BF" w14:textId="77777777" w:rsidR="00C71326" w:rsidRPr="003D2834" w:rsidRDefault="00C71326" w:rsidP="00C71326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834">
        <w:rPr>
          <w:rFonts w:ascii="Times New Roman" w:hAnsi="Times New Roman" w:cs="Times New Roman"/>
          <w:b/>
          <w:spacing w:val="2"/>
          <w:sz w:val="26"/>
          <w:szCs w:val="26"/>
        </w:rPr>
        <w:t>Управление программой и контроль за ходом ее реализации</w:t>
      </w:r>
    </w:p>
    <w:p w14:paraId="530E1DB8" w14:textId="77777777" w:rsidR="00C71326" w:rsidRPr="003D2834" w:rsidRDefault="00C71326" w:rsidP="00C71326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96F3CF" w14:textId="5AC48E8C" w:rsidR="00C71326" w:rsidRPr="007A51DD" w:rsidRDefault="00C71326" w:rsidP="00C713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51DD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Механизм </w:t>
      </w:r>
      <w:r w:rsidRPr="007A51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7A51DD">
        <w:rPr>
          <w:rFonts w:ascii="Times New Roman" w:hAnsi="Times New Roman" w:cs="Times New Roman"/>
          <w:color w:val="000000" w:themeColor="text1"/>
          <w:sz w:val="26"/>
          <w:szCs w:val="26"/>
        </w:rPr>
        <w:t>рограммы</w:t>
      </w:r>
      <w:r w:rsidRPr="007A51DD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разработан в соответствии с положениями законодательства Российской Федерации, нормативными правовыми актами Ярославской области и </w:t>
      </w:r>
      <w:r w:rsidR="000F2A25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муниципального</w:t>
      </w:r>
      <w:r w:rsidRPr="007A51DD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 xml:space="preserve"> округа, </w:t>
      </w:r>
      <w:r w:rsidRPr="007A51DD">
        <w:rPr>
          <w:rFonts w:ascii="Times New Roman" w:hAnsi="Times New Roman" w:cs="Times New Roman"/>
          <w:color w:val="000000" w:themeColor="text1"/>
          <w:sz w:val="26"/>
          <w:szCs w:val="26"/>
        </w:rPr>
        <w:t>предусматривает исполнение комплекса мероприятий, необходимых для достижения цел</w:t>
      </w:r>
      <w:r w:rsidR="006D357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7A51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решения задач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7A51DD">
        <w:rPr>
          <w:rFonts w:ascii="Times New Roman" w:hAnsi="Times New Roman" w:cs="Times New Roman"/>
          <w:color w:val="000000" w:themeColor="text1"/>
          <w:sz w:val="26"/>
          <w:szCs w:val="26"/>
        </w:rPr>
        <w:t>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D142F7B" w14:textId="577630F8" w:rsidR="00C71326" w:rsidRPr="003D2834" w:rsidRDefault="00C71326" w:rsidP="00C71326">
      <w:pPr>
        <w:pStyle w:val="tekstob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2834">
        <w:rPr>
          <w:color w:val="000000" w:themeColor="text1"/>
          <w:sz w:val="26"/>
          <w:szCs w:val="26"/>
        </w:rPr>
        <w:t xml:space="preserve">Реализацию </w:t>
      </w:r>
      <w:r>
        <w:rPr>
          <w:color w:val="000000" w:themeColor="text1"/>
          <w:sz w:val="26"/>
          <w:szCs w:val="26"/>
        </w:rPr>
        <w:t>п</w:t>
      </w:r>
      <w:r w:rsidRPr="003D2834">
        <w:rPr>
          <w:color w:val="000000" w:themeColor="text1"/>
          <w:sz w:val="26"/>
          <w:szCs w:val="26"/>
        </w:rPr>
        <w:t xml:space="preserve">рограммы координирует </w:t>
      </w:r>
      <w:r w:rsidRPr="003D2834">
        <w:rPr>
          <w:rFonts w:eastAsia="Calibri"/>
          <w:color w:val="000000"/>
          <w:sz w:val="26"/>
          <w:szCs w:val="26"/>
        </w:rPr>
        <w:t xml:space="preserve">заместитель Главы </w:t>
      </w:r>
      <w:r w:rsidR="009F1212" w:rsidRPr="003D2834">
        <w:rPr>
          <w:rFonts w:eastAsia="Calibri"/>
          <w:color w:val="000000"/>
          <w:sz w:val="26"/>
          <w:szCs w:val="26"/>
        </w:rPr>
        <w:t>Администрации Переславль</w:t>
      </w:r>
      <w:r w:rsidRPr="003D2834">
        <w:rPr>
          <w:rFonts w:eastAsia="Calibri"/>
          <w:color w:val="000000"/>
          <w:sz w:val="26"/>
          <w:szCs w:val="26"/>
        </w:rPr>
        <w:t>-Залесского</w:t>
      </w:r>
      <w:r w:rsidR="009F1212">
        <w:rPr>
          <w:rFonts w:eastAsia="Calibri"/>
          <w:color w:val="000000"/>
          <w:sz w:val="26"/>
          <w:szCs w:val="26"/>
        </w:rPr>
        <w:t xml:space="preserve"> муниципального округа</w:t>
      </w:r>
      <w:r w:rsidRPr="003D2834">
        <w:rPr>
          <w:rFonts w:eastAsia="Calibri"/>
          <w:color w:val="000000"/>
          <w:sz w:val="26"/>
          <w:szCs w:val="26"/>
        </w:rPr>
        <w:t>, курирующий вопросы социальной политики.</w:t>
      </w:r>
    </w:p>
    <w:p w14:paraId="4A6E4F02" w14:textId="77777777" w:rsidR="00C71326" w:rsidRPr="003D2834" w:rsidRDefault="00C71326" w:rsidP="00C71326">
      <w:pPr>
        <w:ind w:firstLine="709"/>
        <w:jc w:val="both"/>
        <w:rPr>
          <w:sz w:val="26"/>
          <w:szCs w:val="26"/>
        </w:rPr>
      </w:pPr>
      <w:r w:rsidRPr="003D2834">
        <w:rPr>
          <w:sz w:val="26"/>
          <w:szCs w:val="26"/>
        </w:rPr>
        <w:t xml:space="preserve">Реализация </w:t>
      </w:r>
      <w:r>
        <w:rPr>
          <w:sz w:val="26"/>
          <w:szCs w:val="26"/>
        </w:rPr>
        <w:t>п</w:t>
      </w:r>
      <w:r w:rsidRPr="003D2834">
        <w:rPr>
          <w:sz w:val="26"/>
          <w:szCs w:val="26"/>
        </w:rPr>
        <w:t xml:space="preserve">рограммы будет проходить в соответствии с перечнем программных мероприятий, указанных в </w:t>
      </w:r>
      <w:r>
        <w:rPr>
          <w:sz w:val="26"/>
          <w:szCs w:val="26"/>
        </w:rPr>
        <w:t>п</w:t>
      </w:r>
      <w:r w:rsidRPr="003D2834">
        <w:rPr>
          <w:sz w:val="26"/>
          <w:szCs w:val="26"/>
        </w:rPr>
        <w:t xml:space="preserve">рограмме. </w:t>
      </w:r>
    </w:p>
    <w:p w14:paraId="04D9EAF4" w14:textId="3D35F188" w:rsidR="00C71326" w:rsidRPr="003D2834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3D2834">
        <w:rPr>
          <w:sz w:val="26"/>
          <w:szCs w:val="26"/>
        </w:rPr>
        <w:t xml:space="preserve">тветственным исполнителем </w:t>
      </w:r>
      <w:r>
        <w:rPr>
          <w:sz w:val="26"/>
          <w:szCs w:val="26"/>
        </w:rPr>
        <w:t>п</w:t>
      </w:r>
      <w:r w:rsidRPr="003D2834">
        <w:rPr>
          <w:sz w:val="26"/>
          <w:szCs w:val="26"/>
        </w:rPr>
        <w:t>рограммы является отдел по делам несовершеннолетних и защите их прав Администрации Переславл</w:t>
      </w:r>
      <w:r w:rsidR="009F1212">
        <w:rPr>
          <w:sz w:val="26"/>
          <w:szCs w:val="26"/>
        </w:rPr>
        <w:t>ь</w:t>
      </w:r>
      <w:r w:rsidRPr="003D2834">
        <w:rPr>
          <w:sz w:val="26"/>
          <w:szCs w:val="26"/>
        </w:rPr>
        <w:t>-Залесского</w:t>
      </w:r>
      <w:r w:rsidR="009F1212">
        <w:rPr>
          <w:sz w:val="26"/>
          <w:szCs w:val="26"/>
        </w:rPr>
        <w:t xml:space="preserve"> муниципального округа</w:t>
      </w:r>
      <w:r w:rsidRPr="003D2834">
        <w:rPr>
          <w:sz w:val="26"/>
          <w:szCs w:val="26"/>
        </w:rPr>
        <w:t>, который:</w:t>
      </w:r>
    </w:p>
    <w:p w14:paraId="37174358" w14:textId="154BD673" w:rsidR="00C71326" w:rsidRPr="00715D1B" w:rsidRDefault="00C71326" w:rsidP="00C71326">
      <w:pPr>
        <w:ind w:firstLine="993"/>
        <w:jc w:val="both"/>
        <w:textAlignment w:val="baseline"/>
        <w:rPr>
          <w:rFonts w:eastAsia="Calibri"/>
          <w:sz w:val="26"/>
          <w:szCs w:val="26"/>
        </w:rPr>
      </w:pPr>
      <w:r w:rsidRPr="00715D1B">
        <w:rPr>
          <w:spacing w:val="2"/>
          <w:sz w:val="26"/>
          <w:szCs w:val="26"/>
        </w:rPr>
        <w:t xml:space="preserve">– </w:t>
      </w:r>
      <w:r w:rsidRPr="00715D1B">
        <w:rPr>
          <w:sz w:val="26"/>
          <w:szCs w:val="26"/>
        </w:rPr>
        <w:t xml:space="preserve">обеспечивает разработку программы, внесение в нее изменений с подготовкой соответствующих проектов постановлений </w:t>
      </w:r>
      <w:r w:rsidR="009F1212" w:rsidRPr="00715D1B">
        <w:rPr>
          <w:sz w:val="26"/>
          <w:szCs w:val="26"/>
        </w:rPr>
        <w:t>Администрации Переславль</w:t>
      </w:r>
      <w:r w:rsidRPr="00715D1B">
        <w:rPr>
          <w:sz w:val="26"/>
          <w:szCs w:val="26"/>
        </w:rPr>
        <w:t>-Залесского</w:t>
      </w:r>
      <w:r w:rsidR="009F1212">
        <w:rPr>
          <w:sz w:val="26"/>
          <w:szCs w:val="26"/>
        </w:rPr>
        <w:t xml:space="preserve"> муниципального округа</w:t>
      </w:r>
      <w:r w:rsidRPr="00715D1B">
        <w:rPr>
          <w:sz w:val="26"/>
          <w:szCs w:val="26"/>
        </w:rPr>
        <w:t>;</w:t>
      </w:r>
    </w:p>
    <w:p w14:paraId="127F635C" w14:textId="77777777" w:rsidR="00C71326" w:rsidRPr="00715D1B" w:rsidRDefault="00C71326" w:rsidP="00C71326">
      <w:pPr>
        <w:ind w:firstLine="993"/>
        <w:jc w:val="both"/>
        <w:textAlignment w:val="baseline"/>
        <w:rPr>
          <w:spacing w:val="2"/>
          <w:sz w:val="26"/>
          <w:szCs w:val="26"/>
        </w:rPr>
      </w:pPr>
      <w:r w:rsidRPr="00715D1B">
        <w:rPr>
          <w:spacing w:val="2"/>
          <w:sz w:val="26"/>
          <w:szCs w:val="26"/>
        </w:rPr>
        <w:t>– формирует структуру программы, а также перечень ее исполнителей;</w:t>
      </w:r>
    </w:p>
    <w:p w14:paraId="3C137279" w14:textId="77777777" w:rsidR="00C71326" w:rsidRPr="00715D1B" w:rsidRDefault="00C71326" w:rsidP="00C71326">
      <w:pPr>
        <w:ind w:firstLine="993"/>
        <w:jc w:val="both"/>
        <w:textAlignment w:val="baseline"/>
        <w:rPr>
          <w:sz w:val="26"/>
          <w:szCs w:val="26"/>
        </w:rPr>
      </w:pPr>
      <w:r w:rsidRPr="00715D1B">
        <w:rPr>
          <w:spacing w:val="2"/>
          <w:sz w:val="26"/>
          <w:szCs w:val="26"/>
        </w:rPr>
        <w:t>–</w:t>
      </w:r>
      <w:r w:rsidRPr="00715D1B">
        <w:rPr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</w:t>
      </w:r>
      <w:r>
        <w:rPr>
          <w:sz w:val="26"/>
          <w:szCs w:val="26"/>
        </w:rPr>
        <w:t>;</w:t>
      </w:r>
    </w:p>
    <w:p w14:paraId="511B72AF" w14:textId="77777777" w:rsidR="00C71326" w:rsidRPr="00715D1B" w:rsidRDefault="00C71326" w:rsidP="00C71326">
      <w:pPr>
        <w:ind w:firstLine="993"/>
        <w:jc w:val="both"/>
        <w:textAlignment w:val="baseline"/>
        <w:rPr>
          <w:sz w:val="26"/>
          <w:szCs w:val="26"/>
        </w:rPr>
      </w:pPr>
      <w:r w:rsidRPr="00715D1B">
        <w:rPr>
          <w:spacing w:val="2"/>
          <w:sz w:val="26"/>
          <w:szCs w:val="26"/>
        </w:rPr>
        <w:t xml:space="preserve">– </w:t>
      </w:r>
      <w:r w:rsidRPr="00715D1B">
        <w:rPr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250B7E8A" w14:textId="77777777" w:rsidR="00C71326" w:rsidRPr="00715D1B" w:rsidRDefault="00C71326" w:rsidP="00C71326">
      <w:pPr>
        <w:ind w:firstLine="993"/>
        <w:jc w:val="both"/>
        <w:textAlignment w:val="baseline"/>
        <w:rPr>
          <w:sz w:val="26"/>
          <w:szCs w:val="26"/>
        </w:rPr>
      </w:pPr>
      <w:r w:rsidRPr="00715D1B">
        <w:rPr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5023B3D" w14:textId="367DDC36" w:rsidR="00C71326" w:rsidRPr="00715D1B" w:rsidRDefault="00C71326" w:rsidP="00C71326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715D1B">
        <w:rPr>
          <w:spacing w:val="2"/>
          <w:sz w:val="26"/>
          <w:szCs w:val="26"/>
        </w:rPr>
        <w:t>– з</w:t>
      </w:r>
      <w:r w:rsidRPr="00715D1B">
        <w:rPr>
          <w:sz w:val="26"/>
          <w:szCs w:val="26"/>
        </w:rPr>
        <w:t>апрашивает у</w:t>
      </w:r>
      <w:r w:rsidRPr="00715D1B">
        <w:rPr>
          <w:spacing w:val="2"/>
          <w:sz w:val="26"/>
          <w:szCs w:val="26"/>
        </w:rPr>
        <w:t xml:space="preserve"> исполнителей</w:t>
      </w:r>
      <w:r w:rsidRPr="00715D1B">
        <w:rPr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</w:t>
      </w:r>
      <w:r w:rsidRPr="00715D1B">
        <w:rPr>
          <w:sz w:val="26"/>
          <w:szCs w:val="26"/>
        </w:rPr>
        <w:lastRenderedPageBreak/>
        <w:t xml:space="preserve">запросы Управления финансов Администрации </w:t>
      </w:r>
      <w:r w:rsidR="009F1212" w:rsidRPr="003D2834">
        <w:rPr>
          <w:sz w:val="26"/>
          <w:szCs w:val="26"/>
        </w:rPr>
        <w:t>Переславл</w:t>
      </w:r>
      <w:r w:rsidR="009F1212">
        <w:rPr>
          <w:sz w:val="26"/>
          <w:szCs w:val="26"/>
        </w:rPr>
        <w:t>ь</w:t>
      </w:r>
      <w:r w:rsidR="009F1212" w:rsidRPr="003D2834">
        <w:rPr>
          <w:sz w:val="26"/>
          <w:szCs w:val="26"/>
        </w:rPr>
        <w:t>-Залесского</w:t>
      </w:r>
      <w:r w:rsidR="009F1212">
        <w:rPr>
          <w:sz w:val="26"/>
          <w:szCs w:val="26"/>
        </w:rPr>
        <w:t xml:space="preserve"> муниципального округа</w:t>
      </w:r>
      <w:r w:rsidRPr="00715D1B">
        <w:rPr>
          <w:sz w:val="26"/>
          <w:szCs w:val="26"/>
        </w:rPr>
        <w:t>;</w:t>
      </w:r>
    </w:p>
    <w:p w14:paraId="01A77B77" w14:textId="77777777" w:rsidR="00C71326" w:rsidRDefault="00C71326" w:rsidP="00C71326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715D1B">
        <w:rPr>
          <w:spacing w:val="2"/>
          <w:sz w:val="26"/>
          <w:szCs w:val="26"/>
        </w:rPr>
        <w:t>–</w:t>
      </w:r>
      <w:r w:rsidRPr="00715D1B">
        <w:rPr>
          <w:sz w:val="26"/>
          <w:szCs w:val="26"/>
        </w:rPr>
        <w:t xml:space="preserve"> запрашивает у </w:t>
      </w:r>
      <w:r w:rsidRPr="00715D1B">
        <w:rPr>
          <w:spacing w:val="2"/>
          <w:sz w:val="26"/>
          <w:szCs w:val="26"/>
        </w:rPr>
        <w:t>исполнителей</w:t>
      </w:r>
      <w:r w:rsidRPr="00715D1B">
        <w:rPr>
          <w:sz w:val="26"/>
          <w:szCs w:val="26"/>
        </w:rPr>
        <w:t xml:space="preserve"> информацию, необходимую для проведения оценки </w:t>
      </w:r>
      <w:r w:rsidRPr="00715D1B">
        <w:rPr>
          <w:rFonts w:eastAsiaTheme="minorEastAsia"/>
          <w:sz w:val="26"/>
          <w:szCs w:val="26"/>
        </w:rPr>
        <w:t xml:space="preserve">результативности и </w:t>
      </w:r>
      <w:r w:rsidRPr="00715D1B">
        <w:rPr>
          <w:sz w:val="26"/>
          <w:szCs w:val="26"/>
        </w:rPr>
        <w:t>эффективности реализации программы и подготовки годового отчета</w:t>
      </w:r>
      <w:r>
        <w:rPr>
          <w:sz w:val="26"/>
          <w:szCs w:val="26"/>
        </w:rPr>
        <w:t>;</w:t>
      </w:r>
    </w:p>
    <w:p w14:paraId="113831B7" w14:textId="77777777" w:rsidR="00C71326" w:rsidRPr="00E40D07" w:rsidRDefault="00C71326" w:rsidP="00C71326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E40D07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Pr="00E40D07">
        <w:rPr>
          <w:rFonts w:ascii="Times New Roman" w:eastAsiaTheme="minorEastAsia" w:hAnsi="Times New Roman" w:cs="Times New Roman"/>
          <w:sz w:val="26"/>
          <w:szCs w:val="26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  <w:r w:rsidRPr="00E40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7F6C6" w14:textId="747AB12B" w:rsidR="00C71326" w:rsidRPr="009F1212" w:rsidRDefault="00C71326" w:rsidP="00C71326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1212">
        <w:rPr>
          <w:rFonts w:ascii="Times New Roman" w:hAnsi="Times New Roman" w:cs="Times New Roman"/>
          <w:sz w:val="26"/>
          <w:szCs w:val="26"/>
        </w:rPr>
        <w:t xml:space="preserve">Исполнителями программы являются: Управление образования Администрации </w:t>
      </w:r>
      <w:r w:rsidR="009F1212" w:rsidRPr="009F121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9F1212">
        <w:rPr>
          <w:rFonts w:ascii="Times New Roman" w:hAnsi="Times New Roman" w:cs="Times New Roman"/>
          <w:sz w:val="26"/>
          <w:szCs w:val="26"/>
        </w:rPr>
        <w:t xml:space="preserve">, Управление социальной защиты населения и труда Администрации </w:t>
      </w:r>
      <w:r w:rsidR="009F1212" w:rsidRPr="009F121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9F1212">
        <w:rPr>
          <w:rFonts w:ascii="Times New Roman" w:hAnsi="Times New Roman" w:cs="Times New Roman"/>
          <w:sz w:val="26"/>
          <w:szCs w:val="26"/>
        </w:rPr>
        <w:t xml:space="preserve">, ОМВД России по городскому округу город Переславль-Залесский, </w:t>
      </w:r>
      <w:r w:rsidR="001D3DBB" w:rsidRPr="009F1212">
        <w:rPr>
          <w:rFonts w:ascii="Times New Roman" w:hAnsi="Times New Roman" w:cs="Times New Roman"/>
          <w:sz w:val="26"/>
          <w:szCs w:val="26"/>
        </w:rPr>
        <w:t xml:space="preserve">Переславль-Залесское отделение </w:t>
      </w:r>
      <w:r w:rsidRPr="009F1212">
        <w:rPr>
          <w:rFonts w:ascii="Times New Roman" w:hAnsi="Times New Roman" w:cs="Times New Roman"/>
          <w:sz w:val="26"/>
          <w:szCs w:val="26"/>
        </w:rPr>
        <w:t>ГКУ ЯО «Центр занятости населения</w:t>
      </w:r>
      <w:r w:rsidR="001D3DBB" w:rsidRPr="009F1212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9F1212">
        <w:rPr>
          <w:rFonts w:ascii="Times New Roman" w:hAnsi="Times New Roman" w:cs="Times New Roman"/>
          <w:sz w:val="26"/>
          <w:szCs w:val="26"/>
        </w:rPr>
        <w:t>», МУ «Молодежный центр», МУ «КЦСОН</w:t>
      </w:r>
      <w:r w:rsidR="001D3DBB" w:rsidRPr="009F1212">
        <w:rPr>
          <w:rFonts w:ascii="Times New Roman" w:hAnsi="Times New Roman" w:cs="Times New Roman"/>
          <w:sz w:val="26"/>
          <w:szCs w:val="26"/>
        </w:rPr>
        <w:t>»</w:t>
      </w:r>
      <w:r w:rsidRPr="009F1212">
        <w:rPr>
          <w:rFonts w:ascii="Times New Roman" w:hAnsi="Times New Roman" w:cs="Times New Roman"/>
          <w:sz w:val="26"/>
          <w:szCs w:val="26"/>
        </w:rPr>
        <w:t xml:space="preserve"> «Надежда», ГКУ СО ЯО СРЦ «Бригантина», учреждения культуры, образовательные организации.</w:t>
      </w:r>
    </w:p>
    <w:p w14:paraId="7F22DF3B" w14:textId="77777777" w:rsidR="00C71326" w:rsidRPr="003D2834" w:rsidRDefault="00C71326" w:rsidP="00C71326">
      <w:pPr>
        <w:ind w:firstLine="709"/>
        <w:jc w:val="both"/>
        <w:rPr>
          <w:color w:val="000000" w:themeColor="text1"/>
          <w:sz w:val="26"/>
          <w:szCs w:val="26"/>
        </w:rPr>
      </w:pPr>
      <w:r w:rsidRPr="003D2834">
        <w:rPr>
          <w:color w:val="000000" w:themeColor="text1"/>
          <w:sz w:val="26"/>
          <w:szCs w:val="26"/>
        </w:rPr>
        <w:t xml:space="preserve">Исполнители </w:t>
      </w:r>
      <w:r>
        <w:rPr>
          <w:color w:val="000000" w:themeColor="text1"/>
          <w:sz w:val="26"/>
          <w:szCs w:val="26"/>
        </w:rPr>
        <w:t>п</w:t>
      </w:r>
      <w:r w:rsidRPr="003D2834">
        <w:rPr>
          <w:color w:val="000000" w:themeColor="text1"/>
          <w:sz w:val="26"/>
          <w:szCs w:val="26"/>
        </w:rPr>
        <w:t>рограммы:</w:t>
      </w:r>
    </w:p>
    <w:p w14:paraId="77DAE60F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15D1B">
        <w:rPr>
          <w:sz w:val="26"/>
          <w:szCs w:val="26"/>
        </w:rPr>
        <w:t>– несут ответственность за своевременную и качественную реализацию мероприятий программы;</w:t>
      </w:r>
    </w:p>
    <w:p w14:paraId="23B8CD34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15D1B">
        <w:rPr>
          <w:sz w:val="26"/>
          <w:szCs w:val="26"/>
        </w:rPr>
        <w:t>– осуществляют организацию, координацию и контроль за выполнением проектов и отдельных мероприятий программы;</w:t>
      </w:r>
    </w:p>
    <w:p w14:paraId="03A51232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15D1B">
        <w:rPr>
          <w:sz w:val="26"/>
          <w:szCs w:val="26"/>
        </w:rPr>
        <w:t>– осуществляют контроль за целевым использованием средств программы;</w:t>
      </w:r>
    </w:p>
    <w:p w14:paraId="6EB7B485" w14:textId="4250C2B5" w:rsidR="00C71326" w:rsidRPr="00715D1B" w:rsidRDefault="00C71326" w:rsidP="00C71326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15D1B">
        <w:rPr>
          <w:sz w:val="26"/>
          <w:szCs w:val="26"/>
        </w:rPr>
        <w:t xml:space="preserve">– осуществляют подготовку предложений о распределении средств бюджета </w:t>
      </w:r>
      <w:r w:rsidR="001D3DBB">
        <w:rPr>
          <w:sz w:val="26"/>
          <w:szCs w:val="26"/>
        </w:rPr>
        <w:t xml:space="preserve">муниципального </w:t>
      </w:r>
      <w:r w:rsidRPr="00715D1B">
        <w:rPr>
          <w:sz w:val="26"/>
          <w:szCs w:val="26"/>
        </w:rPr>
        <w:t>округа, предусматриваемых на реализацию программы;</w:t>
      </w:r>
    </w:p>
    <w:p w14:paraId="1895408A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15D1B">
        <w:rPr>
          <w:sz w:val="26"/>
          <w:szCs w:val="26"/>
        </w:rPr>
        <w:t>– осуществляют формирование заявок на финансирование мероприятий программы в пределах выделенных средств;</w:t>
      </w:r>
    </w:p>
    <w:p w14:paraId="30D9A91A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15D1B">
        <w:rPr>
          <w:sz w:val="26"/>
          <w:szCs w:val="26"/>
        </w:rPr>
        <w:t>– осуществляют своевременную подготовку отчетов о реализации мероприятий программы.</w:t>
      </w:r>
    </w:p>
    <w:p w14:paraId="2939226A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15D1B">
        <w:rPr>
          <w:rFonts w:eastAsiaTheme="minorEastAsia"/>
          <w:sz w:val="26"/>
          <w:szCs w:val="26"/>
        </w:rPr>
        <w:t>Досрочное завершение программы осуществляется в следующих случаях:</w:t>
      </w:r>
    </w:p>
    <w:p w14:paraId="0FE9F96E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15D1B">
        <w:rPr>
          <w:rFonts w:eastAsiaTheme="minorEastAsia"/>
          <w:sz w:val="26"/>
          <w:szCs w:val="26"/>
        </w:rPr>
        <w:t>- достижение поставленной цел</w:t>
      </w:r>
      <w:r>
        <w:rPr>
          <w:rFonts w:eastAsiaTheme="minorEastAsia"/>
          <w:sz w:val="26"/>
          <w:szCs w:val="26"/>
        </w:rPr>
        <w:t>и</w:t>
      </w:r>
      <w:r w:rsidRPr="00715D1B">
        <w:rPr>
          <w:rFonts w:eastAsiaTheme="minorEastAsia"/>
          <w:sz w:val="26"/>
          <w:szCs w:val="26"/>
        </w:rPr>
        <w:t xml:space="preserve"> программы;</w:t>
      </w:r>
    </w:p>
    <w:p w14:paraId="1E1297ED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15D1B">
        <w:rPr>
          <w:rFonts w:eastAsiaTheme="minorEastAsia"/>
          <w:sz w:val="26"/>
          <w:szCs w:val="26"/>
        </w:rPr>
        <w:t>- прекращение всех полномочий, в рамках которых реализуется программа;</w:t>
      </w:r>
    </w:p>
    <w:p w14:paraId="4A5B23F5" w14:textId="77777777" w:rsidR="00C71326" w:rsidRPr="00715D1B" w:rsidRDefault="00C71326" w:rsidP="00C7132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715D1B">
        <w:rPr>
          <w:rFonts w:eastAsiaTheme="minorEastAsia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257F4513" w14:textId="77777777" w:rsidR="00C71326" w:rsidRPr="003D2834" w:rsidRDefault="00C71326" w:rsidP="00C71326">
      <w:pPr>
        <w:ind w:firstLine="709"/>
        <w:jc w:val="both"/>
        <w:rPr>
          <w:color w:val="000000" w:themeColor="text1"/>
          <w:sz w:val="26"/>
          <w:szCs w:val="26"/>
        </w:rPr>
      </w:pPr>
      <w:r w:rsidRPr="003D2834">
        <w:rPr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1E899FEE" w14:textId="45DE35BF" w:rsidR="00C71326" w:rsidRPr="009F1212" w:rsidRDefault="00C71326" w:rsidP="00C71326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2834">
        <w:rPr>
          <w:rFonts w:ascii="Times New Roman" w:hAnsi="Times New Roman" w:cs="Times New Roman"/>
          <w:sz w:val="26"/>
          <w:szCs w:val="26"/>
        </w:rPr>
        <w:t>Проверка целевого использования средств, выделе</w:t>
      </w:r>
      <w:r>
        <w:rPr>
          <w:rFonts w:ascii="Times New Roman" w:hAnsi="Times New Roman" w:cs="Times New Roman"/>
          <w:sz w:val="26"/>
          <w:szCs w:val="26"/>
        </w:rPr>
        <w:t>нных на реализацию мероприятий п</w:t>
      </w:r>
      <w:r w:rsidRPr="003D2834">
        <w:rPr>
          <w:rFonts w:ascii="Times New Roman" w:hAnsi="Times New Roman" w:cs="Times New Roman"/>
          <w:sz w:val="26"/>
          <w:szCs w:val="26"/>
        </w:rPr>
        <w:t>рограммы, осуществляется в соответствии с действующим законодательством. Общая координация, текущее управление, а также оперативны</w:t>
      </w:r>
      <w:r>
        <w:rPr>
          <w:rFonts w:ascii="Times New Roman" w:hAnsi="Times New Roman" w:cs="Times New Roman"/>
          <w:sz w:val="26"/>
          <w:szCs w:val="26"/>
        </w:rPr>
        <w:t>й контроль за ходом реализации п</w:t>
      </w:r>
      <w:r w:rsidRPr="003D2834">
        <w:rPr>
          <w:rFonts w:ascii="Times New Roman" w:hAnsi="Times New Roman" w:cs="Times New Roman"/>
          <w:sz w:val="26"/>
          <w:szCs w:val="26"/>
        </w:rPr>
        <w:t xml:space="preserve">рограммы будет осуществляться отделом по делам несовершеннолетних и защите их прав Администрации </w:t>
      </w:r>
      <w:r w:rsidR="009F1212" w:rsidRPr="009F121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9F1212">
        <w:rPr>
          <w:rFonts w:ascii="Times New Roman" w:hAnsi="Times New Roman" w:cs="Times New Roman"/>
          <w:sz w:val="26"/>
          <w:szCs w:val="26"/>
        </w:rPr>
        <w:t>.</w:t>
      </w:r>
    </w:p>
    <w:p w14:paraId="20C91F84" w14:textId="77777777" w:rsidR="00C71326" w:rsidRPr="00F873AD" w:rsidRDefault="00C71326" w:rsidP="00C7132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ACB51" w14:textId="77777777" w:rsidR="00C71326" w:rsidRPr="004079C8" w:rsidRDefault="00C71326" w:rsidP="00C71326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Система целевых показателей экономической и социальной эффективности реализации программы</w:t>
      </w:r>
    </w:p>
    <w:tbl>
      <w:tblPr>
        <w:tblStyle w:val="af"/>
        <w:tblpPr w:leftFromText="180" w:rightFromText="180" w:vertAnchor="text" w:horzAnchor="margin" w:tblpXSpec="center" w:tblpY="180"/>
        <w:tblW w:w="9493" w:type="dxa"/>
        <w:tblLayout w:type="fixed"/>
        <w:tblLook w:val="04A0" w:firstRow="1" w:lastRow="0" w:firstColumn="1" w:lastColumn="0" w:noHBand="0" w:noVBand="1"/>
      </w:tblPr>
      <w:tblGrid>
        <w:gridCol w:w="622"/>
        <w:gridCol w:w="3068"/>
        <w:gridCol w:w="1408"/>
        <w:gridCol w:w="1418"/>
        <w:gridCol w:w="992"/>
        <w:gridCol w:w="992"/>
        <w:gridCol w:w="993"/>
      </w:tblGrid>
      <w:tr w:rsidR="00C71326" w:rsidRPr="002F7050" w14:paraId="045FFCC1" w14:textId="77777777" w:rsidTr="00775658">
        <w:tc>
          <w:tcPr>
            <w:tcW w:w="622" w:type="dxa"/>
            <w:vMerge w:val="restart"/>
            <w:vAlign w:val="center"/>
          </w:tcPr>
          <w:p w14:paraId="24E6BD64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>№              п/п</w:t>
            </w:r>
          </w:p>
        </w:tc>
        <w:tc>
          <w:tcPr>
            <w:tcW w:w="3068" w:type="dxa"/>
            <w:vMerge w:val="restart"/>
            <w:vAlign w:val="center"/>
          </w:tcPr>
          <w:p w14:paraId="42FC6C6F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408" w:type="dxa"/>
            <w:vMerge w:val="restart"/>
            <w:vAlign w:val="center"/>
          </w:tcPr>
          <w:p w14:paraId="68D8C69F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  <w:gridSpan w:val="4"/>
          </w:tcPr>
          <w:p w14:paraId="79C2E722" w14:textId="77777777" w:rsidR="00C71326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</w:t>
            </w:r>
          </w:p>
          <w:p w14:paraId="5F48BBF8" w14:textId="75EF55FE" w:rsidR="00E734DC" w:rsidRPr="002F7050" w:rsidRDefault="00E734DC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326" w:rsidRPr="002F7050" w14:paraId="5DF956C7" w14:textId="77777777" w:rsidTr="00775658">
        <w:trPr>
          <w:trHeight w:val="1230"/>
        </w:trPr>
        <w:tc>
          <w:tcPr>
            <w:tcW w:w="622" w:type="dxa"/>
            <w:vMerge/>
          </w:tcPr>
          <w:p w14:paraId="71701B8D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14:paraId="74DDED33" w14:textId="77777777" w:rsidR="00C71326" w:rsidRPr="002F7050" w:rsidRDefault="00C71326" w:rsidP="007756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00E1BCD6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16023B" w14:textId="568C1C87" w:rsidR="00C71326" w:rsidRPr="002F7050" w:rsidRDefault="00C71326" w:rsidP="00775658">
            <w:pPr>
              <w:ind w:left="30" w:right="-108"/>
              <w:jc w:val="center"/>
              <w:textAlignment w:val="baseline"/>
              <w:rPr>
                <w:color w:val="000000"/>
              </w:rPr>
            </w:pPr>
            <w:r w:rsidRPr="002F7050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1D3DBB">
              <w:rPr>
                <w:color w:val="000000"/>
              </w:rPr>
              <w:t>4</w:t>
            </w:r>
            <w:r w:rsidRPr="002F7050">
              <w:rPr>
                <w:color w:val="000000"/>
              </w:rPr>
              <w:t xml:space="preserve">              год (базовое значение*)</w:t>
            </w:r>
          </w:p>
        </w:tc>
        <w:tc>
          <w:tcPr>
            <w:tcW w:w="992" w:type="dxa"/>
            <w:vAlign w:val="center"/>
          </w:tcPr>
          <w:p w14:paraId="3A607CE2" w14:textId="28F862D8" w:rsidR="00C71326" w:rsidRPr="002F7050" w:rsidRDefault="00C71326" w:rsidP="00775658">
            <w:pPr>
              <w:ind w:right="30"/>
              <w:jc w:val="center"/>
              <w:textAlignment w:val="baseline"/>
              <w:rPr>
                <w:color w:val="000000"/>
                <w:lang w:val="en-US"/>
              </w:rPr>
            </w:pPr>
            <w:r w:rsidRPr="002F7050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1D3DBB">
              <w:rPr>
                <w:color w:val="000000"/>
              </w:rPr>
              <w:t>5</w:t>
            </w:r>
            <w:r w:rsidRPr="002F7050">
              <w:rPr>
                <w:color w:val="000000"/>
                <w:lang w:val="en-US"/>
              </w:rPr>
              <w:t xml:space="preserve">           </w:t>
            </w:r>
            <w:r w:rsidRPr="002F7050">
              <w:rPr>
                <w:color w:val="000000"/>
              </w:rPr>
              <w:t>год</w:t>
            </w:r>
          </w:p>
        </w:tc>
        <w:tc>
          <w:tcPr>
            <w:tcW w:w="992" w:type="dxa"/>
            <w:vAlign w:val="center"/>
          </w:tcPr>
          <w:p w14:paraId="22A3BB40" w14:textId="55DF644A" w:rsidR="00C71326" w:rsidRPr="002F7050" w:rsidRDefault="00C71326" w:rsidP="00775658">
            <w:pPr>
              <w:ind w:left="30" w:right="30"/>
              <w:jc w:val="center"/>
              <w:textAlignment w:val="baseline"/>
              <w:rPr>
                <w:color w:val="000000"/>
                <w:lang w:val="en-US"/>
              </w:rPr>
            </w:pPr>
            <w:r w:rsidRPr="002F7050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1D3DBB">
              <w:rPr>
                <w:color w:val="000000"/>
              </w:rPr>
              <w:t>6</w:t>
            </w:r>
            <w:r w:rsidRPr="002F7050">
              <w:rPr>
                <w:color w:val="000000"/>
                <w:lang w:val="en-US"/>
              </w:rPr>
              <w:t xml:space="preserve">                 </w:t>
            </w:r>
            <w:r w:rsidRPr="002F7050">
              <w:rPr>
                <w:color w:val="000000"/>
              </w:rPr>
              <w:t>год</w:t>
            </w:r>
          </w:p>
        </w:tc>
        <w:tc>
          <w:tcPr>
            <w:tcW w:w="993" w:type="dxa"/>
            <w:vAlign w:val="center"/>
          </w:tcPr>
          <w:p w14:paraId="7E535539" w14:textId="784F20DF" w:rsidR="00C71326" w:rsidRPr="002F7050" w:rsidRDefault="00C71326" w:rsidP="00775658">
            <w:pPr>
              <w:ind w:left="30" w:right="-2"/>
              <w:jc w:val="center"/>
              <w:textAlignment w:val="baseline"/>
              <w:rPr>
                <w:color w:val="000000"/>
              </w:rPr>
            </w:pPr>
            <w:r w:rsidRPr="002F7050">
              <w:rPr>
                <w:color w:val="000000"/>
              </w:rPr>
              <w:t>202</w:t>
            </w:r>
            <w:r w:rsidR="001D3DBB">
              <w:rPr>
                <w:color w:val="000000"/>
              </w:rPr>
              <w:t>7</w:t>
            </w:r>
            <w:r w:rsidRPr="002F7050">
              <w:rPr>
                <w:color w:val="000000"/>
              </w:rPr>
              <w:t xml:space="preserve"> </w:t>
            </w:r>
            <w:r w:rsidRPr="002F7050">
              <w:rPr>
                <w:color w:val="000000"/>
                <w:lang w:val="en-US"/>
              </w:rPr>
              <w:t xml:space="preserve">         </w:t>
            </w:r>
            <w:r w:rsidRPr="002F7050">
              <w:rPr>
                <w:color w:val="000000"/>
              </w:rPr>
              <w:t>год</w:t>
            </w:r>
          </w:p>
        </w:tc>
      </w:tr>
      <w:tr w:rsidR="00C71326" w:rsidRPr="002F7050" w14:paraId="2AAFC3F9" w14:textId="77777777" w:rsidTr="00775658">
        <w:tc>
          <w:tcPr>
            <w:tcW w:w="622" w:type="dxa"/>
          </w:tcPr>
          <w:p w14:paraId="4182FFDD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</w:tcPr>
          <w:p w14:paraId="599E8685" w14:textId="5C2F4285" w:rsidR="00C71326" w:rsidRPr="002F7050" w:rsidRDefault="00C71326" w:rsidP="007756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преступлений, совершенных несовершеннолетними, проживающими в </w:t>
            </w:r>
            <w:r w:rsidR="001D3DBB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1408" w:type="dxa"/>
            <w:vAlign w:val="center"/>
          </w:tcPr>
          <w:p w14:paraId="319B6FDD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14:paraId="331F3911" w14:textId="541400BE" w:rsidR="00C71326" w:rsidRPr="00651294" w:rsidRDefault="009F1212" w:rsidP="00775658">
            <w:pPr>
              <w:pStyle w:val="ad"/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14:paraId="4FDD1B77" w14:textId="0C4FCDF4" w:rsidR="00C71326" w:rsidRPr="00651294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0737959" w14:textId="2F140916" w:rsidR="00C71326" w:rsidRPr="00651294" w:rsidRDefault="009F12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1903325C" w14:textId="77CB81C6" w:rsidR="00C71326" w:rsidRPr="00651294" w:rsidRDefault="009F12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34DC" w:rsidRPr="002F7050" w14:paraId="3160B0DE" w14:textId="77777777" w:rsidTr="00775658">
        <w:tc>
          <w:tcPr>
            <w:tcW w:w="622" w:type="dxa"/>
          </w:tcPr>
          <w:p w14:paraId="291FA692" w14:textId="782D1E46" w:rsidR="00E734DC" w:rsidRPr="002F7050" w:rsidRDefault="00E734DC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8" w:type="dxa"/>
          </w:tcPr>
          <w:p w14:paraId="3E45E73C" w14:textId="6A7FA114" w:rsidR="00E734DC" w:rsidRPr="002F7050" w:rsidRDefault="00E734DC" w:rsidP="007756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 xml:space="preserve">Число несовершеннолетних,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видах учета</w:t>
            </w:r>
          </w:p>
        </w:tc>
        <w:tc>
          <w:tcPr>
            <w:tcW w:w="1408" w:type="dxa"/>
            <w:vAlign w:val="center"/>
          </w:tcPr>
          <w:p w14:paraId="1AC4CB7B" w14:textId="2C03FE21" w:rsidR="00E734DC" w:rsidRPr="002F7050" w:rsidRDefault="00E734DC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14:paraId="0ABEE9A1" w14:textId="5AEC0FAF" w:rsidR="00E734DC" w:rsidRDefault="009F1212" w:rsidP="00775658">
            <w:pPr>
              <w:pStyle w:val="ad"/>
              <w:jc w:val="center"/>
            </w:pPr>
            <w:r>
              <w:t>99</w:t>
            </w:r>
          </w:p>
        </w:tc>
        <w:tc>
          <w:tcPr>
            <w:tcW w:w="992" w:type="dxa"/>
            <w:vAlign w:val="center"/>
          </w:tcPr>
          <w:p w14:paraId="591584F4" w14:textId="59D05531" w:rsidR="00E734DC" w:rsidRDefault="009F12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14:paraId="299A58B6" w14:textId="3225ABF2" w:rsidR="00E734DC" w:rsidRDefault="009F12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vAlign w:val="center"/>
          </w:tcPr>
          <w:p w14:paraId="214A1051" w14:textId="0830402A" w:rsidR="00E734DC" w:rsidRDefault="009F12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71326" w:rsidRPr="002F7050" w14:paraId="0E099272" w14:textId="77777777" w:rsidTr="00775658">
        <w:tc>
          <w:tcPr>
            <w:tcW w:w="622" w:type="dxa"/>
          </w:tcPr>
          <w:p w14:paraId="71719EBC" w14:textId="6DB6EB12" w:rsidR="00C71326" w:rsidRPr="002F7050" w:rsidRDefault="001157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1326" w:rsidRPr="002F7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8" w:type="dxa"/>
          </w:tcPr>
          <w:p w14:paraId="2EE39426" w14:textId="0E45F038" w:rsidR="00C71326" w:rsidRPr="002F7050" w:rsidRDefault="00C71326" w:rsidP="007756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с несовершеннолетними детьми, </w:t>
            </w:r>
            <w:r w:rsidR="001D3DBB">
              <w:rPr>
                <w:rFonts w:ascii="Times New Roman" w:hAnsi="Times New Roman" w:cs="Times New Roman"/>
                <w:sz w:val="24"/>
                <w:szCs w:val="24"/>
              </w:rPr>
              <w:t>нуждающихся в государственной поддержке в связи с трудной жизненной ситуацией и социально опасным положением</w:t>
            </w:r>
          </w:p>
        </w:tc>
        <w:tc>
          <w:tcPr>
            <w:tcW w:w="1408" w:type="dxa"/>
            <w:vAlign w:val="center"/>
          </w:tcPr>
          <w:p w14:paraId="6BB74766" w14:textId="77777777" w:rsidR="00C71326" w:rsidRPr="002F7050" w:rsidRDefault="00C71326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5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14:paraId="713B0CD6" w14:textId="52681093" w:rsidR="00C71326" w:rsidRPr="00D267E7" w:rsidRDefault="009F1212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01686675" w14:textId="7DB4F2BB" w:rsidR="00C71326" w:rsidRPr="00651294" w:rsidRDefault="001D3DBB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D2F3B99" w14:textId="64E19FC2" w:rsidR="00C71326" w:rsidRPr="00651294" w:rsidRDefault="001D3DBB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380E0CB0" w14:textId="1BD8DD1C" w:rsidR="00C71326" w:rsidRPr="00651294" w:rsidRDefault="001D3DBB" w:rsidP="007756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2043DAC2" w14:textId="5B657921" w:rsidR="00C71326" w:rsidRPr="002F7050" w:rsidRDefault="00C71326" w:rsidP="00C71326">
      <w:pPr>
        <w:jc w:val="both"/>
      </w:pPr>
      <w:r w:rsidRPr="002F7050">
        <w:t xml:space="preserve">* </w:t>
      </w:r>
      <w:r w:rsidR="009F31C0">
        <w:t>З</w:t>
      </w:r>
      <w:r w:rsidRPr="002F7050">
        <w:t xml:space="preserve">начение на </w:t>
      </w:r>
      <w:r w:rsidR="009F1212">
        <w:t>31.12.2024</w:t>
      </w:r>
      <w:r w:rsidRPr="002F7050">
        <w:t xml:space="preserve"> года.</w:t>
      </w:r>
    </w:p>
    <w:p w14:paraId="662C18EB" w14:textId="77777777" w:rsidR="00C71326" w:rsidRPr="00640632" w:rsidRDefault="00C71326" w:rsidP="00C71326">
      <w:pPr>
        <w:jc w:val="both"/>
        <w:rPr>
          <w:sz w:val="26"/>
          <w:szCs w:val="26"/>
        </w:rPr>
      </w:pPr>
    </w:p>
    <w:p w14:paraId="44C4E469" w14:textId="77777777" w:rsidR="00C71326" w:rsidRPr="00657C86" w:rsidRDefault="00C71326" w:rsidP="00C71326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 xml:space="preserve">Прогноз ожидаемых социально-экономических </w:t>
      </w:r>
    </w:p>
    <w:p w14:paraId="507B5F58" w14:textId="77777777" w:rsidR="00C71326" w:rsidRPr="007738EB" w:rsidRDefault="00C71326" w:rsidP="00C71326">
      <w:pPr>
        <w:pStyle w:val="ConsPlusNormal"/>
        <w:widowControl/>
        <w:ind w:left="10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8EB">
        <w:rPr>
          <w:rFonts w:ascii="Times New Roman" w:hAnsi="Times New Roman" w:cs="Times New Roman"/>
          <w:b/>
          <w:spacing w:val="2"/>
          <w:sz w:val="26"/>
          <w:szCs w:val="26"/>
        </w:rPr>
        <w:t>результатов реализации программы</w:t>
      </w:r>
    </w:p>
    <w:p w14:paraId="28058C96" w14:textId="77777777" w:rsidR="00C71326" w:rsidRPr="007738EB" w:rsidRDefault="00C71326" w:rsidP="00C71326">
      <w:pPr>
        <w:pStyle w:val="ConsPlusNormal"/>
        <w:widowControl/>
        <w:ind w:left="108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EF1342" w14:textId="154B0A14" w:rsidR="00C71326" w:rsidRPr="00640632" w:rsidRDefault="00C71326" w:rsidP="00C71326">
      <w:pPr>
        <w:ind w:right="-56" w:firstLine="709"/>
        <w:jc w:val="both"/>
        <w:rPr>
          <w:sz w:val="26"/>
          <w:szCs w:val="26"/>
        </w:rPr>
      </w:pPr>
      <w:r w:rsidRPr="007738EB">
        <w:rPr>
          <w:sz w:val="26"/>
          <w:szCs w:val="26"/>
        </w:rPr>
        <w:t>По итогам реализации </w:t>
      </w:r>
      <w:r>
        <w:rPr>
          <w:sz w:val="26"/>
          <w:szCs w:val="26"/>
        </w:rPr>
        <w:t>п</w:t>
      </w:r>
      <w:r w:rsidRPr="007738EB">
        <w:rPr>
          <w:sz w:val="26"/>
          <w:szCs w:val="26"/>
        </w:rPr>
        <w:t>рограммы к концу 202</w:t>
      </w:r>
      <w:r w:rsidR="00414A5F">
        <w:rPr>
          <w:sz w:val="26"/>
          <w:szCs w:val="26"/>
        </w:rPr>
        <w:t>7</w:t>
      </w:r>
      <w:r w:rsidRPr="00640632">
        <w:rPr>
          <w:sz w:val="26"/>
          <w:szCs w:val="26"/>
        </w:rPr>
        <w:t xml:space="preserve"> года предполагается достичь </w:t>
      </w:r>
    </w:p>
    <w:p w14:paraId="29C2B0BB" w14:textId="77777777" w:rsidR="00C71326" w:rsidRPr="00640632" w:rsidRDefault="00C71326" w:rsidP="00C71326">
      <w:pPr>
        <w:ind w:right="-56"/>
        <w:jc w:val="both"/>
        <w:rPr>
          <w:sz w:val="26"/>
          <w:szCs w:val="26"/>
        </w:rPr>
      </w:pPr>
      <w:r w:rsidRPr="00640632">
        <w:rPr>
          <w:sz w:val="26"/>
          <w:szCs w:val="26"/>
        </w:rPr>
        <w:t>следующих результатов:</w:t>
      </w:r>
    </w:p>
    <w:p w14:paraId="2D02C330" w14:textId="411F0F9F" w:rsidR="00C71326" w:rsidRPr="00715D1B" w:rsidRDefault="00C71326" w:rsidP="00C71326">
      <w:pPr>
        <w:pStyle w:val="ad"/>
        <w:ind w:firstLine="709"/>
        <w:jc w:val="both"/>
        <w:rPr>
          <w:sz w:val="26"/>
          <w:szCs w:val="26"/>
        </w:rPr>
      </w:pPr>
      <w:r w:rsidRPr="00640632">
        <w:rPr>
          <w:sz w:val="26"/>
          <w:szCs w:val="26"/>
        </w:rPr>
        <w:t xml:space="preserve">- количество преступлений, совершенных несовершеннолетними, проживающими в </w:t>
      </w:r>
      <w:r w:rsidR="008E2542">
        <w:rPr>
          <w:sz w:val="26"/>
          <w:szCs w:val="26"/>
        </w:rPr>
        <w:t>муниципальном</w:t>
      </w:r>
      <w:r w:rsidRPr="00640632">
        <w:rPr>
          <w:sz w:val="26"/>
          <w:szCs w:val="26"/>
        </w:rPr>
        <w:t xml:space="preserve"> округе, </w:t>
      </w:r>
      <w:r w:rsidR="00DD5AE3">
        <w:rPr>
          <w:sz w:val="26"/>
          <w:szCs w:val="26"/>
        </w:rPr>
        <w:t xml:space="preserve">сократится и </w:t>
      </w:r>
      <w:r w:rsidRPr="00640632">
        <w:rPr>
          <w:sz w:val="26"/>
          <w:szCs w:val="26"/>
        </w:rPr>
        <w:t xml:space="preserve">составит </w:t>
      </w:r>
      <w:r w:rsidR="009F1212">
        <w:rPr>
          <w:sz w:val="26"/>
          <w:szCs w:val="26"/>
        </w:rPr>
        <w:t>10</w:t>
      </w:r>
      <w:r w:rsidRPr="00715D1B">
        <w:rPr>
          <w:sz w:val="26"/>
          <w:szCs w:val="26"/>
        </w:rPr>
        <w:t xml:space="preserve"> </w:t>
      </w:r>
      <w:commentRangeStart w:id="1"/>
      <w:r w:rsidRPr="00715D1B">
        <w:rPr>
          <w:sz w:val="26"/>
          <w:szCs w:val="26"/>
        </w:rPr>
        <w:t>ед</w:t>
      </w:r>
      <w:commentRangeEnd w:id="1"/>
      <w:r w:rsidR="006B5E64">
        <w:rPr>
          <w:rStyle w:val="afa"/>
        </w:rPr>
        <w:commentReference w:id="1"/>
      </w:r>
      <w:r w:rsidRPr="00715D1B">
        <w:rPr>
          <w:sz w:val="26"/>
          <w:szCs w:val="26"/>
        </w:rPr>
        <w:t>.;</w:t>
      </w:r>
    </w:p>
    <w:p w14:paraId="44F35FB4" w14:textId="1144A4B9" w:rsidR="00C71326" w:rsidRPr="00640632" w:rsidRDefault="00C71326" w:rsidP="00C71326">
      <w:pPr>
        <w:ind w:right="-56" w:firstLine="709"/>
        <w:jc w:val="both"/>
        <w:rPr>
          <w:sz w:val="26"/>
          <w:szCs w:val="26"/>
        </w:rPr>
      </w:pPr>
      <w:r w:rsidRPr="00640632">
        <w:rPr>
          <w:sz w:val="26"/>
          <w:szCs w:val="26"/>
        </w:rPr>
        <w:t xml:space="preserve">- </w:t>
      </w:r>
      <w:r w:rsidRPr="00C47FF4">
        <w:rPr>
          <w:sz w:val="26"/>
          <w:szCs w:val="26"/>
        </w:rPr>
        <w:t>число</w:t>
      </w:r>
      <w:r w:rsidRPr="00640632">
        <w:rPr>
          <w:sz w:val="26"/>
          <w:szCs w:val="26"/>
        </w:rPr>
        <w:t xml:space="preserve"> несовершеннолетних, состоящих на </w:t>
      </w:r>
      <w:r w:rsidR="00414A5F">
        <w:rPr>
          <w:sz w:val="26"/>
          <w:szCs w:val="26"/>
        </w:rPr>
        <w:t>различных видах учета</w:t>
      </w:r>
      <w:r>
        <w:rPr>
          <w:sz w:val="26"/>
          <w:szCs w:val="26"/>
        </w:rPr>
        <w:t xml:space="preserve">, </w:t>
      </w:r>
      <w:r w:rsidR="00DD5AE3">
        <w:rPr>
          <w:sz w:val="26"/>
          <w:szCs w:val="26"/>
        </w:rPr>
        <w:t xml:space="preserve">сократится и </w:t>
      </w:r>
      <w:r w:rsidR="00414A5F">
        <w:rPr>
          <w:sz w:val="26"/>
          <w:szCs w:val="26"/>
        </w:rPr>
        <w:t xml:space="preserve">составит </w:t>
      </w:r>
      <w:r w:rsidR="009F1212">
        <w:rPr>
          <w:sz w:val="26"/>
          <w:szCs w:val="26"/>
        </w:rPr>
        <w:t>90</w:t>
      </w:r>
      <w:r w:rsidR="00791F21">
        <w:rPr>
          <w:sz w:val="26"/>
          <w:szCs w:val="26"/>
        </w:rPr>
        <w:t xml:space="preserve"> </w:t>
      </w:r>
      <w:r w:rsidR="00414A5F">
        <w:rPr>
          <w:sz w:val="26"/>
          <w:szCs w:val="26"/>
        </w:rPr>
        <w:t>чел.</w:t>
      </w:r>
      <w:r w:rsidRPr="00640632">
        <w:rPr>
          <w:sz w:val="26"/>
          <w:szCs w:val="26"/>
        </w:rPr>
        <w:t>;</w:t>
      </w:r>
    </w:p>
    <w:p w14:paraId="47AB5867" w14:textId="78C7EE1A" w:rsidR="00C71326" w:rsidRDefault="00C71326" w:rsidP="00C71326">
      <w:pPr>
        <w:ind w:right="-56" w:firstLine="709"/>
        <w:jc w:val="both"/>
        <w:rPr>
          <w:sz w:val="26"/>
          <w:szCs w:val="26"/>
        </w:rPr>
      </w:pPr>
      <w:r w:rsidRPr="00640632">
        <w:rPr>
          <w:sz w:val="26"/>
          <w:szCs w:val="26"/>
        </w:rPr>
        <w:t xml:space="preserve">- количество семей с несовершеннолетними детьми, </w:t>
      </w:r>
      <w:r w:rsidR="00414A5F">
        <w:rPr>
          <w:sz w:val="26"/>
          <w:szCs w:val="26"/>
        </w:rPr>
        <w:t xml:space="preserve">нуждающихся в государственной поддержке в связи с трудной жизненной ситуацией и социально опасным положением, </w:t>
      </w:r>
      <w:r w:rsidR="00DD5AE3">
        <w:rPr>
          <w:sz w:val="26"/>
          <w:szCs w:val="26"/>
        </w:rPr>
        <w:t xml:space="preserve">сократится и </w:t>
      </w:r>
      <w:r w:rsidRPr="00640632">
        <w:rPr>
          <w:sz w:val="26"/>
          <w:szCs w:val="26"/>
        </w:rPr>
        <w:t xml:space="preserve">составит </w:t>
      </w:r>
      <w:r w:rsidR="00414A5F">
        <w:rPr>
          <w:sz w:val="26"/>
          <w:szCs w:val="26"/>
        </w:rPr>
        <w:t>18</w:t>
      </w:r>
      <w:r w:rsidRPr="00D267E7">
        <w:rPr>
          <w:color w:val="FF0000"/>
          <w:sz w:val="26"/>
          <w:szCs w:val="26"/>
        </w:rPr>
        <w:t xml:space="preserve"> </w:t>
      </w:r>
      <w:r w:rsidRPr="00640632">
        <w:rPr>
          <w:sz w:val="26"/>
          <w:szCs w:val="26"/>
        </w:rPr>
        <w:t xml:space="preserve">ед. </w:t>
      </w:r>
    </w:p>
    <w:p w14:paraId="136B435C" w14:textId="77777777" w:rsidR="00C71326" w:rsidRPr="00E6449E" w:rsidRDefault="00C71326" w:rsidP="00C71326">
      <w:pPr>
        <w:pStyle w:val="ConsPlusNormal"/>
        <w:widowControl/>
        <w:ind w:firstLine="708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1503CF08" w14:textId="77777777" w:rsidR="00C71326" w:rsidRPr="00E6449E" w:rsidRDefault="00C71326" w:rsidP="00C71326">
      <w:pPr>
        <w:suppressAutoHyphens/>
        <w:ind w:firstLine="709"/>
        <w:jc w:val="both"/>
        <w:rPr>
          <w:strike/>
          <w:sz w:val="26"/>
          <w:szCs w:val="26"/>
        </w:rPr>
        <w:sectPr w:rsidR="00C71326" w:rsidRPr="00E6449E" w:rsidSect="00EC0CCB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2A18A2" w14:textId="77777777" w:rsidR="00C71326" w:rsidRPr="007041B4" w:rsidRDefault="00C71326" w:rsidP="00FA57FF">
      <w:pPr>
        <w:pStyle w:val="af2"/>
        <w:numPr>
          <w:ilvl w:val="0"/>
          <w:numId w:val="10"/>
        </w:numPr>
        <w:shd w:val="clear" w:color="auto" w:fill="FFFFFF"/>
        <w:spacing w:after="120"/>
        <w:ind w:left="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4349C6">
        <w:rPr>
          <w:b/>
          <w:sz w:val="26"/>
          <w:szCs w:val="26"/>
        </w:rPr>
        <w:lastRenderedPageBreak/>
        <w:t>Перечень и описание программных мероприятий по решению задач и достижению</w:t>
      </w:r>
    </w:p>
    <w:p w14:paraId="3FFFD791" w14:textId="77777777" w:rsidR="00C71326" w:rsidRPr="004349C6" w:rsidRDefault="00C71326" w:rsidP="00FA57FF">
      <w:pPr>
        <w:pStyle w:val="af2"/>
        <w:shd w:val="clear" w:color="auto" w:fill="FFFFFF"/>
        <w:ind w:left="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4349C6">
        <w:rPr>
          <w:b/>
          <w:sz w:val="26"/>
          <w:szCs w:val="26"/>
        </w:rPr>
        <w:t>цел</w:t>
      </w:r>
      <w:r>
        <w:rPr>
          <w:b/>
          <w:sz w:val="26"/>
          <w:szCs w:val="26"/>
        </w:rPr>
        <w:t>и</w:t>
      </w:r>
      <w:r w:rsidRPr="004349C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городской целевой программы</w:t>
      </w:r>
    </w:p>
    <w:p w14:paraId="239F287D" w14:textId="77777777" w:rsidR="00C71326" w:rsidRPr="001A475F" w:rsidRDefault="00C71326" w:rsidP="007C32D2">
      <w:pPr>
        <w:shd w:val="clear" w:color="auto" w:fill="FFFFFF"/>
        <w:spacing w:line="315" w:lineRule="atLeast"/>
        <w:textAlignment w:val="baseline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12"/>
        <w:gridCol w:w="7"/>
        <w:gridCol w:w="2126"/>
        <w:gridCol w:w="1278"/>
        <w:gridCol w:w="2265"/>
        <w:gridCol w:w="2128"/>
        <w:gridCol w:w="2128"/>
        <w:gridCol w:w="1985"/>
      </w:tblGrid>
      <w:tr w:rsidR="007940A2" w:rsidRPr="00476ADE" w14:paraId="4228EAA4" w14:textId="77777777" w:rsidTr="00386B26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C04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№</w:t>
            </w:r>
          </w:p>
          <w:p w14:paraId="7396CFAA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п/п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145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Наименование задачи/ мероприятия</w:t>
            </w:r>
          </w:p>
          <w:p w14:paraId="359CBF4A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(в установленном порядке)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106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Результат выполнения задачи/ мероприятия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689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Срок реализации, годы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A10" w14:textId="310DFD02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 xml:space="preserve">Плановый объем финансирования, </w:t>
            </w:r>
          </w:p>
          <w:p w14:paraId="65461EE9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CCE73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Исполнитель и участники мероприятия (в установленном порядке)</w:t>
            </w:r>
          </w:p>
        </w:tc>
      </w:tr>
      <w:tr w:rsidR="007940A2" w:rsidRPr="00476ADE" w14:paraId="7A22AE83" w14:textId="77777777" w:rsidTr="005E46BD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FC1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7D15A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7330E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Наименование (единица измерения)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E4CE4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Плановое значение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8B87F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D2D8E" w14:textId="0A26BBE6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940A2">
              <w:rPr>
                <w:rFonts w:eastAsiaTheme="minorEastAsia"/>
              </w:rPr>
              <w:t>Всего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57B5E" w14:textId="52A4F7E5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 xml:space="preserve">Средства бюджета </w:t>
            </w:r>
            <w:r w:rsidR="007953D8">
              <w:rPr>
                <w:rFonts w:eastAsiaTheme="minorEastAsia"/>
              </w:rPr>
              <w:t>муниципального</w:t>
            </w:r>
            <w:r w:rsidRPr="00476ADE">
              <w:rPr>
                <w:rFonts w:eastAsiaTheme="minorEastAsia"/>
              </w:rPr>
              <w:t xml:space="preserve"> округа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CA977E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7940A2" w:rsidRPr="00476ADE" w14:paraId="37E18FEA" w14:textId="77777777" w:rsidTr="005E46BD">
        <w:trPr>
          <w:trHeight w:val="56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D74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A58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538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879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FB6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A8FA" w14:textId="59A6F67D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8A9" w14:textId="754AF8DE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0ED4" w14:textId="583A4639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386B26" w:rsidRPr="00476ADE" w14:paraId="09939549" w14:textId="77777777" w:rsidTr="005E46BD">
        <w:trPr>
          <w:trHeight w:val="108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5AE6FC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1.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54A78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E9269F">
              <w:rPr>
                <w:rFonts w:eastAsiaTheme="minorEastAsia"/>
                <w:b/>
              </w:rPr>
              <w:t>Задача 1.</w:t>
            </w:r>
            <w:r w:rsidRPr="00E9269F">
              <w:rPr>
                <w:rFonts w:eastAsiaTheme="minorEastAsia"/>
              </w:rPr>
              <w:t xml:space="preserve"> </w:t>
            </w:r>
            <w:r w:rsidRPr="00E9269F">
              <w:rPr>
                <w:b/>
                <w:lang w:eastAsia="en-US"/>
              </w:rPr>
              <w:t>Обеспечение общественного порядка и борьба с преступностью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3A71D614" w14:textId="7E0A3B8E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010C7">
              <w:rPr>
                <w:b/>
                <w:bCs/>
              </w:rPr>
              <w:t xml:space="preserve">Количество преступлений, совершенных несовершеннолетними, проживающими в </w:t>
            </w:r>
            <w:r w:rsidR="005E46BD" w:rsidRPr="00DD5AE3">
              <w:rPr>
                <w:b/>
                <w:bCs/>
              </w:rPr>
              <w:t>муниципальном</w:t>
            </w:r>
            <w:r w:rsidRPr="00B010C7">
              <w:rPr>
                <w:b/>
                <w:bCs/>
              </w:rPr>
              <w:t xml:space="preserve"> округе, </w:t>
            </w:r>
          </w:p>
          <w:p w14:paraId="6FF368E6" w14:textId="4B69F1E6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010C7">
              <w:rPr>
                <w:b/>
                <w:bCs/>
              </w:rPr>
              <w:t>ед.</w:t>
            </w:r>
          </w:p>
          <w:p w14:paraId="61F6CB23" w14:textId="66DAB8E0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14:paraId="44821571" w14:textId="37B33275" w:rsidR="00386B26" w:rsidRPr="00B010C7" w:rsidRDefault="00386B26" w:rsidP="00386B26">
            <w:pPr>
              <w:widowControl w:val="0"/>
              <w:tabs>
                <w:tab w:val="left" w:pos="495"/>
                <w:tab w:val="center" w:pos="602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10</w:t>
            </w:r>
          </w:p>
          <w:p w14:paraId="5EECA627" w14:textId="07A49A1B" w:rsidR="00386B26" w:rsidRPr="00B010C7" w:rsidRDefault="00386B26" w:rsidP="00386B26">
            <w:pPr>
              <w:widowControl w:val="0"/>
              <w:tabs>
                <w:tab w:val="left" w:pos="495"/>
                <w:tab w:val="center" w:pos="602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14:paraId="50B8A79E" w14:textId="57033FE0" w:rsidR="00386B26" w:rsidRPr="00B010C7" w:rsidRDefault="00386B26" w:rsidP="00386B26">
            <w:pPr>
              <w:widowControl w:val="0"/>
              <w:tabs>
                <w:tab w:val="left" w:pos="495"/>
                <w:tab w:val="center" w:pos="602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14:paraId="315C4FBA" w14:textId="4D7D6731" w:rsidR="00386B26" w:rsidRPr="00B010C7" w:rsidRDefault="00386B26" w:rsidP="00386B26">
            <w:pPr>
              <w:widowControl w:val="0"/>
              <w:tabs>
                <w:tab w:val="left" w:pos="495"/>
                <w:tab w:val="center" w:pos="602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5193" w14:textId="439488ED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4147" w14:textId="41BA9E0C" w:rsidR="00386B26" w:rsidRPr="00B010C7" w:rsidRDefault="009F121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87,0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5EDF" w14:textId="6D197D1C" w:rsidR="00386B26" w:rsidRPr="00B010C7" w:rsidRDefault="009F121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87,0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8F210B" w14:textId="2F74C177" w:rsidR="00386B26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ОДНиЗП</w:t>
            </w:r>
            <w:proofErr w:type="spellEnd"/>
            <w:r>
              <w:rPr>
                <w:rFonts w:eastAsiaTheme="minorEastAsia"/>
              </w:rPr>
              <w:t xml:space="preserve">, ОМВД, УО, </w:t>
            </w:r>
            <w:proofErr w:type="spellStart"/>
            <w:r>
              <w:rPr>
                <w:rFonts w:eastAsiaTheme="minorEastAsia"/>
              </w:rPr>
              <w:t>УСЗНиТ</w:t>
            </w:r>
            <w:proofErr w:type="spellEnd"/>
            <w:r>
              <w:rPr>
                <w:rFonts w:eastAsiaTheme="minorEastAsia"/>
              </w:rPr>
              <w:t xml:space="preserve">, МУ МЦ, МУ «КЦСОН» «Надежда», ЦЗН, СРЦ «Бригантина», </w:t>
            </w:r>
          </w:p>
          <w:p w14:paraId="5A2F3321" w14:textId="6D6E547F" w:rsidR="00386B26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МОУ СШ № 2, МОУ СШ № </w:t>
            </w:r>
            <w:r w:rsidR="00107A47">
              <w:rPr>
                <w:rFonts w:eastAsiaTheme="minorEastAsia"/>
              </w:rPr>
              <w:t>4</w:t>
            </w:r>
            <w:r>
              <w:rPr>
                <w:rFonts w:eastAsiaTheme="minorEastAsia"/>
              </w:rPr>
              <w:t xml:space="preserve">, МОУ «Гимназия», </w:t>
            </w:r>
          </w:p>
          <w:p w14:paraId="76A0957B" w14:textId="4874514A" w:rsidR="00386B26" w:rsidRPr="00FA0B7A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МУ ДО «Перспектива»</w:t>
            </w:r>
          </w:p>
        </w:tc>
      </w:tr>
      <w:tr w:rsidR="00386B26" w:rsidRPr="00476ADE" w14:paraId="11E873D9" w14:textId="77777777" w:rsidTr="005E46BD">
        <w:trPr>
          <w:trHeight w:val="915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7DD2BFE6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4412A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77D4C6F7" w14:textId="77777777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25C1" w14:textId="08A5A5BE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9</w:t>
            </w:r>
          </w:p>
          <w:p w14:paraId="62D10473" w14:textId="7A661C4F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14:paraId="3A590F6A" w14:textId="315F6C7C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14:paraId="34D19A67" w14:textId="77777777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14:paraId="1918C51B" w14:textId="77777777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5BAC" w14:textId="569DB322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4620" w14:textId="45E3B50C" w:rsidR="00386B26" w:rsidRPr="00B010C7" w:rsidRDefault="009F121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64,0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FBE88" w14:textId="11E6D934" w:rsidR="00386B26" w:rsidRPr="00B010C7" w:rsidRDefault="009F121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64,0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7DD5A92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86B26" w:rsidRPr="00476ADE" w14:paraId="576B4895" w14:textId="77777777" w:rsidTr="005E46BD">
        <w:trPr>
          <w:trHeight w:val="1041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DB11963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84A699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6AF80FA6" w14:textId="77777777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79E5E" w14:textId="262F203D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346DA" w14:textId="17BF8FFE" w:rsidR="00386B26" w:rsidRPr="00B010C7" w:rsidRDefault="00386B26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F7A8" w14:textId="0C816C0D" w:rsidR="00386B26" w:rsidRPr="00B010C7" w:rsidRDefault="009F121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63,2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1F6B5" w14:textId="309B0932" w:rsidR="00386B26" w:rsidRPr="00B010C7" w:rsidRDefault="009F121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010C7">
              <w:rPr>
                <w:rFonts w:eastAsiaTheme="minorEastAsia"/>
                <w:b/>
                <w:bCs/>
              </w:rPr>
              <w:t>63,2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0924B9C" w14:textId="77777777" w:rsidR="00386B26" w:rsidRPr="00476ADE" w:rsidRDefault="00386B2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7940A2" w:rsidRPr="00476ADE" w14:paraId="283E234D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E5E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1.1.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C101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76ADE">
              <w:rPr>
                <w:rFonts w:eastAsia="Calibri"/>
                <w:lang w:eastAsia="en-US"/>
              </w:rPr>
              <w:t>Разработка буклетов, брошюр, информационно-методических сборников по работе с несовершеннолетними и семьями, находящимися в трудной жизненной ситуации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D14F" w14:textId="77777777" w:rsidR="00943F92" w:rsidRDefault="007940A2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 xml:space="preserve">Количество </w:t>
            </w:r>
            <w:r>
              <w:rPr>
                <w:rFonts w:eastAsiaTheme="minorEastAsia"/>
              </w:rPr>
              <w:t xml:space="preserve">изготовленной </w:t>
            </w:r>
            <w:r w:rsidRPr="00476ADE">
              <w:rPr>
                <w:rFonts w:eastAsiaTheme="minorEastAsia"/>
              </w:rPr>
              <w:t xml:space="preserve">печатной продукции, </w:t>
            </w:r>
          </w:p>
          <w:p w14:paraId="59EC0772" w14:textId="3C2E88B8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шт</w:t>
            </w:r>
            <w:r w:rsidR="00F71988">
              <w:rPr>
                <w:rFonts w:eastAsiaTheme="minorEastAsi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F59" w14:textId="59CD6649" w:rsidR="007940A2" w:rsidRPr="004A4D5C" w:rsidRDefault="007940A2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70</w:t>
            </w:r>
          </w:p>
          <w:p w14:paraId="43775029" w14:textId="77777777" w:rsidR="007940A2" w:rsidRDefault="007940A2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  <w:p w14:paraId="373FA77A" w14:textId="681D3496" w:rsidR="00386B26" w:rsidRPr="004A4D5C" w:rsidRDefault="00386B26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4BC" w14:textId="5A1C4628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 w:rsidR="00317171"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160A" w14:textId="248ED87F" w:rsidR="007940A2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9BB" w14:textId="07707293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210EB5" w14:textId="77777777" w:rsidR="007940A2" w:rsidRPr="00476ADE" w:rsidRDefault="007940A2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МУ МЦ</w:t>
            </w:r>
          </w:p>
        </w:tc>
      </w:tr>
      <w:tr w:rsidR="00F71988" w:rsidRPr="00476ADE" w14:paraId="54BC5B97" w14:textId="77777777" w:rsidTr="005E46BD">
        <w:trPr>
          <w:trHeight w:val="601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0A06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C35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2D4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3FC" w14:textId="1F61BBFA" w:rsidR="00F71988" w:rsidRPr="004A4D5C" w:rsidRDefault="00F71988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70</w:t>
            </w:r>
          </w:p>
          <w:p w14:paraId="2E7143A3" w14:textId="77777777" w:rsidR="00F71988" w:rsidRPr="004A4D5C" w:rsidRDefault="00F71988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  <w:p w14:paraId="4A3C9CEE" w14:textId="77777777" w:rsidR="00F71988" w:rsidRPr="004A4D5C" w:rsidRDefault="00F71988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2B3" w14:textId="1706FAA2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 w:rsidR="00317171"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B82F" w14:textId="710B64CD" w:rsidR="00F71988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782" w14:textId="05A27705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0E88ED5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F71988" w:rsidRPr="00476ADE" w14:paraId="645F5113" w14:textId="77777777" w:rsidTr="005E46BD">
        <w:trPr>
          <w:trHeight w:val="138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45E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54C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54B6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442" w14:textId="755C8ECD" w:rsidR="00F71988" w:rsidRPr="004A4D5C" w:rsidRDefault="00F71988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70</w:t>
            </w:r>
          </w:p>
          <w:p w14:paraId="67D5318F" w14:textId="77777777" w:rsidR="00F71988" w:rsidRPr="004A4D5C" w:rsidRDefault="00F71988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17C" w14:textId="39B595E4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 w:rsidR="00317171"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5E53" w14:textId="5D26F6CB" w:rsidR="00F71988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987" w14:textId="16F2B3DA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F6DAC" w14:textId="77777777" w:rsidR="00F71988" w:rsidRPr="00476ADE" w:rsidRDefault="00F71988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11A3CCE9" w14:textId="77777777" w:rsidTr="005E46BD">
        <w:trPr>
          <w:trHeight w:val="103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B62DD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lastRenderedPageBreak/>
              <w:t>1.2.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8A0DB" w14:textId="3582CD3D" w:rsidR="00317171" w:rsidRPr="00476ADE" w:rsidRDefault="00317171" w:rsidP="00386B26">
            <w:pPr>
              <w:pStyle w:val="Default"/>
              <w:rPr>
                <w:rFonts w:eastAsiaTheme="minorEastAsia"/>
              </w:rPr>
            </w:pPr>
            <w:r w:rsidRPr="00AF5FE7">
              <w:rPr>
                <w:rFonts w:ascii="Times New Roman" w:hAnsi="Times New Roman" w:cs="Times New Roman"/>
              </w:rPr>
              <w:t xml:space="preserve">Организация работы по временному </w:t>
            </w:r>
            <w:r>
              <w:rPr>
                <w:rFonts w:ascii="Times New Roman" w:hAnsi="Times New Roman" w:cs="Times New Roman"/>
              </w:rPr>
              <w:t xml:space="preserve">и постоянному </w:t>
            </w:r>
            <w:r w:rsidRPr="00AF5FE7">
              <w:rPr>
                <w:rFonts w:ascii="Times New Roman" w:hAnsi="Times New Roman" w:cs="Times New Roman"/>
              </w:rPr>
              <w:t xml:space="preserve">трудоустройству несовершеннолетних граждан в возрасте от 14 до 18 лет </w:t>
            </w:r>
          </w:p>
          <w:p w14:paraId="6308F561" w14:textId="19406A98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827F" w14:textId="56CE9EAD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 xml:space="preserve">Количество </w:t>
            </w:r>
            <w:r>
              <w:rPr>
                <w:rFonts w:eastAsiaTheme="minorEastAsia"/>
              </w:rPr>
              <w:t>оказанных услуг</w:t>
            </w:r>
            <w:r w:rsidRPr="00476ADE">
              <w:rPr>
                <w:rFonts w:eastAsiaTheme="minorEastAsia"/>
              </w:rPr>
              <w:t>,</w:t>
            </w:r>
          </w:p>
          <w:p w14:paraId="332D306F" w14:textId="3EDC42F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ед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42F" w14:textId="644CF278" w:rsidR="00317171" w:rsidRPr="00E67674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251" w14:textId="212D8C4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D3A4" w14:textId="3AD6C05C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ED6" w14:textId="753195D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2F678A" w14:textId="24AA319D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ЦЗН</w:t>
            </w:r>
          </w:p>
        </w:tc>
      </w:tr>
      <w:tr w:rsidR="00317171" w:rsidRPr="00476ADE" w14:paraId="2261A9BA" w14:textId="77777777" w:rsidTr="005E46BD">
        <w:trPr>
          <w:trHeight w:val="885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53F8CDD3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06ED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5B76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B89" w14:textId="071F8E17" w:rsidR="00317171" w:rsidRPr="00E67674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D0D" w14:textId="7BBFBAD5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F1D3" w14:textId="5B9E518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C41A" w14:textId="66BCE429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EC2CDE5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2A35E618" w14:textId="77777777" w:rsidTr="005E46BD">
        <w:trPr>
          <w:trHeight w:val="88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B90EC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AED9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F2A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146" w14:textId="797F62D2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D4C" w14:textId="21D287A3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730" w14:textId="63A991A9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8C3" w14:textId="020F324D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387037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1DD63CA3" w14:textId="77777777" w:rsidTr="005E46BD">
        <w:trPr>
          <w:trHeight w:val="887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70C8E0B6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1.3.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619695" w14:textId="38EB3C8C" w:rsidR="00317171" w:rsidRPr="00476ADE" w:rsidRDefault="001741D8" w:rsidP="00386B26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Профессиональная ориентация школьников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482A83" w14:textId="7237061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Количество </w:t>
            </w:r>
            <w:r w:rsidR="001741D8">
              <w:rPr>
                <w:rFonts w:eastAsiaTheme="minorEastAsia"/>
              </w:rPr>
              <w:t>участников групповых и индивидуальных консультаций, чел.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A5B" w14:textId="7B5BB6FD" w:rsidR="00317171" w:rsidRPr="00476ADE" w:rsidRDefault="001741D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BEF" w14:textId="6BC6973F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 w:rsidR="001741D8">
              <w:rPr>
                <w:rFonts w:eastAsiaTheme="minorEastAsia"/>
              </w:rPr>
              <w:t>5</w:t>
            </w:r>
          </w:p>
          <w:p w14:paraId="7B7988B8" w14:textId="77777777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B43970B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A136" w14:textId="7B45EB6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40C" w14:textId="322E1D4B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48E5C" w14:textId="130BF9DF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ЦЗН</w:t>
            </w:r>
          </w:p>
        </w:tc>
      </w:tr>
      <w:tr w:rsidR="00317171" w:rsidRPr="00476ADE" w14:paraId="565881F2" w14:textId="77777777" w:rsidTr="005E46BD">
        <w:trPr>
          <w:trHeight w:val="700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3EE0EB3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968F" w14:textId="77777777" w:rsidR="00317171" w:rsidRPr="00476ADE" w:rsidRDefault="00317171" w:rsidP="00386B26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BCB09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F00" w14:textId="68EE4BAE" w:rsidR="00317171" w:rsidRPr="00476ADE" w:rsidRDefault="001741D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300</w:t>
            </w:r>
          </w:p>
          <w:p w14:paraId="773FEED2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F08D7B6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5BE" w14:textId="2CC97BA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 w:rsidR="001741D8"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B081" w14:textId="3CFF185A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0FC" w14:textId="1B035BBA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7F0A78D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023168BE" w14:textId="77777777" w:rsidTr="005E46BD">
        <w:trPr>
          <w:trHeight w:val="713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E03D2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023" w14:textId="77777777" w:rsidR="00317171" w:rsidRPr="00476ADE" w:rsidRDefault="00317171" w:rsidP="00386B26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82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1E8" w14:textId="489A6521" w:rsidR="00317171" w:rsidRPr="00476ADE" w:rsidRDefault="001741D8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8EB" w14:textId="43CA7AED" w:rsidR="00317171" w:rsidRPr="004349C6" w:rsidRDefault="00317171" w:rsidP="00386B2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 w:rsidR="001741D8"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FEE0" w14:textId="77777777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  <w:p w14:paraId="5972794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55C" w14:textId="159A3F13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  <w:p w14:paraId="0EF127C9" w14:textId="77777777" w:rsidR="00317171" w:rsidRPr="004349C6" w:rsidRDefault="00317171" w:rsidP="00386B26">
            <w:pPr>
              <w:rPr>
                <w:rFonts w:eastAsiaTheme="minorEastAsia"/>
              </w:rPr>
            </w:pPr>
          </w:p>
          <w:p w14:paraId="549009EF" w14:textId="77777777" w:rsidR="00317171" w:rsidRPr="004349C6" w:rsidRDefault="00317171" w:rsidP="00386B26">
            <w:pPr>
              <w:rPr>
                <w:rFonts w:eastAsiaTheme="minorEastAsia"/>
              </w:rPr>
            </w:pPr>
          </w:p>
          <w:p w14:paraId="34D9ED57" w14:textId="77777777" w:rsidR="00317171" w:rsidRPr="004349C6" w:rsidRDefault="00317171" w:rsidP="00386B26">
            <w:pPr>
              <w:rPr>
                <w:rFonts w:eastAsiaTheme="minorEastAsi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73027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6C110B3E" w14:textId="77777777" w:rsidTr="005E46BD">
        <w:trPr>
          <w:trHeight w:val="87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3C8C03A3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>4</w:t>
            </w:r>
            <w:r w:rsidRPr="00476ADE"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744A0C" w14:textId="77777777" w:rsidR="00317171" w:rsidRPr="00476ADE" w:rsidRDefault="00317171" w:rsidP="00386B26">
            <w:pPr>
              <w:suppressAutoHyphens/>
              <w:snapToGrid w:val="0"/>
              <w:rPr>
                <w:lang w:eastAsia="en-US"/>
              </w:rPr>
            </w:pPr>
            <w:r w:rsidRPr="00476ADE">
              <w:rPr>
                <w:rFonts w:eastAsia="Calibri"/>
                <w:lang w:eastAsia="en-US"/>
              </w:rPr>
              <w:t>Освещение в средствах массовой информации вопросов по защите прав несовершеннолетних, работе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82032" w14:textId="77777777" w:rsidR="00943F92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 xml:space="preserve">Количество публикаций, </w:t>
            </w:r>
          </w:p>
          <w:p w14:paraId="2249AA4B" w14:textId="0B4DB512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ед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35A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82C" w14:textId="471D16C6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3699" w14:textId="6DD411E5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8DA" w14:textId="17A31CD8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EDF6ACD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МУ МЦ</w:t>
            </w:r>
          </w:p>
        </w:tc>
      </w:tr>
      <w:tr w:rsidR="00317171" w:rsidRPr="00476ADE" w14:paraId="04E82D5C" w14:textId="77777777" w:rsidTr="005E46BD">
        <w:trPr>
          <w:trHeight w:val="900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4E9426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82FD" w14:textId="77777777" w:rsidR="00317171" w:rsidRPr="00476ADE" w:rsidRDefault="00317171" w:rsidP="00386B26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21880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24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397" w14:textId="7FF3AAD1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5099" w14:textId="7BBF776C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8BD" w14:textId="08B98B43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2990F2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6693A16B" w14:textId="77777777" w:rsidTr="005E46BD">
        <w:trPr>
          <w:trHeight w:val="9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20C723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3B4" w14:textId="77777777" w:rsidR="00317171" w:rsidRPr="00476ADE" w:rsidRDefault="00317171" w:rsidP="00386B26">
            <w:pPr>
              <w:suppressAutoHyphens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00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126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BDC8" w14:textId="3D9A79A3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CD1C" w14:textId="7B55668A" w:rsidR="00317171" w:rsidRPr="00476ADE" w:rsidRDefault="00317171" w:rsidP="00386B26">
            <w:pPr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665D" w14:textId="5FC0CD74" w:rsidR="00317171" w:rsidRPr="00476ADE" w:rsidRDefault="00317171" w:rsidP="00386B26">
            <w:pPr>
              <w:jc w:val="center"/>
              <w:rPr>
                <w:rFonts w:eastAsiaTheme="minorEastAsia"/>
              </w:rPr>
            </w:pPr>
            <w:r w:rsidRPr="00476ADE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8ED47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13950138" w14:textId="77777777" w:rsidTr="005E46BD">
        <w:trPr>
          <w:trHeight w:val="87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78B8A" w14:textId="77777777" w:rsidR="00D24406" w:rsidRDefault="00D2440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4C2B62A3" w14:textId="77777777" w:rsidR="00D24406" w:rsidRDefault="00D2440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76900518" w14:textId="77777777" w:rsidR="00D24406" w:rsidRDefault="00D24406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7AA9096F" w14:textId="3773F523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</w:t>
            </w:r>
            <w:r w:rsidR="005E0410"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BD911" w14:textId="680C4599" w:rsidR="00317171" w:rsidRDefault="00317171" w:rsidP="00386B26">
            <w:pPr>
              <w:snapToGrid w:val="0"/>
              <w:rPr>
                <w:rFonts w:eastAsia="Calibri"/>
                <w:lang w:eastAsia="en-US"/>
              </w:rPr>
            </w:pPr>
            <w:r w:rsidRPr="005B7131">
              <w:rPr>
                <w:rFonts w:eastAsia="Calibri"/>
                <w:lang w:eastAsia="en-US"/>
              </w:rPr>
              <w:lastRenderedPageBreak/>
              <w:t xml:space="preserve">Проведение </w:t>
            </w:r>
            <w:proofErr w:type="spellStart"/>
            <w:r w:rsidRPr="005B7131">
              <w:rPr>
                <w:rFonts w:eastAsia="Calibri"/>
                <w:lang w:eastAsia="en-US"/>
              </w:rPr>
              <w:t>конкурсно</w:t>
            </w:r>
            <w:proofErr w:type="spellEnd"/>
            <w:r w:rsidRPr="005B7131">
              <w:rPr>
                <w:rFonts w:eastAsia="Calibri"/>
                <w:lang w:eastAsia="en-US"/>
              </w:rPr>
              <w:t xml:space="preserve">-игровых мероприятий (викторины, </w:t>
            </w:r>
            <w:r w:rsidRPr="005B7131">
              <w:rPr>
                <w:rFonts w:eastAsia="Calibri"/>
                <w:lang w:eastAsia="en-US"/>
              </w:rPr>
              <w:lastRenderedPageBreak/>
              <w:t>интеллектуальные игры) для несовершеннолетних по направлениям:</w:t>
            </w:r>
          </w:p>
          <w:p w14:paraId="2A2330D4" w14:textId="77777777" w:rsidR="00317171" w:rsidRPr="005B7131" w:rsidRDefault="00317171" w:rsidP="00386B26">
            <w:pPr>
              <w:snapToGrid w:val="0"/>
              <w:rPr>
                <w:rFonts w:eastAsia="Calibri"/>
                <w:lang w:eastAsia="en-US"/>
              </w:rPr>
            </w:pPr>
            <w:r w:rsidRPr="005B7131">
              <w:rPr>
                <w:rFonts w:eastAsia="Calibri"/>
                <w:lang w:eastAsia="en-US"/>
              </w:rPr>
              <w:t>- профилактика правонарушений;</w:t>
            </w:r>
          </w:p>
          <w:p w14:paraId="2314EBB7" w14:textId="3DAFD040" w:rsidR="00317171" w:rsidRPr="002A5FE2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B7131">
              <w:rPr>
                <w:rFonts w:eastAsia="Calibri"/>
                <w:lang w:eastAsia="en-US"/>
              </w:rPr>
              <w:t>- профилактика зависимостей от ПАВ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D7EF8" w14:textId="77777777" w:rsidR="00943F92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Количество проведенных мероприятий,</w:t>
            </w:r>
            <w:r w:rsidR="00943F92">
              <w:rPr>
                <w:rFonts w:eastAsiaTheme="minorEastAsia"/>
              </w:rPr>
              <w:t xml:space="preserve"> </w:t>
            </w:r>
          </w:p>
          <w:p w14:paraId="42B9E71A" w14:textId="016801E6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EC7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lastRenderedPageBreak/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C6E" w14:textId="304BDC1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6532" w14:textId="3AAE3623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6C7" w14:textId="1F4042AB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C22E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МУ МЦ</w:t>
            </w:r>
          </w:p>
        </w:tc>
      </w:tr>
      <w:tr w:rsidR="00317171" w:rsidRPr="00476ADE" w14:paraId="1A2A8590" w14:textId="77777777" w:rsidTr="005E46BD">
        <w:trPr>
          <w:trHeight w:val="1005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565C857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89140" w14:textId="77777777" w:rsidR="00317171" w:rsidRPr="005B7131" w:rsidRDefault="00317171" w:rsidP="00386B26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9237C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0B7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679" w14:textId="40877F8F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081FD970" w14:textId="77777777" w:rsidR="00317171" w:rsidRDefault="00317171" w:rsidP="00386B26">
            <w:pPr>
              <w:rPr>
                <w:rFonts w:eastAsiaTheme="minorEastAsia"/>
              </w:rPr>
            </w:pPr>
          </w:p>
          <w:p w14:paraId="1E25C3ED" w14:textId="77777777" w:rsidR="00317171" w:rsidRDefault="00317171" w:rsidP="00386B26">
            <w:pPr>
              <w:jc w:val="center"/>
              <w:rPr>
                <w:rFonts w:eastAsiaTheme="minorEastAsia"/>
              </w:rPr>
            </w:pPr>
          </w:p>
          <w:p w14:paraId="478AF00F" w14:textId="48E5421A" w:rsidR="00317171" w:rsidRPr="005B47BD" w:rsidRDefault="00317171" w:rsidP="00386B26">
            <w:pPr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BAA3" w14:textId="485FC2B1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A6" w14:textId="64192F8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EDDB30A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17B4BE1C" w14:textId="77777777" w:rsidTr="005E46BD">
        <w:trPr>
          <w:trHeight w:val="87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2B3C3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07F" w14:textId="77777777" w:rsidR="00317171" w:rsidRPr="005B7131" w:rsidRDefault="00317171" w:rsidP="00386B26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E43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049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23B" w14:textId="03961ECE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A2BB" w14:textId="18BC7A06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6BD" w14:textId="0F44D755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9FA50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5200FB10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DF2FE" w14:textId="2A16D08F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5E0410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C44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61E6">
              <w:rPr>
                <w:lang w:eastAsia="en-US"/>
              </w:rPr>
              <w:t>Участие в областном фестивале дворовых команд Ярославской области «Добавь движения»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241E3" w14:textId="77777777" w:rsidR="00943F92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Количество мероприятий, в которых принято участие, </w:t>
            </w:r>
          </w:p>
          <w:p w14:paraId="36F539B7" w14:textId="1C9C9C3B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1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29A6A284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A97" w14:textId="1EA62C5B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 w:rsidR="002A6A93"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3436" w14:textId="11A1F1A7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E7C" w14:textId="7640CB61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C6002A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МУ МЦ</w:t>
            </w:r>
          </w:p>
        </w:tc>
      </w:tr>
      <w:tr w:rsidR="00317171" w:rsidRPr="00476ADE" w14:paraId="4DDC3354" w14:textId="77777777" w:rsidTr="005E46BD">
        <w:trPr>
          <w:trHeight w:val="70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0AAC6A4F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715D8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DBB56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11B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078F0AA4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E10A" w14:textId="6F2BE649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 w:rsidR="002A6A93">
              <w:rPr>
                <w:rFonts w:eastAsiaTheme="minorEastAsia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0BFD" w14:textId="0CC0535C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D98" w14:textId="2B2ACBB8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12D9C92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034C3D9A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9F06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738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6B5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EDE" w14:textId="77777777" w:rsidR="00317171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41AD6E91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B4D" w14:textId="4905FBE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 w:rsidR="002A6A93">
              <w:rPr>
                <w:rFonts w:eastAsiaTheme="minorEastAsia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1486" w14:textId="494AB308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EA8" w14:textId="6596C0F3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0C6A05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5A83F9EB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3F31F" w14:textId="20127886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5E0410">
              <w:rPr>
                <w:rFonts w:eastAsiaTheme="minorEastAsia"/>
              </w:rPr>
              <w:t>7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AC41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="Calibri"/>
                <w:lang w:eastAsia="en-US"/>
              </w:rPr>
              <w:t>Проведение акции и конкурса плакатов профилактической направленности «Мы за ЗОЖ!»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E47D6" w14:textId="77777777" w:rsidR="00943F92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Количество проведенных мероприятий, </w:t>
            </w:r>
          </w:p>
          <w:p w14:paraId="37A70D4F" w14:textId="2046775F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097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533E6FDF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EA3" w14:textId="79A7BAB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847C" w14:textId="51C3261A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7C7" w14:textId="1DA1484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BED87C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МУ МЦ</w:t>
            </w:r>
          </w:p>
        </w:tc>
      </w:tr>
      <w:tr w:rsidR="00317171" w:rsidRPr="00476ADE" w14:paraId="54F92429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417834A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47C55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2A989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2BF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6DC7CB64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BA6" w14:textId="069F382C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FAFF" w14:textId="46999860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D92" w14:textId="51B05C9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3E861B5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4C9E8019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D16B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11D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AC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3E4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1B7D3EA2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74C" w14:textId="58413925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113" w14:textId="0D77680E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3C29" w14:textId="3996094A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CFCAA8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2899F5F1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51C97" w14:textId="2ED49869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5E0410">
              <w:rPr>
                <w:rFonts w:eastAsiaTheme="minorEastAsia"/>
              </w:rPr>
              <w:t>8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C112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B7131">
              <w:rPr>
                <w:rFonts w:eastAsia="Calibri"/>
                <w:lang w:eastAsia="en-US"/>
              </w:rPr>
              <w:t xml:space="preserve">Проведение профилактического </w:t>
            </w:r>
            <w:r>
              <w:rPr>
                <w:rFonts w:eastAsia="Calibri"/>
                <w:lang w:eastAsia="en-US"/>
              </w:rPr>
              <w:t xml:space="preserve">мероприятия </w:t>
            </w:r>
            <w:r w:rsidRPr="005B7131">
              <w:rPr>
                <w:rFonts w:eastAsia="Calibri"/>
                <w:lang w:eastAsia="en-US"/>
              </w:rPr>
              <w:t>«Вне зависимости»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9566D" w14:textId="77777777" w:rsidR="00943F92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проведённых мероприятий,</w:t>
            </w:r>
            <w:r w:rsidR="00943F92">
              <w:rPr>
                <w:rFonts w:eastAsiaTheme="minorEastAsia"/>
              </w:rPr>
              <w:t xml:space="preserve"> </w:t>
            </w:r>
          </w:p>
          <w:p w14:paraId="64015204" w14:textId="1DF6ABCB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E7E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1ACE35DA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A02" w14:textId="29563C8F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AAE9" w14:textId="38DF9802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950" w14:textId="323A93E6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10FBD4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МУ МЦ</w:t>
            </w:r>
          </w:p>
        </w:tc>
      </w:tr>
      <w:tr w:rsidR="00317171" w:rsidRPr="00476ADE" w14:paraId="437332F4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357CF70B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2855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DF55C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1E8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3A7C2FB2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544" w14:textId="6AC35C42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70DB" w14:textId="74D76408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73C" w14:textId="5AD163A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CBD40F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5FAA5CEF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69CF3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5B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E18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0EB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A4D5C">
              <w:rPr>
                <w:rFonts w:eastAsiaTheme="minorEastAsia"/>
                <w:lang w:eastAsia="en-US"/>
              </w:rPr>
              <w:t>1</w:t>
            </w:r>
          </w:p>
          <w:p w14:paraId="3DC014D0" w14:textId="77777777" w:rsidR="00317171" w:rsidRPr="004A4D5C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74F" w14:textId="08979CE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0DBC" w14:textId="062588E9" w:rsidR="00317171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9B6" w14:textId="493E5913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E7A4CE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36196D24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BC1E75" w14:textId="41008708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5E0410">
              <w:rPr>
                <w:rFonts w:eastAsiaTheme="minorEastAsia"/>
              </w:rPr>
              <w:t>9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3BFB" w14:textId="31A45A02" w:rsidR="00317171" w:rsidRPr="00476ADE" w:rsidRDefault="001741D8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t>Школьная квест-игра по профилактике правонарушений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DEFA" w14:textId="77777777" w:rsidR="00317171" w:rsidRPr="004F2428" w:rsidRDefault="00317171" w:rsidP="00386B26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Количество проведенных мероприятий,</w:t>
            </w:r>
          </w:p>
          <w:p w14:paraId="01AD1203" w14:textId="3FFBA688" w:rsidR="00317171" w:rsidRPr="004F2428" w:rsidRDefault="00317171" w:rsidP="00386B26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B3DC" w14:textId="77777777" w:rsidR="00317171" w:rsidRPr="004F2428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6C5B85E9" w14:textId="77777777" w:rsidR="00317171" w:rsidRPr="004F2428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7A7" w14:textId="560A86E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 w:rsidR="001741D8"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FE75" w14:textId="4EB6ED56" w:rsidR="00317171" w:rsidRDefault="00283524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CD1" w14:textId="39259D50" w:rsidR="00317171" w:rsidRPr="00476ADE" w:rsidRDefault="00283524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40CD87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МОУ СШ № 2</w:t>
            </w:r>
          </w:p>
        </w:tc>
      </w:tr>
      <w:tr w:rsidR="00024432" w:rsidRPr="00476ADE" w14:paraId="62DBA024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087CC14B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00B1A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A868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DF5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7242111D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FD1" w14:textId="2FDF184B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341E" w14:textId="1A4D76BC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F8D" w14:textId="6A2CF0B0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D169FC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4432" w:rsidRPr="00476ADE" w14:paraId="2839B07E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B7CBE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B92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32DE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EE4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494C2E90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D12" w14:textId="39F10718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E4E6" w14:textId="677530A6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E74" w14:textId="2564AA9C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70F37C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17171" w:rsidRPr="00476ADE" w14:paraId="4878E751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4A073" w14:textId="2A26B75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  <w:r w:rsidR="005E0410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C2AFA" w14:textId="30E6DB80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5397A">
              <w:t xml:space="preserve">Муниципальный </w:t>
            </w:r>
            <w:r w:rsidR="001741D8">
              <w:t xml:space="preserve">этап областного конкурса </w:t>
            </w:r>
            <w:r w:rsidRPr="0035397A">
              <w:t xml:space="preserve">информационных буклетов </w:t>
            </w:r>
            <w:r w:rsidR="001741D8">
              <w:t xml:space="preserve">о правилах безопасного поведения </w:t>
            </w:r>
            <w:r w:rsidRPr="0035397A">
              <w:t>«Надо знать, как действовать»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9926F" w14:textId="6832FB89" w:rsidR="00317171" w:rsidRPr="004F2428" w:rsidRDefault="00317171" w:rsidP="00386B26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</w:t>
            </w:r>
            <w:r w:rsidR="007A634B">
              <w:rPr>
                <w:rFonts w:eastAsiaTheme="minorEastAsia"/>
                <w:lang w:eastAsia="en-US"/>
              </w:rPr>
              <w:t>мероприятий</w:t>
            </w:r>
            <w:r w:rsidRPr="004F2428">
              <w:rPr>
                <w:rFonts w:eastAsiaTheme="minorEastAsia"/>
                <w:lang w:eastAsia="en-US"/>
              </w:rPr>
              <w:t>,</w:t>
            </w:r>
          </w:p>
          <w:p w14:paraId="48438F74" w14:textId="708A0893" w:rsidR="00317171" w:rsidRPr="004F2428" w:rsidRDefault="00317171" w:rsidP="00386B26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AE4" w14:textId="77777777" w:rsidR="00317171" w:rsidRPr="004F2428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4257304B" w14:textId="77777777" w:rsidR="00317171" w:rsidRPr="004F2428" w:rsidRDefault="00317171" w:rsidP="00386B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391" w14:textId="71DD8AC4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</w:t>
            </w:r>
            <w:r w:rsidR="001741D8">
              <w:rPr>
                <w:rFonts w:eastAsiaTheme="minorEastAsi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430D" w14:textId="3584EC1A" w:rsidR="00317171" w:rsidRDefault="00283524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BE" w14:textId="0BA8281D" w:rsidR="00317171" w:rsidRPr="00476ADE" w:rsidRDefault="00283524" w:rsidP="00386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C5580" w14:textId="77777777" w:rsidR="00317171" w:rsidRPr="00476ADE" w:rsidRDefault="00317171" w:rsidP="00386B2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МОУ «Гимназия»</w:t>
            </w:r>
          </w:p>
        </w:tc>
      </w:tr>
      <w:tr w:rsidR="00283524" w:rsidRPr="00476ADE" w14:paraId="7A825B51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14EE3C4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D223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E4CD3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8C3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4E00D013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D93" w14:textId="2C240A7F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DDA" w14:textId="10676057" w:rsidR="00283524" w:rsidRDefault="00283524" w:rsidP="00283524">
            <w:pPr>
              <w:widowControl w:val="0"/>
              <w:tabs>
                <w:tab w:val="left" w:pos="780"/>
                <w:tab w:val="center" w:pos="9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D9E" w14:textId="68E79630" w:rsidR="00283524" w:rsidRPr="00476ADE" w:rsidRDefault="00283524" w:rsidP="00283524">
            <w:pPr>
              <w:widowControl w:val="0"/>
              <w:tabs>
                <w:tab w:val="left" w:pos="780"/>
                <w:tab w:val="center" w:pos="9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D69AF9A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283524" w:rsidRPr="00476ADE" w14:paraId="5ABB0292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F6315A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3E83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1F5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F3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3D8333A1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9CC" w14:textId="69DB0B00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154A" w14:textId="17798C34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DCC" w14:textId="2D04556C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633A28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283524" w:rsidRPr="00476ADE" w14:paraId="27963186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8438F2" w14:textId="55A5A8B0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1.11.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EC2B" w14:textId="77777777" w:rsidR="00283524" w:rsidRDefault="00283524" w:rsidP="00283524">
            <w:r w:rsidRPr="0035397A">
              <w:t xml:space="preserve">Муниципальный </w:t>
            </w:r>
            <w:r>
              <w:t xml:space="preserve">этап областного смотра-конкурса детского творчества </w:t>
            </w:r>
            <w:r w:rsidRPr="0035397A">
              <w:t>«Помни</w:t>
            </w:r>
            <w:r>
              <w:t xml:space="preserve"> </w:t>
            </w:r>
            <w:r w:rsidRPr="0035397A">
              <w:t>каждый гражданин: спасения номер – 01!»</w:t>
            </w:r>
          </w:p>
          <w:p w14:paraId="27899B85" w14:textId="12A5673B" w:rsidR="00283524" w:rsidRPr="0035397A" w:rsidRDefault="00283524" w:rsidP="00283524"/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FDAE" w14:textId="12EC5E09" w:rsidR="00283524" w:rsidRPr="004F2428" w:rsidRDefault="00283524" w:rsidP="00283524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</w:t>
            </w:r>
            <w:r>
              <w:rPr>
                <w:rFonts w:eastAsiaTheme="minorEastAsia"/>
                <w:lang w:eastAsia="en-US"/>
              </w:rPr>
              <w:t>мероприятий</w:t>
            </w:r>
            <w:r w:rsidRPr="004F2428">
              <w:rPr>
                <w:rFonts w:eastAsiaTheme="minorEastAsia"/>
                <w:lang w:eastAsia="en-US"/>
              </w:rPr>
              <w:t>,</w:t>
            </w:r>
          </w:p>
          <w:p w14:paraId="1753D72D" w14:textId="3129FFE0" w:rsidR="00283524" w:rsidRPr="004F2428" w:rsidRDefault="00283524" w:rsidP="00283524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7EC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0672A075" w14:textId="4A97BFE0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A70" w14:textId="02853C49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  <w:p w14:paraId="043A44E6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E906" w14:textId="5C476634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8EC" w14:textId="3A28B13B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2C2BB9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МОУ «Гимназия»</w:t>
            </w:r>
          </w:p>
        </w:tc>
      </w:tr>
      <w:tr w:rsidR="00283524" w:rsidRPr="00476ADE" w14:paraId="050F39DE" w14:textId="77777777" w:rsidTr="005E46BD">
        <w:trPr>
          <w:trHeight w:val="623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47F6A8F0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CF0F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646B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AEA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44D26A56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1ED" w14:textId="12BAC61B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3D5C1563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8F2A" w14:textId="46240431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D36" w14:textId="6EC1AAE2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377C6B7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283524" w:rsidRPr="00476ADE" w14:paraId="4A2AABF8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2BB5E4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72B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035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4F3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400" w14:textId="3F2F7D22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1F6B4FAF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68D5" w14:textId="16C58D33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70" w14:textId="33C6A2FD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1C4909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283524" w:rsidRPr="00476ADE" w14:paraId="0918B098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430CB" w14:textId="328877F8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1.12.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0C492" w14:textId="7DA94E2C" w:rsidR="00283524" w:rsidRPr="00283524" w:rsidRDefault="00283524" w:rsidP="00283524">
            <w:pPr>
              <w:widowControl w:val="0"/>
              <w:autoSpaceDE w:val="0"/>
              <w:autoSpaceDN w:val="0"/>
              <w:adjustRightInd w:val="0"/>
            </w:pPr>
            <w:r w:rsidRPr="0035397A">
              <w:t xml:space="preserve">Муниципальный этап регионального конкурса </w:t>
            </w:r>
            <w:r>
              <w:t xml:space="preserve">общеобразовательных организаций </w:t>
            </w:r>
            <w:r w:rsidRPr="0035397A">
              <w:t>на лучшую учебно-материальную базу по курсу «Основы безопасности жизнедеятельности»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1F34D" w14:textId="77777777" w:rsidR="00283524" w:rsidRPr="004F2428" w:rsidRDefault="00283524" w:rsidP="00283524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5CFF97C7" w14:textId="156F8264" w:rsidR="00283524" w:rsidRPr="004F2428" w:rsidRDefault="00283524" w:rsidP="00283524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015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330029F6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E29" w14:textId="4C320B5B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  <w:p w14:paraId="1932C2CA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89CE" w14:textId="2A459832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555" w14:textId="4AEC780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11CE01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МОУ «Гимназия»</w:t>
            </w:r>
          </w:p>
        </w:tc>
      </w:tr>
      <w:tr w:rsidR="00283524" w:rsidRPr="00476ADE" w14:paraId="7FE30388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33B5B7D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7A96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8C4D3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7EA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59794030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BA045A9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1E29" w14:textId="5ECD9F23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1C9B0CD3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CF5B" w14:textId="6CC5716B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CEF" w14:textId="6D9CFDA5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FC1FBBA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283524" w:rsidRPr="00476ADE" w14:paraId="109D83C9" w14:textId="77777777" w:rsidTr="005E46BD">
        <w:trPr>
          <w:trHeight w:val="677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0B7E01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11C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35A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F23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5C416CE7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54FBB5EE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766" w14:textId="7FF41E6D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5988" w14:textId="3ABB92CF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906" w14:textId="48FBF062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126445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283524" w:rsidRPr="00476ADE" w14:paraId="31AB944A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D56BE6" w14:textId="1E6F4CC4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1.13.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1235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</w:pPr>
            <w:r w:rsidRPr="0035397A">
              <w:t xml:space="preserve">Муниципальный этап регионального конкурса </w:t>
            </w:r>
            <w:r>
              <w:t xml:space="preserve">среди образовательных организаций </w:t>
            </w:r>
            <w:r w:rsidRPr="0035397A">
              <w:t xml:space="preserve">на лучшую организацию работы по профилактике детского дорожно-транспортного травматизма </w:t>
            </w:r>
          </w:p>
          <w:p w14:paraId="3DE20D5B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6798FAAB" w14:textId="3CAC6D18" w:rsidR="00107A47" w:rsidRPr="00476ADE" w:rsidRDefault="00107A47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56116" w14:textId="77777777" w:rsidR="00283524" w:rsidRPr="004F2428" w:rsidRDefault="00283524" w:rsidP="00283524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7EFA8991" w14:textId="3B439E76" w:rsidR="00283524" w:rsidRPr="004F2428" w:rsidRDefault="00283524" w:rsidP="00283524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430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0A8" w14:textId="487C6AC4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  <w:p w14:paraId="08F76A8A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6BEED34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DAFC" w14:textId="13A7A819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98CA" w14:textId="21E8795C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75A799" w14:textId="457EFFEF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МОУ «Гимназия»</w:t>
            </w:r>
          </w:p>
        </w:tc>
      </w:tr>
      <w:tr w:rsidR="00283524" w:rsidRPr="00476ADE" w14:paraId="6CBADEA2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E64B087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F620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DD40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FDD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C12" w14:textId="193F35FD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6DAE7D83" w14:textId="77777777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5A120CAA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D349" w14:textId="6E8493B0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C30" w14:textId="6F22BBE6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94C3C87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283524" w:rsidRPr="00476ADE" w14:paraId="183F0711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FBDF27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BC8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816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45A" w14:textId="77777777" w:rsidR="00283524" w:rsidRPr="004F2428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206" w14:textId="084EE4FA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7B8" w14:textId="228F553A" w:rsidR="00283524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76F" w14:textId="6FC5507C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96D390" w14:textId="77777777" w:rsidR="00283524" w:rsidRPr="00476ADE" w:rsidRDefault="00283524" w:rsidP="002835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00A8D403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9A8B4" w14:textId="7FAAD79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1.14.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9B698" w14:textId="5688324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t xml:space="preserve">Комплексное профилактическое мероприятие </w:t>
            </w:r>
            <w:r w:rsidRPr="0035397A">
              <w:t>«Внимание! Дети!»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E9759" w14:textId="296410C2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</w:t>
            </w:r>
            <w:r>
              <w:rPr>
                <w:rFonts w:eastAsiaTheme="minorEastAsia"/>
                <w:lang w:eastAsia="en-US"/>
              </w:rPr>
              <w:t>мероприятий</w:t>
            </w:r>
            <w:r w:rsidRPr="004F2428">
              <w:rPr>
                <w:rFonts w:eastAsiaTheme="minorEastAsia"/>
                <w:lang w:eastAsia="en-US"/>
              </w:rPr>
              <w:t xml:space="preserve"> </w:t>
            </w:r>
          </w:p>
          <w:p w14:paraId="3910F8AA" w14:textId="62D1946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899" w14:textId="73D455BB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36E" w14:textId="5DDB1300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  <w:p w14:paraId="5ADF716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4D9" w14:textId="14D2B562" w:rsidR="00327A6F" w:rsidRDefault="00327A6F" w:rsidP="00327A6F">
            <w:pPr>
              <w:widowControl w:val="0"/>
              <w:tabs>
                <w:tab w:val="left" w:pos="735"/>
                <w:tab w:val="center" w:pos="9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57A" w14:textId="72853F59" w:rsidR="00327A6F" w:rsidRPr="00476ADE" w:rsidRDefault="00327A6F" w:rsidP="00327A6F">
            <w:pPr>
              <w:widowControl w:val="0"/>
              <w:tabs>
                <w:tab w:val="left" w:pos="735"/>
                <w:tab w:val="center" w:pos="95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677964" w14:textId="6746B50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МОУ «Гимназия»</w:t>
            </w:r>
          </w:p>
        </w:tc>
      </w:tr>
      <w:tr w:rsidR="00024432" w:rsidRPr="00476ADE" w14:paraId="7DFB2866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7DA3308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49FBC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0CED5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B8F" w14:textId="2B86873B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00C" w14:textId="034703BA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66E550B1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E781" w14:textId="57331842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952" w14:textId="6AC59F6C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81BB4D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4432" w:rsidRPr="00476ADE" w14:paraId="1DFB2F29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9D06F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0412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6E5" w14:textId="77777777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FA9" w14:textId="5E1CE28B" w:rsidR="00024432" w:rsidRPr="004F2428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286" w14:textId="3CA773C0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52D64722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4FDB" w14:textId="247858DF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D5FF" w14:textId="779B61A3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E547AA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1059B9D2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CF423" w14:textId="6ED41C8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1.15.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BE0D" w14:textId="18D41DF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t>Участие в региональном этапе Всероссийского конкурса юных инспекторов движения «Безопасное колесо»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DE2AC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4CBDB42E" w14:textId="02A2BB6C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1E6E" w14:textId="3BB7AA84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  <w:p w14:paraId="79BA3401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697" w14:textId="224AF7FE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0F02" w14:textId="2A6A7709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55A" w14:textId="7936C6F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C6D157" w14:textId="1F694361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МОУ «Гимназия»</w:t>
            </w:r>
          </w:p>
        </w:tc>
      </w:tr>
      <w:tr w:rsidR="00327A6F" w:rsidRPr="00476ADE" w14:paraId="5CD794C4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5D3A5E24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A7567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C098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855" w14:textId="1E3244F9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  <w:p w14:paraId="2C6EB8CD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4BC" w14:textId="2CD08185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AF5F" w14:textId="10328F8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5FB" w14:textId="7EB9734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671F52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6BC08110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2FFBD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DC0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D93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C1D" w14:textId="7AB7AC9C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  <w:p w14:paraId="44829AF6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4D2" w14:textId="2C95FB25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0F9F" w14:textId="2B87617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3E0" w14:textId="03B254B8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9A58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288FF3DE" w14:textId="77777777" w:rsidTr="005E46BD">
        <w:trPr>
          <w:trHeight w:val="42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4D997DB4" w14:textId="5BAFA4F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1.16.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84466" w14:textId="15070A5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Городской творческий конкурс «Здорово здоровым быть»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A9DC3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64E4C702" w14:textId="1513257F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B27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  <w:p w14:paraId="37B37C48" w14:textId="3B29658F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6DA" w14:textId="3ECCC17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EB16" w14:textId="1C5BE87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86D" w14:textId="0CF1ADC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2FDAAD9" w14:textId="7BD8E07E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МУ ДО «Перспектива»</w:t>
            </w:r>
          </w:p>
        </w:tc>
      </w:tr>
      <w:tr w:rsidR="00327A6F" w:rsidRPr="00476ADE" w14:paraId="644E2358" w14:textId="77777777" w:rsidTr="005E46BD">
        <w:trPr>
          <w:trHeight w:val="534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20277B7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6B7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9E3A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D60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  <w:p w14:paraId="093FD830" w14:textId="692F0697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6FE" w14:textId="50262A8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38E5" w14:textId="2EA4FDB1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550" w14:textId="0AA54AF1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5C2FC19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36957EB8" w14:textId="77777777" w:rsidTr="005E46BD">
        <w:trPr>
          <w:trHeight w:val="72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D2DE5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6FA7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BC2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CE4" w14:textId="49A0DC1F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89B" w14:textId="633A3709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7CDC" w14:textId="0238B8A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9DB" w14:textId="55107B8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D8432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1FEB8C22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42C29" w14:textId="58DE4E6E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1.17.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9B8" w14:textId="64B53D3B" w:rsidR="00327A6F" w:rsidRPr="00D70AEF" w:rsidRDefault="00327A6F" w:rsidP="00327A6F">
            <w:r w:rsidRPr="0035397A">
              <w:t>Первенств</w:t>
            </w:r>
            <w:r>
              <w:t>о</w:t>
            </w:r>
            <w:r w:rsidRPr="0035397A">
              <w:t xml:space="preserve"> школ </w:t>
            </w:r>
            <w:r>
              <w:t>муниципального округа по</w:t>
            </w:r>
            <w:r w:rsidRPr="0035397A">
              <w:t xml:space="preserve"> организации быта в полевых условиях «Робинзон»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B61B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252AF09E" w14:textId="38283AD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9D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5348E7FB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A6A" w14:textId="4D804F4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F03D" w14:textId="4A0B5C3A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</w:t>
            </w:r>
            <w:r w:rsidR="00024432">
              <w:rPr>
                <w:rFonts w:eastAsiaTheme="minorEastAsia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35F" w14:textId="4F502F1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</w:t>
            </w:r>
            <w:r w:rsidR="00024432">
              <w:rPr>
                <w:rFonts w:eastAsiaTheme="minorEastAsia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5DED24" w14:textId="58ADBD9A" w:rsidR="00327A6F" w:rsidRDefault="00327A6F" w:rsidP="00327A6F">
            <w:pPr>
              <w:pStyle w:val="ad"/>
              <w:rPr>
                <w:rFonts w:eastAsiaTheme="minorEastAsia"/>
              </w:rPr>
            </w:pPr>
            <w:r w:rsidRPr="007A634B">
              <w:t xml:space="preserve"> </w:t>
            </w:r>
            <w:r w:rsidRPr="007A634B">
              <w:rPr>
                <w:rFonts w:eastAsiaTheme="minorEastAsia"/>
              </w:rPr>
              <w:t xml:space="preserve">МУ ДО </w:t>
            </w:r>
            <w:r>
              <w:rPr>
                <w:rFonts w:eastAsiaTheme="minorEastAsia"/>
              </w:rPr>
              <w:t xml:space="preserve"> </w:t>
            </w:r>
          </w:p>
          <w:p w14:paraId="141C6215" w14:textId="59035050" w:rsidR="00327A6F" w:rsidRPr="007A634B" w:rsidRDefault="00327A6F" w:rsidP="00327A6F">
            <w:pPr>
              <w:pStyle w:val="ad"/>
            </w:pPr>
            <w:r>
              <w:rPr>
                <w:rFonts w:eastAsiaTheme="minorEastAsia"/>
              </w:rPr>
              <w:t xml:space="preserve"> </w:t>
            </w:r>
            <w:r w:rsidRPr="007A634B">
              <w:rPr>
                <w:rFonts w:eastAsiaTheme="minorEastAsia"/>
              </w:rPr>
              <w:t>«Перспектива»</w:t>
            </w:r>
          </w:p>
        </w:tc>
      </w:tr>
      <w:tr w:rsidR="00327A6F" w:rsidRPr="00476ADE" w14:paraId="157DA96F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2A6BB94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0038F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36DA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1F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5FA2BAC1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1C6" w14:textId="24587F2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699D" w14:textId="4B460FB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C5F" w14:textId="0670C1E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6,6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157EF2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7E2CB325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9BA64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CD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A6E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07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4FE9AA92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0BD" w14:textId="4269526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6E90" w14:textId="406357C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A5D" w14:textId="324B639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C1B44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374D1BD2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E17F9D" w14:textId="683F2162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1.18.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55111" w14:textId="497B61AA" w:rsidR="00327A6F" w:rsidRPr="00386B26" w:rsidRDefault="00327A6F" w:rsidP="00327A6F">
            <w:pPr>
              <w:widowControl w:val="0"/>
              <w:autoSpaceDE w:val="0"/>
              <w:autoSpaceDN w:val="0"/>
              <w:adjustRightInd w:val="0"/>
            </w:pPr>
            <w:r w:rsidRPr="0035397A">
              <w:t>Городской интегрированный урок-поход «Эхо истории», посвященный Всемирному Дню туризма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3D736" w14:textId="63DA51A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</w:t>
            </w:r>
            <w:r>
              <w:rPr>
                <w:rFonts w:eastAsiaTheme="minorEastAsia"/>
                <w:lang w:eastAsia="en-US"/>
              </w:rPr>
              <w:t>мероприятий</w:t>
            </w:r>
            <w:r w:rsidRPr="004F2428">
              <w:rPr>
                <w:rFonts w:eastAsiaTheme="minorEastAsia"/>
                <w:lang w:eastAsia="en-US"/>
              </w:rPr>
              <w:t xml:space="preserve">, </w:t>
            </w:r>
          </w:p>
          <w:p w14:paraId="2C540AE2" w14:textId="54BAEDE1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8E5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39890609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DA0" w14:textId="3A7D278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9F69" w14:textId="105EE97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7,7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278" w14:textId="42F722C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7,7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3C8C6D" w14:textId="77777777" w:rsidR="00327A6F" w:rsidRDefault="00327A6F" w:rsidP="00327A6F">
            <w:pPr>
              <w:pStyle w:val="ad"/>
            </w:pPr>
            <w:r>
              <w:t xml:space="preserve"> </w:t>
            </w:r>
            <w:r w:rsidRPr="00FF6FB0">
              <w:t xml:space="preserve">МУ ДО </w:t>
            </w:r>
            <w:r>
              <w:t xml:space="preserve">  </w:t>
            </w:r>
          </w:p>
          <w:p w14:paraId="39777841" w14:textId="42930A6B" w:rsidR="00327A6F" w:rsidRPr="00476ADE" w:rsidRDefault="00327A6F" w:rsidP="00327A6F">
            <w:pPr>
              <w:pStyle w:val="ad"/>
              <w:rPr>
                <w:rFonts w:eastAsiaTheme="minorEastAsia"/>
              </w:rPr>
            </w:pPr>
            <w:r>
              <w:t xml:space="preserve"> </w:t>
            </w:r>
            <w:r w:rsidRPr="00FF6FB0">
              <w:t>«</w:t>
            </w:r>
            <w:r>
              <w:t>Перспектива»</w:t>
            </w:r>
          </w:p>
        </w:tc>
      </w:tr>
      <w:tr w:rsidR="00327A6F" w:rsidRPr="00476ADE" w14:paraId="45041BC2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243128B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139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B3BD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4DBA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5AD999E8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21B" w14:textId="334BDADC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D18F" w14:textId="2803D31D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412" w14:textId="2356839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1E04D58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38CC9610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9C5C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1FF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552B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891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1</w:t>
            </w:r>
          </w:p>
          <w:p w14:paraId="58D99A7C" w14:textId="77777777" w:rsidR="00327A6F" w:rsidRPr="004F2428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23B3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1FD88BC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2F0871E5" w14:textId="4D5A64C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CF8B" w14:textId="278E194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8C7" w14:textId="157433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BD1B48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15EF70D9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A5B5DD" w14:textId="2BEA3C2E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1.19.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E8EC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F6FB0">
              <w:rPr>
                <w:lang w:eastAsia="en-US"/>
              </w:rPr>
              <w:t>Мастер-классы и подвижные игры в каникулярное время для детей, посещающих лагерь с дневным пребыванием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8BB5D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2A38D2C7" w14:textId="7571A692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6A9" w14:textId="5684615E" w:rsidR="00327A6F" w:rsidRP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327A6F">
              <w:rPr>
                <w:rFonts w:eastAsiaTheme="minorEastAsia"/>
                <w:lang w:eastAsia="en-US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E58" w14:textId="749BF4C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  <w:p w14:paraId="246F2D7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597" w14:textId="5C5F85A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51A" w14:textId="34C3F37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C905C7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F6FB0">
              <w:rPr>
                <w:rFonts w:eastAsia="Calibri"/>
                <w:kern w:val="2"/>
                <w:lang w:eastAsia="en-US"/>
              </w:rPr>
              <w:t>МУ ДО «Перспектива»</w:t>
            </w:r>
          </w:p>
        </w:tc>
      </w:tr>
      <w:tr w:rsidR="00327A6F" w:rsidRPr="00476ADE" w14:paraId="702277AD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1DC8E83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108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DC0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CF2" w14:textId="7F109467" w:rsidR="00327A6F" w:rsidRP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27A6F">
              <w:rPr>
                <w:rFonts w:eastAsiaTheme="minorEastAsia"/>
                <w:lang w:eastAsia="en-US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E8E6" w14:textId="29F6C90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2743A71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7A26" w14:textId="7BBF9C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1B2" w14:textId="0D41690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1D8402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7E38D238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5621A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78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2F3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E45" w14:textId="18E7FBC6" w:rsidR="00327A6F" w:rsidRP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27A6F">
              <w:rPr>
                <w:rFonts w:eastAsiaTheme="minorEastAsia"/>
                <w:lang w:eastAsia="en-US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43F" w14:textId="11B2F0A9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3F67" w14:textId="729A801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CEF" w14:textId="0249092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12119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42312364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E5B9C9" w14:textId="079E269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1.20.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0E044" w14:textId="59F31D12" w:rsidR="00327A6F" w:rsidRPr="00476ADE" w:rsidRDefault="00327A6F" w:rsidP="00327A6F">
            <w:pPr>
              <w:pStyle w:val="ad"/>
              <w:rPr>
                <w:rFonts w:eastAsiaTheme="minorEastAsia"/>
              </w:rPr>
            </w:pPr>
            <w:r>
              <w:t xml:space="preserve">Муниципальный этап Всероссийского конкурса юных инспекторов движения «Безопасное колесо» 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86CA5" w14:textId="7D7BAADC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проведенных мероприятий,</w:t>
            </w:r>
          </w:p>
          <w:p w14:paraId="061CA48D" w14:textId="065A749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7F4" w14:textId="750FBC4D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29E8C583" w14:textId="73B0F500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D11" w14:textId="7F71393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D914" w14:textId="785C63F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426" w14:textId="05FBBE8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A056DD" w14:textId="52E227C6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МОУ «Гимназия»</w:t>
            </w:r>
          </w:p>
        </w:tc>
      </w:tr>
      <w:tr w:rsidR="00327A6F" w:rsidRPr="00476ADE" w14:paraId="45296E7A" w14:textId="77777777" w:rsidTr="005E46BD">
        <w:trPr>
          <w:trHeight w:val="539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72279BA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4355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F79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F03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529230DE" w14:textId="54E917E1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F63" w14:textId="44B57DF2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2F6A" w14:textId="0BF9DB4D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187" w14:textId="5F7BCA6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777ACB4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65925BEA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0062D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D9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44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22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0ECD8BBE" w14:textId="52AF8C5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E9C" w14:textId="7856D47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27BA71F8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0E54" w14:textId="56FAF22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283" w14:textId="78B7AEC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0E670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09491CF8" w14:textId="77777777" w:rsidTr="005E46BD">
        <w:trPr>
          <w:trHeight w:val="79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7FE9872F" w14:textId="2564962C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1.21.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0E8F" w14:textId="5AEFA3BA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Участие в ежегодном областном форуме «Будущие полицейские России» отрядов правоохранительной направленности «Юный друг полиции» 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04CD6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79DF60C8" w14:textId="1680A06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AE3" w14:textId="522E52FA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DE41" w14:textId="5DE00521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2867" w14:textId="35ED01F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126" w14:textId="33542638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9E535AE" w14:textId="4D46F20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F6FB0">
              <w:rPr>
                <w:rFonts w:eastAsia="Calibri"/>
                <w:kern w:val="2"/>
                <w:lang w:eastAsia="en-US"/>
              </w:rPr>
              <w:t>МУ ДО «Перспектива»</w:t>
            </w:r>
          </w:p>
        </w:tc>
      </w:tr>
      <w:tr w:rsidR="00327A6F" w:rsidRPr="00476ADE" w14:paraId="55A8A6CF" w14:textId="77777777" w:rsidTr="005E46BD">
        <w:trPr>
          <w:trHeight w:val="735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4CAF4CF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9CD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864B5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89D" w14:textId="5632222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619" w14:textId="7631A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DFD5" w14:textId="6FB87D4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6DF" w14:textId="13AA7D5C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A9F2058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27A6F" w:rsidRPr="00476ADE" w14:paraId="74968A1C" w14:textId="77777777" w:rsidTr="005E46BD">
        <w:trPr>
          <w:trHeight w:val="66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1C2D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3C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158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458" w14:textId="5C550A2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05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5381405C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F2B3" w14:textId="0E97FC61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F60" w14:textId="77B9D36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E6214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27A6F" w:rsidRPr="00476ADE" w14:paraId="02F0C776" w14:textId="77777777" w:rsidTr="005E46BD">
        <w:trPr>
          <w:trHeight w:val="66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02A14A2B" w14:textId="369B8793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1.22.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70DB2" w14:textId="2EEA8A7A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Городской творческий конкурс «Правила дорожного движения -глазами детей»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58009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23C51061" w14:textId="42ED929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1E0" w14:textId="733A6550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7BA" w14:textId="224DAED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13C" w14:textId="738D81EC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A27" w14:textId="1329B00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757ACBFE" w14:textId="6B899891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F6FB0">
              <w:rPr>
                <w:rFonts w:eastAsia="Calibri"/>
                <w:kern w:val="2"/>
                <w:lang w:eastAsia="en-US"/>
              </w:rPr>
              <w:t>МУ ДО «Перспектива»</w:t>
            </w:r>
          </w:p>
        </w:tc>
      </w:tr>
      <w:tr w:rsidR="00327A6F" w:rsidRPr="00476ADE" w14:paraId="5800F805" w14:textId="77777777" w:rsidTr="005E46BD">
        <w:trPr>
          <w:trHeight w:val="660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0109F31F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093E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BBC3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215" w14:textId="193A376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E6A" w14:textId="696CC34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69BC" w14:textId="7B0C9D4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0E1" w14:textId="7620C766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FDC785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27A6F" w:rsidRPr="00476ADE" w14:paraId="40CE522A" w14:textId="77777777" w:rsidTr="005E46BD">
        <w:trPr>
          <w:trHeight w:val="58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19F9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7C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16A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8F9" w14:textId="0C8BAE7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FB5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03493DA8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F74D" w14:textId="0E8433E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154" w14:textId="76B9BAD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</w:t>
            </w:r>
            <w:r w:rsidR="00024432">
              <w:rPr>
                <w:rFonts w:eastAsiaTheme="minorEastAsia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8F9185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27A6F" w:rsidRPr="00476ADE" w14:paraId="22012373" w14:textId="77777777" w:rsidTr="005E46BD">
        <w:trPr>
          <w:trHeight w:val="76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65A60BCB" w14:textId="667EDAC2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1.23.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F5D9D" w14:textId="07EA0DA8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Городская игра КВН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4C63D" w14:textId="77777777" w:rsidR="00327A6F" w:rsidRPr="004F2428" w:rsidRDefault="00327A6F" w:rsidP="00327A6F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04572BFA" w14:textId="5DB5D2D2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46E" w14:textId="7394F540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2B0" w14:textId="34919C9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2A7" w14:textId="66604BB8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CE8" w14:textId="3E3F9D9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263D8AC3" w14:textId="67BF54F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МОУ СШ № 4</w:t>
            </w:r>
          </w:p>
        </w:tc>
      </w:tr>
      <w:tr w:rsidR="00024432" w:rsidRPr="00476ADE" w14:paraId="24A734E8" w14:textId="77777777" w:rsidTr="005E46BD">
        <w:trPr>
          <w:trHeight w:val="615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3A442CE1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A8E66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D704" w14:textId="77777777" w:rsidR="00024432" w:rsidRPr="004F2428" w:rsidRDefault="00024432" w:rsidP="00024432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6DF" w14:textId="513084D9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1B8" w14:textId="4D6563AE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B1AA" w14:textId="62561D75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6DC" w14:textId="64BDD4BE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4E1C74A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024432" w:rsidRPr="00476ADE" w14:paraId="1A5C008C" w14:textId="77777777" w:rsidTr="005E46BD">
        <w:trPr>
          <w:trHeight w:val="525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00AC36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3C1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850" w14:textId="77777777" w:rsidR="00024432" w:rsidRPr="004F2428" w:rsidRDefault="00024432" w:rsidP="00024432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D8E" w14:textId="45ADE4CD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71A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3F7317EB" w14:textId="4B90AA35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6937" w14:textId="068766FA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A77" w14:textId="203E80DE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C7D5A5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024432" w:rsidRPr="00476ADE" w14:paraId="28AB9E0A" w14:textId="77777777" w:rsidTr="005E46BD">
        <w:trPr>
          <w:trHeight w:val="103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4C7CA84B" w14:textId="08AD3DE6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1.24.</w:t>
            </w: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8CA7" w14:textId="701B92BC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Проведение мероприятий, направленных на профилактику правонарушений, первичных проявлений аддиктивного поведения </w:t>
            </w:r>
          </w:p>
          <w:p w14:paraId="086B44DF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5FB7B4F0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518DB592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655118CA" w14:textId="25A54D28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2F6697" w14:textId="77777777" w:rsidR="00024432" w:rsidRPr="004F2428" w:rsidRDefault="00024432" w:rsidP="00024432">
            <w:pPr>
              <w:pStyle w:val="ad"/>
              <w:rPr>
                <w:rFonts w:eastAsiaTheme="minorEastAsia"/>
                <w:lang w:eastAsia="en-US"/>
              </w:rPr>
            </w:pPr>
            <w:r w:rsidRPr="004F2428">
              <w:rPr>
                <w:rFonts w:eastAsiaTheme="minorEastAsia"/>
                <w:lang w:eastAsia="en-US"/>
              </w:rPr>
              <w:t xml:space="preserve">Количество проведенных мероприятий, </w:t>
            </w:r>
          </w:p>
          <w:p w14:paraId="7330EB86" w14:textId="797F7270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F2428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455" w14:textId="7A9E2961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613" w14:textId="2F1EE9E1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E89" w14:textId="0E5EE6B8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A20" w14:textId="648929CE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8EC349F" w14:textId="3E5BEAA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МУ «КЦСОН» «Надежда»</w:t>
            </w:r>
          </w:p>
        </w:tc>
      </w:tr>
      <w:tr w:rsidR="00024432" w:rsidRPr="00476ADE" w14:paraId="1695E5EC" w14:textId="77777777" w:rsidTr="005E46BD">
        <w:trPr>
          <w:trHeight w:val="1005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795BD7B8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A38E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26635" w14:textId="77777777" w:rsidR="00024432" w:rsidRPr="004F2428" w:rsidRDefault="00024432" w:rsidP="00024432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77A" w14:textId="28B19BC9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F7D" w14:textId="0A8A9836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82C7" w14:textId="7D15B400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A5D" w14:textId="44A760FB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06952F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024432" w:rsidRPr="00476ADE" w14:paraId="7A9EEAFC" w14:textId="77777777" w:rsidTr="005E46BD">
        <w:trPr>
          <w:trHeight w:val="99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71ABC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119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BC5" w14:textId="77777777" w:rsidR="00024432" w:rsidRPr="004F2428" w:rsidRDefault="00024432" w:rsidP="00024432">
            <w:pPr>
              <w:pStyle w:val="ad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664" w14:textId="11DD7BB6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286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57949283" w14:textId="77777777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92EA" w14:textId="6440561F" w:rsidR="00024432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75B" w14:textId="1334D468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00FAB7" w14:textId="77777777" w:rsidR="00024432" w:rsidRPr="00476ADE" w:rsidRDefault="00024432" w:rsidP="000244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47CC176F" w14:textId="77777777" w:rsidTr="005E46BD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63021B" w14:textId="6E7548C0" w:rsidR="00327A6F" w:rsidRPr="00E2214D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E2214D">
              <w:rPr>
                <w:rFonts w:eastAsiaTheme="minorEastAsia"/>
                <w:b/>
              </w:rPr>
              <w:t>2.</w:t>
            </w:r>
          </w:p>
        </w:tc>
        <w:tc>
          <w:tcPr>
            <w:tcW w:w="28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87214" w14:textId="7C370734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33874">
              <w:rPr>
                <w:b/>
                <w:lang w:eastAsia="en-US"/>
              </w:rPr>
              <w:t>Задача 2.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</w:t>
            </w:r>
          </w:p>
          <w:p w14:paraId="798D4C51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3CB5C493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24430CB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3B4B0BF0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4915D90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66335EB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5BC4B040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23AA5C1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AE9B1" w14:textId="338DEF39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F7050">
              <w:t xml:space="preserve">Число несовершеннолетних, состоящих на </w:t>
            </w:r>
            <w:r>
              <w:t>различных видах учета, чел.</w:t>
            </w:r>
          </w:p>
          <w:p w14:paraId="57D928A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31C24146" w14:textId="77777777" w:rsidR="00024432" w:rsidRDefault="00024432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64094C38" w14:textId="77777777" w:rsidR="00024432" w:rsidRDefault="00024432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61571B76" w14:textId="044EF493" w:rsidR="00024432" w:rsidRPr="00476ADE" w:rsidRDefault="00024432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5C0" w14:textId="716A9EC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5C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  <w:p w14:paraId="48DAC458" w14:textId="77777777" w:rsidR="00024432" w:rsidRDefault="00024432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3433890" w14:textId="6A3D3302" w:rsidR="00024432" w:rsidRDefault="00024432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C8D9" w14:textId="2D8928FC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925" w14:textId="558B6F5A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24F28" w14:textId="049B1914" w:rsidR="00327A6F" w:rsidRPr="00FA0B7A" w:rsidRDefault="00327A6F" w:rsidP="00327A6F">
            <w:pPr>
              <w:rPr>
                <w:lang w:eastAsia="en-US"/>
              </w:rPr>
            </w:pPr>
            <w:proofErr w:type="spellStart"/>
            <w:r w:rsidRPr="00FA0B7A">
              <w:rPr>
                <w:lang w:eastAsia="en-US"/>
              </w:rPr>
              <w:t>ОДНиЗП</w:t>
            </w:r>
            <w:proofErr w:type="spellEnd"/>
            <w:r w:rsidRPr="00FA0B7A">
              <w:rPr>
                <w:lang w:eastAsia="en-US"/>
              </w:rPr>
              <w:t xml:space="preserve">, </w:t>
            </w:r>
            <w:proofErr w:type="spellStart"/>
            <w:r w:rsidRPr="00FA0B7A">
              <w:rPr>
                <w:lang w:eastAsia="en-US"/>
              </w:rPr>
              <w:t>УСЗНиТ</w:t>
            </w:r>
            <w:proofErr w:type="spellEnd"/>
            <w:r w:rsidRPr="00FA0B7A"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УКТМиС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0B7A">
              <w:rPr>
                <w:lang w:eastAsia="en-US"/>
              </w:rPr>
              <w:t>УО, ОО, МУ МЦ,</w:t>
            </w:r>
          </w:p>
          <w:p w14:paraId="4A13AD8A" w14:textId="7658F04E" w:rsidR="00327A6F" w:rsidRPr="00FA0B7A" w:rsidRDefault="00327A6F" w:rsidP="00327A6F">
            <w:pPr>
              <w:rPr>
                <w:lang w:eastAsia="en-US"/>
              </w:rPr>
            </w:pPr>
            <w:r w:rsidRPr="00FA0B7A">
              <w:rPr>
                <w:lang w:eastAsia="en-US"/>
              </w:rPr>
              <w:t xml:space="preserve">ОМВД, </w:t>
            </w:r>
            <w:r>
              <w:rPr>
                <w:lang w:eastAsia="en-US"/>
              </w:rPr>
              <w:t xml:space="preserve">ЦЗН, </w:t>
            </w:r>
            <w:r w:rsidRPr="00FA0B7A">
              <w:rPr>
                <w:lang w:eastAsia="en-US"/>
              </w:rPr>
              <w:t>СРЦ «Бригантина»,</w:t>
            </w:r>
          </w:p>
          <w:p w14:paraId="6FF55235" w14:textId="77777777" w:rsidR="00327A6F" w:rsidRPr="00FA0B7A" w:rsidRDefault="00327A6F" w:rsidP="00327A6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FA0B7A">
              <w:rPr>
                <w:lang w:eastAsia="en-US"/>
              </w:rPr>
              <w:t>КЦСОН «Надежда»</w:t>
            </w:r>
          </w:p>
          <w:p w14:paraId="7045FB7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1A507984" w14:textId="77777777" w:rsidTr="005E46BD">
        <w:trPr>
          <w:trHeight w:val="720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ABE10D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A6DD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1892" w14:textId="77777777" w:rsidR="00327A6F" w:rsidRPr="002F7050" w:rsidRDefault="00327A6F" w:rsidP="00327A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9EE" w14:textId="12588B5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9C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  <w:p w14:paraId="0355D083" w14:textId="77777777" w:rsidR="00024432" w:rsidRDefault="00024432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CECBE79" w14:textId="26B4DB82" w:rsidR="00024432" w:rsidRDefault="00024432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0562" w14:textId="01F616E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EF1" w14:textId="613BB3A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33EE7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6BF2EAE5" w14:textId="77777777" w:rsidTr="005E46BD">
        <w:trPr>
          <w:trHeight w:val="840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528377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1CC9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978" w14:textId="77777777" w:rsidR="00327A6F" w:rsidRPr="002F7050" w:rsidRDefault="00327A6F" w:rsidP="00327A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140" w14:textId="6745D93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A3B" w14:textId="347903F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9E2E" w14:textId="58DA5198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513" w14:textId="4A67CCF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F60A39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644DC911" w14:textId="77777777" w:rsidTr="005E46BD">
        <w:trPr>
          <w:trHeight w:val="85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A4A4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6B38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B6C10" w14:textId="12FD0D5C" w:rsidR="00327A6F" w:rsidRDefault="00327A6F" w:rsidP="00327A6F">
            <w:pPr>
              <w:widowControl w:val="0"/>
              <w:autoSpaceDE w:val="0"/>
              <w:autoSpaceDN w:val="0"/>
              <w:adjustRightInd w:val="0"/>
            </w:pPr>
            <w:r w:rsidRPr="002F7050">
              <w:t>Количество семей</w:t>
            </w:r>
            <w:r>
              <w:t>, нуждающихся в государственной поддержке в связи с трудной жизненной ситуацией и с</w:t>
            </w:r>
            <w:r w:rsidRPr="002F7050">
              <w:t>оциально опасн</w:t>
            </w:r>
            <w:r>
              <w:t>ы</w:t>
            </w:r>
            <w:r w:rsidRPr="002F7050">
              <w:t>м положени</w:t>
            </w:r>
            <w:r>
              <w:t>ем, ед.</w:t>
            </w:r>
          </w:p>
          <w:p w14:paraId="43779F7C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08511941" w14:textId="77777777" w:rsidR="00024432" w:rsidRDefault="00024432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03710163" w14:textId="5F2E2512" w:rsidR="00024432" w:rsidRPr="00476ADE" w:rsidRDefault="00024432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35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25AA9899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31CD1B0F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54C2846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40544A4B" w14:textId="2493CA3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D3E" w14:textId="4F900828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03AE" w14:textId="0C4242F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718" w14:textId="1AD72E9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34026D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5B2D4B33" w14:textId="77777777" w:rsidTr="005E46BD">
        <w:trPr>
          <w:trHeight w:val="1065"/>
        </w:trPr>
        <w:tc>
          <w:tcPr>
            <w:tcW w:w="72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7773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5D50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F331" w14:textId="77777777" w:rsidR="00327A6F" w:rsidRPr="002F7050" w:rsidRDefault="00327A6F" w:rsidP="00327A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3BB" w14:textId="26E7ADD2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A1C" w14:textId="01E53AF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B0D" w14:textId="650F7C3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176" w14:textId="4C229D89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EA14D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11007BA1" w14:textId="77777777" w:rsidTr="005E46BD">
        <w:trPr>
          <w:trHeight w:val="112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2F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71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78E" w14:textId="77777777" w:rsidR="00327A6F" w:rsidRPr="002F7050" w:rsidRDefault="00327A6F" w:rsidP="00327A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D96" w14:textId="219AF4FA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CE0" w14:textId="022E316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8184" w14:textId="1E1DCB5D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A11C" w14:textId="67026C5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35996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49B5081A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93827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2.1.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F04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="Calibri"/>
                <w:kern w:val="2"/>
                <w:lang w:eastAsia="en-US"/>
              </w:rPr>
              <w:t>Организация деятельности «Детской общественной приемной» при территориальной комиссии по делам несовершеннолетних и защите их прав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D69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проведенных заседаний,</w:t>
            </w:r>
          </w:p>
          <w:p w14:paraId="47DE9101" w14:textId="2BB591A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7C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4C2FC35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5F654149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A35" w14:textId="53F10286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361E" w14:textId="28B7105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12E" w14:textId="1198616C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C257F4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ОДНиЗП</w:t>
            </w:r>
            <w:proofErr w:type="spellEnd"/>
          </w:p>
        </w:tc>
      </w:tr>
      <w:tr w:rsidR="00327A6F" w:rsidRPr="00476ADE" w14:paraId="403F50EE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4104ACD4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239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E6619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71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6490618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1FB108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3C4" w14:textId="2E2E2758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7E15" w14:textId="11F9FE7F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B2B" w14:textId="70CED41E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BAC68D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6F7F82D8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09D37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304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F5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13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  <w:p w14:paraId="2E6C7979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27CE629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625" w14:textId="3BD6FF36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F79E" w14:textId="3EA50669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C93" w14:textId="796DB6C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8CD2C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2C1281C9" w14:textId="77777777" w:rsidTr="005E46BD">
        <w:trPr>
          <w:trHeight w:val="694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B4D32F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69D76F21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09CB9528" w14:textId="6AD8C208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2.2.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5CD50" w14:textId="27CA7540" w:rsidR="00327A6F" w:rsidRPr="005E0410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городской профилактической акции «Город БЕЗопасности»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4F3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проведенных акций,</w:t>
            </w:r>
          </w:p>
          <w:p w14:paraId="0DE643C2" w14:textId="65EC39DC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  <w:p w14:paraId="55C21B3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129B714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7055E8F7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2AD737B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1D80C47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1D7B426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A078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18ABEBC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680A5AF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244E67F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060D821" w14:textId="55C218F9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49C" w14:textId="2C195546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2EF1" w14:textId="5BF3AD6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0B7" w14:textId="766D1DA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B5F9FD" w14:textId="653DDE09" w:rsidR="00327A6F" w:rsidRDefault="00327A6F" w:rsidP="00327A6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ОДНиЗП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УСЗНиТ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УКТМиС</w:t>
            </w:r>
            <w:proofErr w:type="spellEnd"/>
            <w:r>
              <w:rPr>
                <w:lang w:eastAsia="en-US"/>
              </w:rPr>
              <w:t>, УО, МУ МЦ,</w:t>
            </w:r>
          </w:p>
          <w:p w14:paraId="3D441BFA" w14:textId="76FE2C86" w:rsidR="00327A6F" w:rsidRDefault="00327A6F" w:rsidP="00327A6F">
            <w:pPr>
              <w:rPr>
                <w:lang w:eastAsia="en-US"/>
              </w:rPr>
            </w:pPr>
            <w:r>
              <w:rPr>
                <w:lang w:eastAsia="en-US"/>
              </w:rPr>
              <w:t>ОМВД, СРЦ «Бригантина»,</w:t>
            </w:r>
          </w:p>
          <w:p w14:paraId="7BEC1C9C" w14:textId="5D094DF0" w:rsidR="00327A6F" w:rsidRPr="005C21D7" w:rsidRDefault="00327A6F" w:rsidP="00327A6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КЦСОН «Надежда», образовательные организации, учреждения культуры</w:t>
            </w:r>
          </w:p>
        </w:tc>
      </w:tr>
      <w:tr w:rsidR="00327A6F" w:rsidRPr="00476ADE" w14:paraId="40AB25C7" w14:textId="77777777" w:rsidTr="005E46BD">
        <w:trPr>
          <w:trHeight w:val="70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5D09D24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30CD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107D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F2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15BF0999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5CDFF62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6F3A35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025" w14:textId="27AAA60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F7ED" w14:textId="2E51332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CD7D" w14:textId="61CDC8A9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B240A47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04CDA36F" w14:textId="77777777" w:rsidTr="005E46BD">
        <w:trPr>
          <w:trHeight w:val="1298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510E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E81B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A65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7B7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3B99E076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944E0E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027546E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F5B" w14:textId="0E5764A3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00ACBE4C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C85C" w14:textId="7C23F8A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0D7F" w14:textId="170F1498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CBC19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75DD1CFA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76847D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1811C12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5927500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05388CE1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2C33F38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60037EF0" w14:textId="65814B55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2.3.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9E13" w14:textId="77777777" w:rsidR="00327A6F" w:rsidRPr="0093312F" w:rsidRDefault="00327A6F" w:rsidP="00327A6F">
            <w:pPr>
              <w:pStyle w:val="ad"/>
              <w:rPr>
                <w:kern w:val="2"/>
                <w:lang w:eastAsia="en-US"/>
              </w:rPr>
            </w:pPr>
            <w:r w:rsidRPr="0093312F">
              <w:rPr>
                <w:lang w:eastAsia="en-US"/>
              </w:rPr>
              <w:t>Проведение межведомственных рейдов</w:t>
            </w:r>
            <w:r>
              <w:rPr>
                <w:lang w:eastAsia="en-US"/>
              </w:rPr>
              <w:t>ых мероприятий</w:t>
            </w:r>
            <w:r w:rsidRPr="0093312F">
              <w:rPr>
                <w:lang w:eastAsia="en-US"/>
              </w:rPr>
              <w:t>:</w:t>
            </w:r>
          </w:p>
          <w:p w14:paraId="34A1ED0F" w14:textId="77777777" w:rsidR="00327A6F" w:rsidRPr="0093312F" w:rsidRDefault="00327A6F" w:rsidP="00327A6F">
            <w:pPr>
              <w:pStyle w:val="ad"/>
              <w:rPr>
                <w:lang w:eastAsia="en-US"/>
              </w:rPr>
            </w:pPr>
            <w:r w:rsidRPr="0093312F">
              <w:rPr>
                <w:lang w:eastAsia="en-US"/>
              </w:rPr>
              <w:t>- по месту жительства несовершеннолетних</w:t>
            </w:r>
            <w:r>
              <w:rPr>
                <w:lang w:eastAsia="en-US"/>
              </w:rPr>
              <w:t xml:space="preserve"> и семей, </w:t>
            </w:r>
            <w:r w:rsidRPr="0093312F">
              <w:rPr>
                <w:lang w:eastAsia="en-US"/>
              </w:rPr>
              <w:t>находящихся в социально опасном положении</w:t>
            </w:r>
            <w:r>
              <w:rPr>
                <w:lang w:eastAsia="en-US"/>
              </w:rPr>
              <w:t>, трудной жизненной ситуации</w:t>
            </w:r>
            <w:r w:rsidRPr="0093312F">
              <w:rPr>
                <w:lang w:eastAsia="en-US"/>
              </w:rPr>
              <w:t>;</w:t>
            </w:r>
          </w:p>
          <w:p w14:paraId="43102E18" w14:textId="77777777" w:rsidR="00327A6F" w:rsidRPr="0093312F" w:rsidRDefault="00327A6F" w:rsidP="00327A6F">
            <w:pPr>
              <w:pStyle w:val="ad"/>
              <w:rPr>
                <w:lang w:eastAsia="en-US"/>
              </w:rPr>
            </w:pPr>
            <w:r w:rsidRPr="0093312F">
              <w:rPr>
                <w:lang w:eastAsia="en-US"/>
              </w:rPr>
              <w:lastRenderedPageBreak/>
              <w:t>- в места массового отдыха несовершеннолетних;</w:t>
            </w:r>
          </w:p>
          <w:p w14:paraId="5EC5254C" w14:textId="661C4E99" w:rsidR="00327A6F" w:rsidRPr="0093312F" w:rsidRDefault="00327A6F" w:rsidP="00327A6F">
            <w:pPr>
              <w:pStyle w:val="ad"/>
              <w:rPr>
                <w:lang w:eastAsia="en-US"/>
              </w:rPr>
            </w:pPr>
            <w:r w:rsidRPr="0093312F">
              <w:rPr>
                <w:lang w:eastAsia="en-US"/>
              </w:rPr>
              <w:t>- по проверке соблюдения Закона Ярославской области от 08.10.2009 № 50-з «О гарантиях прав ребенка в Ярославской области»;</w:t>
            </w:r>
          </w:p>
          <w:p w14:paraId="4C34BD35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3312F">
              <w:rPr>
                <w:lang w:eastAsia="en-US"/>
              </w:rPr>
              <w:t>- мобильн</w:t>
            </w:r>
            <w:r>
              <w:rPr>
                <w:lang w:eastAsia="en-US"/>
              </w:rPr>
              <w:t>ых групп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B89F9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Количество проведенных рейдовых мероприятий,</w:t>
            </w:r>
          </w:p>
          <w:p w14:paraId="52F8E8A0" w14:textId="2B1CBBD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3C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  <w:p w14:paraId="732CBB46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1619660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676C5FF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43AAEB90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0F1BC2D1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370D74B0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696" w14:textId="0590F2A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0C87" w14:textId="0B06A27E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960" w14:textId="653453A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3D639D" w14:textId="77777777" w:rsidR="00327A6F" w:rsidRPr="0093312F" w:rsidRDefault="00327A6F" w:rsidP="00327A6F">
            <w:pPr>
              <w:pStyle w:val="ac"/>
              <w:snapToGrid w:val="0"/>
              <w:rPr>
                <w:szCs w:val="20"/>
                <w:lang w:eastAsia="en-US"/>
              </w:rPr>
            </w:pPr>
            <w:proofErr w:type="spellStart"/>
            <w:r w:rsidRPr="0093312F">
              <w:rPr>
                <w:szCs w:val="20"/>
                <w:lang w:eastAsia="en-US"/>
              </w:rPr>
              <w:t>ОДНиЗП</w:t>
            </w:r>
            <w:proofErr w:type="spellEnd"/>
            <w:r w:rsidRPr="0093312F">
              <w:rPr>
                <w:szCs w:val="20"/>
                <w:lang w:eastAsia="en-US"/>
              </w:rPr>
              <w:t>,</w:t>
            </w:r>
          </w:p>
          <w:p w14:paraId="15237519" w14:textId="77777777" w:rsidR="00327A6F" w:rsidRPr="0093312F" w:rsidRDefault="00327A6F" w:rsidP="00327A6F">
            <w:pPr>
              <w:pStyle w:val="ac"/>
              <w:snapToGrid w:val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ОМВД</w:t>
            </w:r>
            <w:r w:rsidRPr="0093312F">
              <w:rPr>
                <w:szCs w:val="20"/>
                <w:lang w:eastAsia="en-US"/>
              </w:rPr>
              <w:t>,</w:t>
            </w:r>
          </w:p>
          <w:p w14:paraId="0C500BB0" w14:textId="5F525D2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93312F">
              <w:rPr>
                <w:szCs w:val="20"/>
                <w:lang w:eastAsia="en-US"/>
              </w:rPr>
              <w:t>УСЗНиТ</w:t>
            </w:r>
            <w:proofErr w:type="spellEnd"/>
            <w:r>
              <w:rPr>
                <w:szCs w:val="20"/>
                <w:lang w:eastAsia="en-US"/>
              </w:rPr>
              <w:t>, СРЦ «Бригантина»</w:t>
            </w:r>
          </w:p>
        </w:tc>
      </w:tr>
      <w:tr w:rsidR="00327A6F" w:rsidRPr="00476ADE" w14:paraId="0DBE3446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3EAD8BF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96C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742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628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  <w:p w14:paraId="26370326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2780A1BF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0CC9E72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38B61ABD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3D2C8E6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715F61F9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0E1" w14:textId="1A4F6BE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229E" w14:textId="33B439AF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8A8" w14:textId="1C3F6F3C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47814AF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442A2EE8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82BD5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26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19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22D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705" w14:textId="515393FE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1B8E" w14:textId="2415BAC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929" w14:textId="028BEEB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CF422A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069DB82A" w14:textId="77777777" w:rsidTr="005E46BD"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3C662" w14:textId="4590C8D6" w:rsidR="00327A6F" w:rsidRPr="001B4047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2.4.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2088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Оказание комплексного социального сопровождения семей, имеющих несовершеннолетних детей, нуждающихся в государственной поддержке в связи с трудной жизненной ситуацией</w:t>
            </w:r>
          </w:p>
          <w:p w14:paraId="3CCE99C2" w14:textId="24273B85" w:rsidR="00107A47" w:rsidRPr="00476ADE" w:rsidRDefault="00107A47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D807D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CC6AEE">
              <w:rPr>
                <w:rFonts w:eastAsiaTheme="minorEastAsia"/>
                <w:lang w:eastAsia="en-US"/>
              </w:rPr>
              <w:t>Количество проведенных мероприятий,</w:t>
            </w:r>
          </w:p>
          <w:p w14:paraId="1E673386" w14:textId="37BB356C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CC6AEE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5AC" w14:textId="564CB28D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</w:p>
          <w:p w14:paraId="7B17806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  <w:p w14:paraId="2EF937D8" w14:textId="784B4809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8F8" w14:textId="521F7A5D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6B32" w14:textId="55A95606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139" w14:textId="39D05415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2DCB10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УСЗНиТ</w:t>
            </w:r>
            <w:proofErr w:type="spellEnd"/>
            <w:r>
              <w:rPr>
                <w:rFonts w:eastAsiaTheme="minorEastAsia"/>
              </w:rPr>
              <w:t xml:space="preserve">, </w:t>
            </w:r>
          </w:p>
          <w:p w14:paraId="1DBA13FE" w14:textId="481F4884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МУ «КЦСОН «Надежда»</w:t>
            </w:r>
          </w:p>
        </w:tc>
      </w:tr>
      <w:tr w:rsidR="00327A6F" w:rsidRPr="00476ADE" w14:paraId="4749CFB0" w14:textId="77777777" w:rsidTr="005E46BD"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6BAEE245" w14:textId="77777777" w:rsidR="00327A6F" w:rsidRPr="001B4047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680E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A5A6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C7F" w14:textId="336A700B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20</w:t>
            </w:r>
          </w:p>
          <w:p w14:paraId="34B8D102" w14:textId="63892949" w:rsidR="00327A6F" w:rsidRDefault="00327A6F" w:rsidP="00327A6F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</w:p>
          <w:p w14:paraId="2001B2E2" w14:textId="77777777" w:rsidR="00327A6F" w:rsidRDefault="00327A6F" w:rsidP="00327A6F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313710A5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865" w14:textId="2D8F8301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5984" w14:textId="5C560FED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4FC" w14:textId="2ABB0E2B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F6CAD86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74B2B165" w14:textId="77777777" w:rsidTr="005E46BD"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B15CE4" w14:textId="77777777" w:rsidR="00327A6F" w:rsidRPr="001B4047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7B62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F72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83F" w14:textId="17BE2B3D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7DF" w14:textId="4EBA6B09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581D" w14:textId="6CADD894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538" w14:textId="65460B3F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8AC4F4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1F935320" w14:textId="77777777" w:rsidTr="005E46BD">
        <w:trPr>
          <w:trHeight w:val="66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14:paraId="064738F7" w14:textId="4FA69284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444F9F5B" w14:textId="3DA131E3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40F72406" w14:textId="30585E95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2.5.</w:t>
            </w:r>
          </w:p>
          <w:p w14:paraId="4AA1F2B7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418176E9" w14:textId="642DC315" w:rsidR="00327A6F" w:rsidRPr="001B4047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BB285" w14:textId="2C2F2ACE" w:rsidR="00327A6F" w:rsidRPr="00476ADE" w:rsidRDefault="00327A6F" w:rsidP="00327A6F">
            <w:pPr>
              <w:pStyle w:val="ad"/>
              <w:rPr>
                <w:rFonts w:eastAsiaTheme="minorEastAsia"/>
              </w:rPr>
            </w:pPr>
            <w:r>
              <w:rPr>
                <w:rFonts w:eastAsiaTheme="minorEastAsia"/>
              </w:rPr>
              <w:t>Организация проведения Дня правовой помощи детям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F74F8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CC6AEE">
              <w:rPr>
                <w:rFonts w:eastAsiaTheme="minorEastAsia"/>
                <w:lang w:eastAsia="en-US"/>
              </w:rPr>
              <w:t>Количество проведенных мероприятий,</w:t>
            </w:r>
          </w:p>
          <w:p w14:paraId="21BC650C" w14:textId="34B70C83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CC6AEE">
              <w:rPr>
                <w:rFonts w:eastAsiaTheme="minorEastAsia"/>
                <w:lang w:eastAsia="en-US"/>
              </w:rPr>
              <w:t>ед</w:t>
            </w:r>
            <w:r>
              <w:rPr>
                <w:rFonts w:eastAsiaTheme="minorEastAsia"/>
                <w:lang w:eastAsia="en-US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B73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51629D1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  <w:p w14:paraId="48E25062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  <w:p w14:paraId="537D30D6" w14:textId="4F31E9C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536B" w14:textId="7895E39C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E2E5" w14:textId="75C51D09" w:rsidR="00327A6F" w:rsidRPr="00DD5AE3" w:rsidRDefault="00321043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5AE3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FC8" w14:textId="09DA6FA5" w:rsidR="00327A6F" w:rsidRPr="00DD5AE3" w:rsidRDefault="00321043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5AE3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5FD65A30" w14:textId="4DFF83CE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ОДНиЗП</w:t>
            </w:r>
            <w:proofErr w:type="spellEnd"/>
            <w:r>
              <w:rPr>
                <w:rFonts w:eastAsiaTheme="minorEastAsia"/>
              </w:rPr>
              <w:t xml:space="preserve">, УО, </w:t>
            </w:r>
            <w:proofErr w:type="spellStart"/>
            <w:r>
              <w:rPr>
                <w:rFonts w:eastAsiaTheme="minorEastAsia"/>
              </w:rPr>
              <w:t>УСЗНиТ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УКТМиС</w:t>
            </w:r>
            <w:proofErr w:type="spellEnd"/>
            <w:r>
              <w:rPr>
                <w:rFonts w:eastAsiaTheme="minorEastAsia"/>
              </w:rPr>
              <w:t>, МУ МЦ, ЦЗН, МУ «КЦСОН» «Надежда»,</w:t>
            </w:r>
          </w:p>
          <w:p w14:paraId="1CAF3046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СРЦ «Бригантина», образовательные организации, учреждения культуры</w:t>
            </w:r>
          </w:p>
          <w:p w14:paraId="3DEF4769" w14:textId="5C3FF537" w:rsidR="00D24406" w:rsidRPr="00476ADE" w:rsidRDefault="00D24406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327A6F" w:rsidRPr="00476ADE" w14:paraId="2A521DC6" w14:textId="77777777" w:rsidTr="005E46BD">
        <w:trPr>
          <w:trHeight w:val="660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14:paraId="2A2DACA8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7529" w14:textId="77777777" w:rsidR="00327A6F" w:rsidRDefault="00327A6F" w:rsidP="00327A6F">
            <w:pPr>
              <w:pStyle w:val="ad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6E5A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7AB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52B4CFC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  <w:p w14:paraId="1BB31306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  <w:p w14:paraId="26123EF9" w14:textId="7D936C6A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CDA" w14:textId="112ABB48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B3C" w14:textId="2493BE4A" w:rsidR="00327A6F" w:rsidRPr="00DD5AE3" w:rsidRDefault="00321043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5AE3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D94" w14:textId="084EB732" w:rsidR="00327A6F" w:rsidRPr="00DD5AE3" w:rsidRDefault="00321043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5AE3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FF7A3C3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327A6F" w:rsidRPr="00476ADE" w14:paraId="2DC48B83" w14:textId="77777777" w:rsidTr="005E46BD">
        <w:trPr>
          <w:trHeight w:val="60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8DFCA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118" w14:textId="77777777" w:rsidR="00327A6F" w:rsidRDefault="00327A6F" w:rsidP="00327A6F">
            <w:pPr>
              <w:pStyle w:val="ad"/>
              <w:rPr>
                <w:rFonts w:eastAsiaTheme="minorEastAsia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851" w14:textId="77777777" w:rsidR="00327A6F" w:rsidRPr="00CC6AEE" w:rsidRDefault="00327A6F" w:rsidP="0032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0B4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  <w:p w14:paraId="09F4ADED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  <w:p w14:paraId="2D9412D5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  <w:p w14:paraId="1D184C58" w14:textId="0AC11D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153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  <w:p w14:paraId="48359B9E" w14:textId="77777777" w:rsidR="00327A6F" w:rsidRDefault="00327A6F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D976" w14:textId="68BA7E74" w:rsidR="00327A6F" w:rsidRPr="00DD5AE3" w:rsidRDefault="00321043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5AE3">
              <w:rPr>
                <w:rFonts w:eastAsiaTheme="minorEastAsia"/>
              </w:rPr>
              <w:t>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E45" w14:textId="08AF152A" w:rsidR="00327A6F" w:rsidRPr="00DD5AE3" w:rsidRDefault="00321043" w:rsidP="00327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D5AE3">
              <w:rPr>
                <w:rFonts w:eastAsiaTheme="minorEastAsi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D59511" w14:textId="77777777" w:rsidR="00327A6F" w:rsidRPr="00476ADE" w:rsidRDefault="00327A6F" w:rsidP="00327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24406" w:rsidRPr="00AB6383" w14:paraId="662CE537" w14:textId="77777777" w:rsidTr="00386B26">
        <w:tc>
          <w:tcPr>
            <w:tcW w:w="694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72D93C" w14:textId="4B16BF66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lastRenderedPageBreak/>
              <w:t xml:space="preserve">Итого по </w:t>
            </w:r>
            <w:r w:rsidRPr="00AB6383">
              <w:rPr>
                <w:b/>
                <w:bCs/>
              </w:rPr>
              <w:t>г</w:t>
            </w:r>
            <w:r w:rsidRPr="00AB6383">
              <w:rPr>
                <w:rFonts w:eastAsiaTheme="minorEastAsia"/>
                <w:b/>
                <w:bCs/>
              </w:rPr>
              <w:t>ородской целевой 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5EE" w14:textId="0F458200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5B95" w14:textId="5586DBF4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87,0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213" w14:textId="31B0FEBA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87,0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A1B10" w14:textId="77777777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D24406" w:rsidRPr="00AB6383" w14:paraId="0370A25A" w14:textId="77777777" w:rsidTr="00386B26">
        <w:tc>
          <w:tcPr>
            <w:tcW w:w="69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636255DB" w14:textId="77777777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B75" w14:textId="1CF81D36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2026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53AA" w14:textId="6E28EC4D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64,0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CBB" w14:textId="32FE31CC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13AFC" w14:textId="77777777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D24406" w:rsidRPr="00AB6383" w14:paraId="70438DEF" w14:textId="77777777" w:rsidTr="00386B26">
        <w:tc>
          <w:tcPr>
            <w:tcW w:w="694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11124" w14:textId="77777777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FA2" w14:textId="19B54ED6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2027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59CA" w14:textId="5CC92145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63,2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D40" w14:textId="2B0E3CD1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B6383">
              <w:rPr>
                <w:rFonts w:eastAsiaTheme="minorEastAsia"/>
                <w:b/>
                <w:bCs/>
              </w:rPr>
              <w:t>63,2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1F152" w14:textId="77777777" w:rsidR="00D24406" w:rsidRPr="00AB6383" w:rsidRDefault="00D24406" w:rsidP="00D244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6AA8FE09" w14:textId="77777777" w:rsidR="00C71326" w:rsidRPr="00AB6383" w:rsidRDefault="00C71326" w:rsidP="00C71326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  <w:b/>
          <w:bCs/>
        </w:rPr>
      </w:pPr>
    </w:p>
    <w:p w14:paraId="7A3D3BC0" w14:textId="42B98632" w:rsidR="00C71326" w:rsidRPr="00476ADE" w:rsidRDefault="00C71326" w:rsidP="00C71326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1A2A3D46" w14:textId="77777777" w:rsidR="00C71326" w:rsidRPr="005C4FE0" w:rsidRDefault="00C71326" w:rsidP="00C71326">
      <w:pPr>
        <w:ind w:firstLine="709"/>
        <w:jc w:val="both"/>
        <w:rPr>
          <w:sz w:val="26"/>
          <w:szCs w:val="26"/>
        </w:rPr>
      </w:pPr>
      <w:r w:rsidRPr="005C4FE0">
        <w:rPr>
          <w:sz w:val="26"/>
          <w:szCs w:val="26"/>
        </w:rPr>
        <w:t>Список сокращений:</w:t>
      </w:r>
    </w:p>
    <w:p w14:paraId="617D6F09" w14:textId="77777777" w:rsidR="00C71326" w:rsidRPr="005C4FE0" w:rsidRDefault="00C71326" w:rsidP="00C71326">
      <w:pPr>
        <w:ind w:left="540"/>
        <w:jc w:val="both"/>
        <w:rPr>
          <w:sz w:val="26"/>
          <w:szCs w:val="26"/>
        </w:rPr>
      </w:pPr>
    </w:p>
    <w:p w14:paraId="2419867C" w14:textId="77777777" w:rsidR="00C71326" w:rsidRPr="005C4FE0" w:rsidRDefault="00C71326" w:rsidP="00C71326">
      <w:pPr>
        <w:ind w:firstLine="709"/>
        <w:jc w:val="both"/>
        <w:rPr>
          <w:sz w:val="26"/>
          <w:szCs w:val="26"/>
        </w:rPr>
      </w:pPr>
      <w:r w:rsidRPr="005C4FE0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ОМВД </w:t>
      </w:r>
      <w:r w:rsidRPr="005C4FE0">
        <w:rPr>
          <w:sz w:val="26"/>
          <w:szCs w:val="26"/>
        </w:rPr>
        <w:t xml:space="preserve">– отдел Министерства внутренних дел России </w:t>
      </w:r>
      <w:r>
        <w:rPr>
          <w:sz w:val="26"/>
          <w:szCs w:val="26"/>
        </w:rPr>
        <w:t xml:space="preserve">по городскому округу город </w:t>
      </w:r>
      <w:r w:rsidRPr="005C4FE0">
        <w:rPr>
          <w:sz w:val="26"/>
          <w:szCs w:val="26"/>
        </w:rPr>
        <w:t>Переславль-Залесский;</w:t>
      </w:r>
    </w:p>
    <w:p w14:paraId="65044B29" w14:textId="77777777" w:rsidR="00C71326" w:rsidRDefault="00C71326" w:rsidP="00C71326">
      <w:pPr>
        <w:ind w:firstLine="709"/>
        <w:jc w:val="both"/>
        <w:rPr>
          <w:sz w:val="26"/>
          <w:szCs w:val="26"/>
        </w:rPr>
      </w:pPr>
      <w:r w:rsidRPr="005C4FE0">
        <w:rPr>
          <w:sz w:val="26"/>
          <w:szCs w:val="26"/>
        </w:rPr>
        <w:t>- ГКУ ЯО ЦЗН – государственное казённое учреждение Ярославской области «Центр занятости населения»;</w:t>
      </w:r>
    </w:p>
    <w:p w14:paraId="37F373C2" w14:textId="77777777" w:rsidR="00C71326" w:rsidRDefault="00C71326" w:rsidP="00C71326">
      <w:pPr>
        <w:ind w:firstLine="709"/>
        <w:jc w:val="both"/>
        <w:rPr>
          <w:sz w:val="26"/>
          <w:szCs w:val="26"/>
        </w:rPr>
      </w:pPr>
      <w:r w:rsidRPr="005C4FE0">
        <w:rPr>
          <w:sz w:val="26"/>
          <w:szCs w:val="26"/>
        </w:rPr>
        <w:t>- МУ МЦ – муниципальное учреждение «Молодежный центр»;</w:t>
      </w:r>
    </w:p>
    <w:p w14:paraId="11AC9E57" w14:textId="77777777" w:rsidR="00C71326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МОУ – муниципальное образовательное учреждение;</w:t>
      </w:r>
    </w:p>
    <w:p w14:paraId="26432050" w14:textId="77777777" w:rsidR="00C71326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СШ – средняя школа;</w:t>
      </w:r>
    </w:p>
    <w:p w14:paraId="783B5315" w14:textId="77777777" w:rsidR="00C71326" w:rsidRPr="005C4FE0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 ДО – муниципальное учреждение дополнительного образования;</w:t>
      </w:r>
    </w:p>
    <w:p w14:paraId="16EF4B69" w14:textId="77777777" w:rsidR="00C71326" w:rsidRDefault="00C71326" w:rsidP="00C71326">
      <w:pPr>
        <w:ind w:firstLine="709"/>
        <w:jc w:val="both"/>
        <w:rPr>
          <w:sz w:val="26"/>
          <w:szCs w:val="26"/>
        </w:rPr>
      </w:pPr>
      <w:r w:rsidRPr="005C4FE0">
        <w:rPr>
          <w:sz w:val="26"/>
          <w:szCs w:val="26"/>
        </w:rPr>
        <w:t xml:space="preserve">- МУ «КЦСОН «Надежда» – муниципальное учреждение «Комплексный центр социального обслуживания населения </w:t>
      </w:r>
    </w:p>
    <w:p w14:paraId="752CBB81" w14:textId="77777777" w:rsidR="00C71326" w:rsidRPr="005C4FE0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C4FE0">
        <w:rPr>
          <w:sz w:val="26"/>
          <w:szCs w:val="26"/>
        </w:rPr>
        <w:t>«Надежда»;</w:t>
      </w:r>
    </w:p>
    <w:p w14:paraId="50224530" w14:textId="77777777" w:rsidR="00C71326" w:rsidRDefault="00C71326" w:rsidP="00C71326">
      <w:pPr>
        <w:ind w:firstLine="709"/>
        <w:jc w:val="both"/>
        <w:rPr>
          <w:sz w:val="26"/>
          <w:szCs w:val="26"/>
        </w:rPr>
      </w:pPr>
      <w:r w:rsidRPr="005C4FE0">
        <w:rPr>
          <w:sz w:val="26"/>
          <w:szCs w:val="26"/>
        </w:rPr>
        <w:t xml:space="preserve">- СРЦ «Бригантина» – государственное казенное учреждение социального обслуживания населения Ярославской области </w:t>
      </w:r>
    </w:p>
    <w:p w14:paraId="4DC5300F" w14:textId="77777777" w:rsidR="00C71326" w:rsidRPr="005C4FE0" w:rsidRDefault="00C71326" w:rsidP="00C71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C4FE0">
        <w:rPr>
          <w:sz w:val="26"/>
          <w:szCs w:val="26"/>
        </w:rPr>
        <w:t>социально-реабилитационный центр «Бригантина»;</w:t>
      </w:r>
    </w:p>
    <w:p w14:paraId="20D17F53" w14:textId="6A3E79FC" w:rsidR="00C71326" w:rsidRPr="00DD5AE3" w:rsidRDefault="00C71326" w:rsidP="00AB6383">
      <w:pPr>
        <w:ind w:left="993" w:hanging="284"/>
        <w:jc w:val="both"/>
        <w:rPr>
          <w:sz w:val="26"/>
          <w:szCs w:val="26"/>
        </w:rPr>
      </w:pPr>
      <w:r w:rsidRPr="00DD5AE3">
        <w:rPr>
          <w:sz w:val="26"/>
          <w:szCs w:val="26"/>
        </w:rPr>
        <w:t xml:space="preserve">-  </w:t>
      </w:r>
      <w:proofErr w:type="spellStart"/>
      <w:r w:rsidRPr="00DD5AE3">
        <w:rPr>
          <w:sz w:val="26"/>
          <w:szCs w:val="26"/>
        </w:rPr>
        <w:t>ОДНиЗП</w:t>
      </w:r>
      <w:proofErr w:type="spellEnd"/>
      <w:r w:rsidRPr="00DD5AE3">
        <w:rPr>
          <w:sz w:val="26"/>
          <w:szCs w:val="26"/>
        </w:rPr>
        <w:t xml:space="preserve"> – отдел по делам несовершеннолетних и защите их прав Администрации </w:t>
      </w:r>
      <w:r w:rsidR="00AB6383" w:rsidRPr="00DD5AE3">
        <w:rPr>
          <w:bCs/>
          <w:sz w:val="26"/>
          <w:szCs w:val="26"/>
        </w:rPr>
        <w:t>Переславль-Залесского муниципального              округа</w:t>
      </w:r>
      <w:r w:rsidRPr="00DD5AE3">
        <w:rPr>
          <w:sz w:val="26"/>
          <w:szCs w:val="26"/>
        </w:rPr>
        <w:t>;</w:t>
      </w:r>
    </w:p>
    <w:p w14:paraId="200E5EC2" w14:textId="296AB515" w:rsidR="00C71326" w:rsidRPr="00DD5AE3" w:rsidRDefault="00C71326" w:rsidP="00C71326">
      <w:pPr>
        <w:ind w:firstLine="709"/>
        <w:jc w:val="both"/>
        <w:rPr>
          <w:sz w:val="26"/>
          <w:szCs w:val="26"/>
        </w:rPr>
      </w:pPr>
      <w:r w:rsidRPr="00DD5AE3">
        <w:rPr>
          <w:sz w:val="26"/>
          <w:szCs w:val="26"/>
        </w:rPr>
        <w:t xml:space="preserve">- </w:t>
      </w:r>
      <w:proofErr w:type="spellStart"/>
      <w:r w:rsidRPr="00DD5AE3">
        <w:rPr>
          <w:sz w:val="26"/>
          <w:szCs w:val="26"/>
        </w:rPr>
        <w:t>УСЗНиТ</w:t>
      </w:r>
      <w:proofErr w:type="spellEnd"/>
      <w:r w:rsidRPr="00DD5AE3">
        <w:rPr>
          <w:sz w:val="26"/>
          <w:szCs w:val="26"/>
        </w:rPr>
        <w:t xml:space="preserve"> – Управление социальной защиты населения и труда Администрации </w:t>
      </w:r>
      <w:r w:rsidR="00AB6383" w:rsidRPr="00DD5AE3">
        <w:rPr>
          <w:bCs/>
          <w:sz w:val="26"/>
          <w:szCs w:val="26"/>
        </w:rPr>
        <w:t>Переславль-Залесского муниципального округа</w:t>
      </w:r>
      <w:r w:rsidRPr="00DD5AE3">
        <w:rPr>
          <w:sz w:val="26"/>
          <w:szCs w:val="26"/>
        </w:rPr>
        <w:t>;</w:t>
      </w:r>
    </w:p>
    <w:p w14:paraId="6255F684" w14:textId="74704CD9" w:rsidR="00C71326" w:rsidRPr="00DD5AE3" w:rsidRDefault="00C71326" w:rsidP="00C71326">
      <w:pPr>
        <w:ind w:firstLine="709"/>
        <w:jc w:val="both"/>
        <w:rPr>
          <w:sz w:val="26"/>
          <w:szCs w:val="26"/>
        </w:rPr>
      </w:pPr>
      <w:r w:rsidRPr="00DD5AE3">
        <w:rPr>
          <w:sz w:val="26"/>
          <w:szCs w:val="26"/>
        </w:rPr>
        <w:t xml:space="preserve">- УКТМиС – Управление культуры, туризма, молодежи и спорта Администрации </w:t>
      </w:r>
      <w:r w:rsidR="00AB6383" w:rsidRPr="00DD5AE3">
        <w:rPr>
          <w:bCs/>
          <w:sz w:val="26"/>
          <w:szCs w:val="26"/>
        </w:rPr>
        <w:t>Переславль-Залесского муниципального округа</w:t>
      </w:r>
      <w:r w:rsidRPr="00DD5AE3">
        <w:rPr>
          <w:sz w:val="26"/>
          <w:szCs w:val="26"/>
        </w:rPr>
        <w:t>;</w:t>
      </w:r>
    </w:p>
    <w:p w14:paraId="16DF0F15" w14:textId="13410B9C" w:rsidR="00C71326" w:rsidRPr="00AB6383" w:rsidRDefault="00C71326" w:rsidP="00C71326">
      <w:pPr>
        <w:ind w:firstLine="709"/>
        <w:jc w:val="both"/>
        <w:rPr>
          <w:bCs/>
          <w:color w:val="FF0000"/>
          <w:sz w:val="26"/>
          <w:szCs w:val="26"/>
        </w:rPr>
        <w:sectPr w:rsidR="00C71326" w:rsidRPr="00AB6383" w:rsidSect="00FA57FF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  <w:r w:rsidRPr="00DD5AE3">
        <w:rPr>
          <w:sz w:val="26"/>
          <w:szCs w:val="26"/>
        </w:rPr>
        <w:t xml:space="preserve">-  УО – Управление образования </w:t>
      </w:r>
      <w:r w:rsidRPr="00DD5AE3">
        <w:rPr>
          <w:bCs/>
          <w:sz w:val="26"/>
          <w:szCs w:val="26"/>
        </w:rPr>
        <w:t>Администрации Переславл</w:t>
      </w:r>
      <w:r w:rsidR="00AB6383" w:rsidRPr="00DD5AE3">
        <w:rPr>
          <w:bCs/>
          <w:sz w:val="26"/>
          <w:szCs w:val="26"/>
        </w:rPr>
        <w:t>ь</w:t>
      </w:r>
      <w:r w:rsidRPr="00DD5AE3">
        <w:rPr>
          <w:bCs/>
          <w:sz w:val="26"/>
          <w:szCs w:val="26"/>
        </w:rPr>
        <w:t>-Залесског</w:t>
      </w:r>
      <w:r w:rsidR="00943F92" w:rsidRPr="00DD5AE3">
        <w:rPr>
          <w:bCs/>
          <w:sz w:val="26"/>
          <w:szCs w:val="26"/>
        </w:rPr>
        <w:t>о</w:t>
      </w:r>
      <w:r w:rsidR="00AB6383" w:rsidRPr="00DD5AE3">
        <w:rPr>
          <w:bCs/>
          <w:sz w:val="26"/>
          <w:szCs w:val="26"/>
        </w:rPr>
        <w:t xml:space="preserve"> муниципального округа.</w:t>
      </w:r>
    </w:p>
    <w:p w14:paraId="3D7094C7" w14:textId="77777777" w:rsidR="00F20572" w:rsidRDefault="00F20572" w:rsidP="00386B26"/>
    <w:sectPr w:rsidR="00F2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Пользователь" w:date="2025-02-25T15:32:00Z" w:initials="П">
    <w:p w14:paraId="747C5783" w14:textId="77777777" w:rsidR="00107A47" w:rsidRDefault="00107A47">
      <w:pPr>
        <w:pStyle w:val="afb"/>
      </w:pPr>
      <w:r>
        <w:rPr>
          <w:rStyle w:val="afa"/>
        </w:rPr>
        <w:annotationRef/>
      </w:r>
      <w:r>
        <w:t>Я бы написала, что количество преступлений сократится и составит 10 единиц</w:t>
      </w:r>
    </w:p>
    <w:p w14:paraId="4EE679EB" w14:textId="0BA0E867" w:rsidR="00107A47" w:rsidRDefault="00107A47">
      <w:pPr>
        <w:pStyle w:val="afb"/>
      </w:pPr>
      <w:r>
        <w:t>Аналогично по пункту 2 и 3, результат -  это то, что чего мы хотим получить, и на что направлена программа, а мы хотим, чтобы в связи с проведением мероприятий мы ожидаем сокращение преступлений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E679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E679EB" w16cid:durableId="2B6861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3385" w14:textId="77777777" w:rsidR="00860673" w:rsidRDefault="00860673">
      <w:r>
        <w:separator/>
      </w:r>
    </w:p>
  </w:endnote>
  <w:endnote w:type="continuationSeparator" w:id="0">
    <w:p w14:paraId="015DA23F" w14:textId="77777777" w:rsidR="00860673" w:rsidRDefault="0086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EA9B" w14:textId="77777777" w:rsidR="00107A47" w:rsidRDefault="00107A4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E151" w14:textId="77777777" w:rsidR="00860673" w:rsidRDefault="00860673">
      <w:r>
        <w:separator/>
      </w:r>
    </w:p>
  </w:footnote>
  <w:footnote w:type="continuationSeparator" w:id="0">
    <w:p w14:paraId="59175A44" w14:textId="77777777" w:rsidR="00860673" w:rsidRDefault="0086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EF57422"/>
    <w:multiLevelType w:val="hybridMultilevel"/>
    <w:tmpl w:val="42F88F32"/>
    <w:lvl w:ilvl="0" w:tplc="D7E8A24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8B0CCB"/>
    <w:multiLevelType w:val="hybridMultilevel"/>
    <w:tmpl w:val="B5F61D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46"/>
    <w:rsid w:val="00024432"/>
    <w:rsid w:val="00040327"/>
    <w:rsid w:val="0006458D"/>
    <w:rsid w:val="00077248"/>
    <w:rsid w:val="00081546"/>
    <w:rsid w:val="00094EEE"/>
    <w:rsid w:val="000F2A25"/>
    <w:rsid w:val="00107A47"/>
    <w:rsid w:val="00115712"/>
    <w:rsid w:val="0012609E"/>
    <w:rsid w:val="00131037"/>
    <w:rsid w:val="001741D8"/>
    <w:rsid w:val="001D3DBB"/>
    <w:rsid w:val="001D7FF9"/>
    <w:rsid w:val="001E6ACF"/>
    <w:rsid w:val="00206F5C"/>
    <w:rsid w:val="00213063"/>
    <w:rsid w:val="002233C2"/>
    <w:rsid w:val="002245C8"/>
    <w:rsid w:val="002336E8"/>
    <w:rsid w:val="00233768"/>
    <w:rsid w:val="00280203"/>
    <w:rsid w:val="00281B0D"/>
    <w:rsid w:val="00283524"/>
    <w:rsid w:val="002A5FE2"/>
    <w:rsid w:val="002A6A93"/>
    <w:rsid w:val="002C62FE"/>
    <w:rsid w:val="00317171"/>
    <w:rsid w:val="00321043"/>
    <w:rsid w:val="00327A6F"/>
    <w:rsid w:val="00333874"/>
    <w:rsid w:val="0036035B"/>
    <w:rsid w:val="00365FFF"/>
    <w:rsid w:val="00386B26"/>
    <w:rsid w:val="003B00BB"/>
    <w:rsid w:val="003B28C5"/>
    <w:rsid w:val="003B4765"/>
    <w:rsid w:val="003C5622"/>
    <w:rsid w:val="003E5230"/>
    <w:rsid w:val="00406A03"/>
    <w:rsid w:val="00414A5F"/>
    <w:rsid w:val="004711B1"/>
    <w:rsid w:val="00483603"/>
    <w:rsid w:val="00491EE7"/>
    <w:rsid w:val="0049551E"/>
    <w:rsid w:val="004A08F1"/>
    <w:rsid w:val="004A7EB4"/>
    <w:rsid w:val="004F2BEB"/>
    <w:rsid w:val="005418E3"/>
    <w:rsid w:val="00577C9E"/>
    <w:rsid w:val="005A46F0"/>
    <w:rsid w:val="005B47BD"/>
    <w:rsid w:val="005C21D7"/>
    <w:rsid w:val="005E0410"/>
    <w:rsid w:val="005E46BD"/>
    <w:rsid w:val="00627A2D"/>
    <w:rsid w:val="00632D22"/>
    <w:rsid w:val="00636857"/>
    <w:rsid w:val="00642DD1"/>
    <w:rsid w:val="0065486B"/>
    <w:rsid w:val="006561BD"/>
    <w:rsid w:val="006B5E64"/>
    <w:rsid w:val="006C204F"/>
    <w:rsid w:val="006C62DF"/>
    <w:rsid w:val="006D055B"/>
    <w:rsid w:val="006D3575"/>
    <w:rsid w:val="00714854"/>
    <w:rsid w:val="00714DDA"/>
    <w:rsid w:val="00746244"/>
    <w:rsid w:val="00775658"/>
    <w:rsid w:val="007830D3"/>
    <w:rsid w:val="0078467F"/>
    <w:rsid w:val="00791F21"/>
    <w:rsid w:val="007940A2"/>
    <w:rsid w:val="007953D8"/>
    <w:rsid w:val="007A634B"/>
    <w:rsid w:val="007B44A5"/>
    <w:rsid w:val="007C32D2"/>
    <w:rsid w:val="007D3293"/>
    <w:rsid w:val="007D32DC"/>
    <w:rsid w:val="00810781"/>
    <w:rsid w:val="00814B74"/>
    <w:rsid w:val="00860673"/>
    <w:rsid w:val="008C599A"/>
    <w:rsid w:val="008D6A88"/>
    <w:rsid w:val="008E2542"/>
    <w:rsid w:val="00904015"/>
    <w:rsid w:val="00943201"/>
    <w:rsid w:val="00943F92"/>
    <w:rsid w:val="009A78FD"/>
    <w:rsid w:val="009B2440"/>
    <w:rsid w:val="009F1212"/>
    <w:rsid w:val="009F31C0"/>
    <w:rsid w:val="00A01F3B"/>
    <w:rsid w:val="00A421F3"/>
    <w:rsid w:val="00A44C49"/>
    <w:rsid w:val="00A53F96"/>
    <w:rsid w:val="00A7452A"/>
    <w:rsid w:val="00A92E55"/>
    <w:rsid w:val="00AA0547"/>
    <w:rsid w:val="00AB6383"/>
    <w:rsid w:val="00AB6AE6"/>
    <w:rsid w:val="00AB7750"/>
    <w:rsid w:val="00AD2814"/>
    <w:rsid w:val="00AF090F"/>
    <w:rsid w:val="00B010C7"/>
    <w:rsid w:val="00B04BEB"/>
    <w:rsid w:val="00B06A56"/>
    <w:rsid w:val="00B507F7"/>
    <w:rsid w:val="00B5502B"/>
    <w:rsid w:val="00B74C3F"/>
    <w:rsid w:val="00B83579"/>
    <w:rsid w:val="00B87262"/>
    <w:rsid w:val="00B92035"/>
    <w:rsid w:val="00BD09A6"/>
    <w:rsid w:val="00BD3DD1"/>
    <w:rsid w:val="00C15982"/>
    <w:rsid w:val="00C45BBF"/>
    <w:rsid w:val="00C71326"/>
    <w:rsid w:val="00C87083"/>
    <w:rsid w:val="00C90009"/>
    <w:rsid w:val="00CA71FE"/>
    <w:rsid w:val="00CE562F"/>
    <w:rsid w:val="00CF7866"/>
    <w:rsid w:val="00D04F97"/>
    <w:rsid w:val="00D24406"/>
    <w:rsid w:val="00D378DC"/>
    <w:rsid w:val="00D87EAE"/>
    <w:rsid w:val="00D94D94"/>
    <w:rsid w:val="00DA1F40"/>
    <w:rsid w:val="00DA5043"/>
    <w:rsid w:val="00DB6CF5"/>
    <w:rsid w:val="00DD1126"/>
    <w:rsid w:val="00DD5AE3"/>
    <w:rsid w:val="00DF1449"/>
    <w:rsid w:val="00E01DBC"/>
    <w:rsid w:val="00E11EE7"/>
    <w:rsid w:val="00E12AF7"/>
    <w:rsid w:val="00E2214D"/>
    <w:rsid w:val="00E46CE8"/>
    <w:rsid w:val="00E50C8B"/>
    <w:rsid w:val="00E5178D"/>
    <w:rsid w:val="00E55F86"/>
    <w:rsid w:val="00E734DC"/>
    <w:rsid w:val="00E83BAD"/>
    <w:rsid w:val="00E9269F"/>
    <w:rsid w:val="00EA53FE"/>
    <w:rsid w:val="00EB0C6B"/>
    <w:rsid w:val="00EC0CCB"/>
    <w:rsid w:val="00EC1DEA"/>
    <w:rsid w:val="00F17597"/>
    <w:rsid w:val="00F20572"/>
    <w:rsid w:val="00F474B9"/>
    <w:rsid w:val="00F549EF"/>
    <w:rsid w:val="00F67D12"/>
    <w:rsid w:val="00F71988"/>
    <w:rsid w:val="00F74BF7"/>
    <w:rsid w:val="00F81009"/>
    <w:rsid w:val="00FA0B7A"/>
    <w:rsid w:val="00FA57FF"/>
    <w:rsid w:val="00FB60DC"/>
    <w:rsid w:val="00FC4429"/>
    <w:rsid w:val="00FD3558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50C3F"/>
  <w15:chartTrackingRefBased/>
  <w15:docId w15:val="{296097FD-E2B9-447C-9794-5E6C4EF3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C713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713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7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71326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C713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C71326"/>
    <w:pPr>
      <w:jc w:val="both"/>
    </w:pPr>
  </w:style>
  <w:style w:type="character" w:customStyle="1" w:styleId="20">
    <w:name w:val="Основной текст 2 Знак"/>
    <w:basedOn w:val="a0"/>
    <w:semiHidden/>
    <w:rsid w:val="00C7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13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3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C71326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C71326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C7132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C713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C71326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C71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71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7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C7132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C71326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C71326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71326"/>
    <w:rPr>
      <w:color w:val="106BBE"/>
    </w:rPr>
  </w:style>
  <w:style w:type="character" w:customStyle="1" w:styleId="af5">
    <w:name w:val="Цветовое выделение"/>
    <w:uiPriority w:val="99"/>
    <w:rsid w:val="00C7132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C7132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C7132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C713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C7132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71326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C71326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E11EE7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21306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1306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130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1306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130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sid w:val="007C32D2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7C3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7C32D2"/>
    <w:rPr>
      <w:vertAlign w:val="superscript"/>
    </w:rPr>
  </w:style>
  <w:style w:type="paragraph" w:customStyle="1" w:styleId="Default">
    <w:name w:val="Default"/>
    <w:rsid w:val="00317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360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Hyperlink"/>
    <w:basedOn w:val="a0"/>
    <w:uiPriority w:val="99"/>
    <w:unhideWhenUsed/>
    <w:rsid w:val="0012609E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12609E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12609E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C5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B55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admpereslavl.ru/normativno-pravovye-ak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5604-3D44-4C87-8135-76DC94E7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4425</Words>
  <Characters>25226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Office</cp:lastModifiedBy>
  <cp:revision>11</cp:revision>
  <dcterms:created xsi:type="dcterms:W3CDTF">2025-02-26T06:19:00Z</dcterms:created>
  <dcterms:modified xsi:type="dcterms:W3CDTF">2025-03-04T17:38:00Z</dcterms:modified>
</cp:coreProperties>
</file>