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4C5" w:rsidRDefault="00EF44C5" w:rsidP="00EF44C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1815" cy="716915"/>
            <wp:effectExtent l="19050" t="0" r="635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4C5" w:rsidRDefault="00EF44C5" w:rsidP="00EF44C5">
      <w:pPr>
        <w:jc w:val="center"/>
        <w:rPr>
          <w:sz w:val="10"/>
          <w:szCs w:val="10"/>
        </w:rPr>
      </w:pPr>
    </w:p>
    <w:p w:rsidR="00EF44C5" w:rsidRDefault="00EF44C5" w:rsidP="00EF44C5">
      <w:pPr>
        <w:jc w:val="center"/>
        <w:rPr>
          <w:sz w:val="10"/>
          <w:szCs w:val="10"/>
        </w:rPr>
      </w:pPr>
    </w:p>
    <w:p w:rsidR="00EF44C5" w:rsidRDefault="00EF44C5" w:rsidP="00EF44C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:rsidR="00EF44C5" w:rsidRDefault="00EF44C5" w:rsidP="00EF44C5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:rsidR="00EF44C5" w:rsidRDefault="00EF44C5" w:rsidP="00EF44C5">
      <w:pPr>
        <w:rPr>
          <w:sz w:val="16"/>
          <w:szCs w:val="16"/>
        </w:rPr>
      </w:pPr>
    </w:p>
    <w:p w:rsidR="00EF44C5" w:rsidRDefault="00EF44C5" w:rsidP="00EF44C5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:rsidR="00EF44C5" w:rsidRDefault="00EF44C5" w:rsidP="00EF44C5"/>
    <w:p w:rsidR="00EF44C5" w:rsidRDefault="00EF44C5" w:rsidP="00EF44C5">
      <w:pPr>
        <w:rPr>
          <w:color w:val="2D1400"/>
          <w:sz w:val="26"/>
          <w:szCs w:val="26"/>
        </w:rPr>
      </w:pPr>
    </w:p>
    <w:p w:rsidR="00EF44C5" w:rsidRDefault="00EF44C5" w:rsidP="00EF44C5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45B24">
        <w:rPr>
          <w:sz w:val="26"/>
          <w:szCs w:val="26"/>
        </w:rPr>
        <w:t>15.10.2026 № ПОС.03-3952/26</w:t>
      </w:r>
    </w:p>
    <w:p w:rsidR="00EF44C5" w:rsidRDefault="00EF44C5" w:rsidP="00EF44C5">
      <w:pPr>
        <w:rPr>
          <w:sz w:val="26"/>
          <w:szCs w:val="26"/>
        </w:rPr>
      </w:pPr>
    </w:p>
    <w:p w:rsidR="00EF44C5" w:rsidRDefault="00EF44C5" w:rsidP="00EF44C5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:rsidR="00EF44C5" w:rsidRDefault="00EF44C5" w:rsidP="00EF44C5">
      <w:pPr>
        <w:rPr>
          <w:sz w:val="26"/>
          <w:szCs w:val="26"/>
        </w:rPr>
      </w:pPr>
    </w:p>
    <w:p w:rsidR="001309CD" w:rsidRDefault="001309CD" w:rsidP="00EF44C5">
      <w:pPr>
        <w:rPr>
          <w:sz w:val="26"/>
          <w:szCs w:val="26"/>
        </w:rPr>
      </w:pPr>
    </w:p>
    <w:p w:rsidR="00B36EE1" w:rsidRPr="00B36EE1" w:rsidRDefault="00B36EE1" w:rsidP="00B36EE1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36EE1">
        <w:rPr>
          <w:sz w:val="26"/>
          <w:szCs w:val="26"/>
        </w:rPr>
        <w:t xml:space="preserve">О внесении изменений в постановление </w:t>
      </w:r>
    </w:p>
    <w:p w:rsidR="00B36EE1" w:rsidRPr="00B36EE1" w:rsidRDefault="00B36EE1" w:rsidP="00B36EE1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36EE1">
        <w:rPr>
          <w:sz w:val="26"/>
          <w:szCs w:val="26"/>
        </w:rPr>
        <w:t xml:space="preserve">Администрации Переславль-Залесского </w:t>
      </w:r>
    </w:p>
    <w:p w:rsidR="00B36EE1" w:rsidRPr="00B36EE1" w:rsidRDefault="00B36EE1" w:rsidP="00B36EE1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от </w:t>
      </w:r>
      <w:r w:rsidR="00C64950">
        <w:rPr>
          <w:sz w:val="26"/>
          <w:szCs w:val="26"/>
        </w:rPr>
        <w:t>30.12</w:t>
      </w:r>
      <w:r w:rsidR="00A7525B">
        <w:rPr>
          <w:sz w:val="26"/>
          <w:szCs w:val="26"/>
        </w:rPr>
        <w:t>.2025</w:t>
      </w:r>
      <w:r w:rsidRPr="00B36EE1">
        <w:rPr>
          <w:sz w:val="26"/>
          <w:szCs w:val="26"/>
        </w:rPr>
        <w:t xml:space="preserve"> </w:t>
      </w:r>
    </w:p>
    <w:p w:rsidR="00C64950" w:rsidRPr="00C64950" w:rsidRDefault="00B36EE1" w:rsidP="00C64950">
      <w:pPr>
        <w:rPr>
          <w:noProof/>
          <w:color w:val="auto"/>
          <w:sz w:val="26"/>
          <w:szCs w:val="26"/>
          <w:lang w:eastAsia="ru-RU"/>
        </w:rPr>
      </w:pPr>
      <w:r w:rsidRPr="00B36EE1">
        <w:rPr>
          <w:sz w:val="26"/>
          <w:szCs w:val="26"/>
        </w:rPr>
        <w:t>№ ПОС.03-</w:t>
      </w:r>
      <w:r w:rsidR="00C64950">
        <w:rPr>
          <w:sz w:val="26"/>
          <w:szCs w:val="26"/>
        </w:rPr>
        <w:t>3704</w:t>
      </w:r>
      <w:r>
        <w:rPr>
          <w:sz w:val="26"/>
          <w:szCs w:val="26"/>
        </w:rPr>
        <w:t xml:space="preserve">/25 </w:t>
      </w:r>
      <w:r w:rsidR="00C64950">
        <w:rPr>
          <w:sz w:val="26"/>
          <w:szCs w:val="26"/>
        </w:rPr>
        <w:t>«</w:t>
      </w:r>
      <w:r w:rsidR="00C64950" w:rsidRPr="00C64950">
        <w:rPr>
          <w:noProof/>
          <w:color w:val="auto"/>
          <w:sz w:val="26"/>
          <w:szCs w:val="26"/>
          <w:lang w:eastAsia="ru-RU"/>
        </w:rPr>
        <w:t xml:space="preserve">Об утверждении Положения об оплате труда </w:t>
      </w:r>
    </w:p>
    <w:p w:rsidR="00C64950" w:rsidRPr="00C64950" w:rsidRDefault="00C64950" w:rsidP="00C64950">
      <w:pPr>
        <w:suppressAutoHyphens w:val="0"/>
        <w:rPr>
          <w:noProof/>
          <w:color w:val="auto"/>
          <w:sz w:val="26"/>
          <w:szCs w:val="26"/>
          <w:lang w:eastAsia="ru-RU"/>
        </w:rPr>
      </w:pPr>
      <w:r w:rsidRPr="00C64950">
        <w:rPr>
          <w:noProof/>
          <w:color w:val="auto"/>
          <w:sz w:val="26"/>
          <w:szCs w:val="26"/>
          <w:lang w:eastAsia="ru-RU"/>
        </w:rPr>
        <w:t xml:space="preserve">муниципального автономного учреждения </w:t>
      </w:r>
    </w:p>
    <w:p w:rsidR="00C64950" w:rsidRPr="00C64950" w:rsidRDefault="00C64950" w:rsidP="00C64950">
      <w:pPr>
        <w:suppressAutoHyphens w:val="0"/>
        <w:rPr>
          <w:noProof/>
          <w:color w:val="auto"/>
          <w:sz w:val="26"/>
          <w:szCs w:val="26"/>
          <w:lang w:eastAsia="ru-RU"/>
        </w:rPr>
      </w:pPr>
      <w:r w:rsidRPr="00C64950">
        <w:rPr>
          <w:noProof/>
          <w:color w:val="auto"/>
          <w:sz w:val="26"/>
          <w:szCs w:val="26"/>
          <w:lang w:eastAsia="ru-RU"/>
        </w:rPr>
        <w:t>дополнительного образования Переславль-Залесского</w:t>
      </w:r>
    </w:p>
    <w:p w:rsidR="00C64950" w:rsidRPr="00C64950" w:rsidRDefault="00C64950" w:rsidP="00C64950">
      <w:pPr>
        <w:suppressAutoHyphens w:val="0"/>
        <w:rPr>
          <w:noProof/>
          <w:color w:val="auto"/>
          <w:sz w:val="26"/>
          <w:szCs w:val="26"/>
          <w:lang w:eastAsia="ru-RU"/>
        </w:rPr>
      </w:pPr>
      <w:r w:rsidRPr="00C64950">
        <w:rPr>
          <w:noProof/>
          <w:color w:val="auto"/>
          <w:sz w:val="26"/>
          <w:szCs w:val="26"/>
          <w:lang w:eastAsia="ru-RU"/>
        </w:rPr>
        <w:t>муниципального округа «Спортивная школа «Чемпион». Молодежный центр»</w:t>
      </w:r>
    </w:p>
    <w:p w:rsidR="00991338" w:rsidRDefault="00991338" w:rsidP="00C64950">
      <w:pPr>
        <w:widowControl w:val="0"/>
        <w:autoSpaceDE w:val="0"/>
        <w:autoSpaceDN w:val="0"/>
        <w:adjustRightInd w:val="0"/>
        <w:rPr>
          <w:rFonts w:eastAsia="SimSun"/>
          <w:kern w:val="1"/>
          <w:sz w:val="26"/>
          <w:szCs w:val="26"/>
        </w:rPr>
      </w:pPr>
    </w:p>
    <w:p w:rsidR="00991338" w:rsidRPr="00FD2DE2" w:rsidRDefault="00C64950" w:rsidP="00991338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64950">
        <w:rPr>
          <w:rFonts w:eastAsia="Calibri"/>
          <w:color w:val="000000"/>
          <w:sz w:val="26"/>
          <w:szCs w:val="26"/>
        </w:rPr>
        <w:t>В соответствии с положениями Трудового кодекса Российской Федерации</w:t>
      </w:r>
      <w:r>
        <w:rPr>
          <w:rFonts w:eastAsia="Calibri"/>
          <w:color w:val="000000"/>
          <w:sz w:val="26"/>
          <w:szCs w:val="26"/>
        </w:rPr>
        <w:t xml:space="preserve">, </w:t>
      </w:r>
      <w:r w:rsidR="00991338" w:rsidRPr="00FD2DE2">
        <w:rPr>
          <w:sz w:val="26"/>
          <w:szCs w:val="26"/>
        </w:rPr>
        <w:t>Федеральны</w:t>
      </w:r>
      <w:r w:rsidR="000F5621">
        <w:rPr>
          <w:sz w:val="26"/>
          <w:szCs w:val="26"/>
        </w:rPr>
        <w:t>ми</w:t>
      </w:r>
      <w:r w:rsidR="00991338" w:rsidRPr="00FD2DE2">
        <w:rPr>
          <w:sz w:val="26"/>
          <w:szCs w:val="26"/>
        </w:rPr>
        <w:t xml:space="preserve"> закон</w:t>
      </w:r>
      <w:r w:rsidR="000F5621">
        <w:rPr>
          <w:sz w:val="26"/>
          <w:szCs w:val="26"/>
        </w:rPr>
        <w:t>ами</w:t>
      </w:r>
      <w:r w:rsidR="00991338" w:rsidRPr="00FD2DE2">
        <w:rPr>
          <w:sz w:val="26"/>
          <w:szCs w:val="26"/>
        </w:rPr>
        <w:t xml:space="preserve"> от 06.10.2003 №</w:t>
      </w:r>
      <w:r w:rsidR="00991338">
        <w:rPr>
          <w:sz w:val="26"/>
          <w:szCs w:val="26"/>
        </w:rPr>
        <w:t> </w:t>
      </w:r>
      <w:r w:rsidR="00991338" w:rsidRPr="00FD2DE2">
        <w:rPr>
          <w:sz w:val="26"/>
          <w:szCs w:val="26"/>
        </w:rPr>
        <w:t>131-ФЗ «Об общих принципах организации местного самоупра</w:t>
      </w:r>
      <w:r w:rsidR="00991338">
        <w:rPr>
          <w:sz w:val="26"/>
          <w:szCs w:val="26"/>
        </w:rPr>
        <w:t xml:space="preserve">вления в Российской Федерации», от 20.03.2025 </w:t>
      </w:r>
      <w:r w:rsidR="00361928">
        <w:rPr>
          <w:sz w:val="26"/>
          <w:szCs w:val="26"/>
        </w:rPr>
        <w:br/>
      </w:r>
      <w:r w:rsidR="00991338">
        <w:rPr>
          <w:sz w:val="26"/>
          <w:szCs w:val="26"/>
        </w:rPr>
        <w:t xml:space="preserve">№ 33-ФЗ «Об общих принципах организации местного самоуправления в единой системе </w:t>
      </w:r>
      <w:r w:rsidR="00B2487F">
        <w:rPr>
          <w:sz w:val="26"/>
          <w:szCs w:val="26"/>
        </w:rPr>
        <w:t xml:space="preserve">публичной </w:t>
      </w:r>
      <w:r>
        <w:rPr>
          <w:sz w:val="26"/>
          <w:szCs w:val="26"/>
        </w:rPr>
        <w:t>власти»</w:t>
      </w:r>
      <w:r w:rsidR="002251FC" w:rsidRPr="000F5621">
        <w:rPr>
          <w:color w:val="auto"/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0F5621">
        <w:rPr>
          <w:sz w:val="26"/>
          <w:szCs w:val="26"/>
        </w:rPr>
        <w:t>от 03.11.2006 № 173-Ф</w:t>
      </w:r>
      <w:r w:rsidR="006343D0">
        <w:rPr>
          <w:sz w:val="26"/>
          <w:szCs w:val="26"/>
        </w:rPr>
        <w:t>З «Об автономных учреждениях»</w:t>
      </w:r>
      <w:r w:rsidR="00D9080F">
        <w:rPr>
          <w:sz w:val="26"/>
          <w:szCs w:val="26"/>
        </w:rPr>
        <w:t xml:space="preserve">, </w:t>
      </w:r>
      <w:r w:rsidR="00D9080F" w:rsidRPr="00D9080F">
        <w:rPr>
          <w:color w:val="auto"/>
          <w:sz w:val="26"/>
          <w:szCs w:val="26"/>
        </w:rPr>
        <w:t>руководствуясь</w:t>
      </w:r>
      <w:r w:rsidR="00803194">
        <w:rPr>
          <w:color w:val="auto"/>
          <w:sz w:val="26"/>
          <w:szCs w:val="26"/>
        </w:rPr>
        <w:t xml:space="preserve"> </w:t>
      </w:r>
      <w:r w:rsidR="00991338" w:rsidRPr="00D9080F">
        <w:rPr>
          <w:color w:val="auto"/>
          <w:sz w:val="26"/>
          <w:szCs w:val="26"/>
        </w:rPr>
        <w:t>Устав</w:t>
      </w:r>
      <w:r w:rsidR="00D9080F" w:rsidRPr="00D9080F">
        <w:rPr>
          <w:color w:val="auto"/>
          <w:sz w:val="26"/>
          <w:szCs w:val="26"/>
        </w:rPr>
        <w:t>ом</w:t>
      </w:r>
      <w:r w:rsidR="00991338" w:rsidRPr="00D9080F">
        <w:rPr>
          <w:color w:val="auto"/>
          <w:sz w:val="26"/>
          <w:szCs w:val="26"/>
        </w:rPr>
        <w:t xml:space="preserve"> Переславль-Залесского</w:t>
      </w:r>
      <w:r w:rsidR="00D9080F" w:rsidRPr="00D9080F">
        <w:rPr>
          <w:color w:val="auto"/>
          <w:sz w:val="26"/>
          <w:szCs w:val="26"/>
        </w:rPr>
        <w:t xml:space="preserve"> муниципального округа Ярославской области</w:t>
      </w:r>
      <w:r w:rsidR="008063D5" w:rsidRPr="00D9080F">
        <w:rPr>
          <w:color w:val="auto"/>
          <w:sz w:val="26"/>
          <w:szCs w:val="26"/>
        </w:rPr>
        <w:t xml:space="preserve"> </w:t>
      </w:r>
    </w:p>
    <w:p w:rsidR="00EF44C5" w:rsidRDefault="00EF44C5" w:rsidP="00EF44C5">
      <w:pPr>
        <w:rPr>
          <w:sz w:val="26"/>
          <w:szCs w:val="26"/>
        </w:rPr>
      </w:pPr>
    </w:p>
    <w:p w:rsidR="00EF44C5" w:rsidRDefault="00EF44C5" w:rsidP="00EF44C5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:rsidR="00EF44C5" w:rsidRDefault="00EF44C5" w:rsidP="00EF44C5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F44C5" w:rsidRDefault="00EF44C5" w:rsidP="00EF44C5">
      <w:pPr>
        <w:tabs>
          <w:tab w:val="left" w:pos="3690"/>
        </w:tabs>
        <w:jc w:val="center"/>
        <w:rPr>
          <w:sz w:val="26"/>
          <w:szCs w:val="26"/>
        </w:rPr>
      </w:pPr>
    </w:p>
    <w:p w:rsidR="00D86AB7" w:rsidRDefault="00991338" w:rsidP="00650779">
      <w:pPr>
        <w:ind w:firstLine="567"/>
        <w:jc w:val="both"/>
        <w:rPr>
          <w:color w:val="000000"/>
          <w:sz w:val="26"/>
          <w:szCs w:val="26"/>
        </w:rPr>
      </w:pPr>
      <w:r w:rsidRPr="00FD2DE2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> </w:t>
      </w:r>
      <w:r w:rsidR="008E1190" w:rsidRPr="008E1190">
        <w:rPr>
          <w:color w:val="000000"/>
          <w:sz w:val="26"/>
          <w:szCs w:val="26"/>
        </w:rPr>
        <w:t xml:space="preserve">Внести в постановление Администрации Переславль-Залесского муниципального округа </w:t>
      </w:r>
      <w:r w:rsidR="00C908B1">
        <w:rPr>
          <w:color w:val="000000"/>
          <w:sz w:val="26"/>
          <w:szCs w:val="26"/>
        </w:rPr>
        <w:t xml:space="preserve">от </w:t>
      </w:r>
      <w:r w:rsidR="00803194">
        <w:rPr>
          <w:color w:val="000000"/>
          <w:sz w:val="26"/>
          <w:szCs w:val="26"/>
        </w:rPr>
        <w:t>30.12</w:t>
      </w:r>
      <w:r w:rsidR="00D86AB7">
        <w:rPr>
          <w:color w:val="000000"/>
          <w:sz w:val="26"/>
          <w:szCs w:val="26"/>
        </w:rPr>
        <w:t>.2025</w:t>
      </w:r>
      <w:r w:rsidR="00C908B1">
        <w:rPr>
          <w:color w:val="000000"/>
          <w:sz w:val="26"/>
          <w:szCs w:val="26"/>
        </w:rPr>
        <w:t xml:space="preserve"> </w:t>
      </w:r>
      <w:r w:rsidR="008E1190" w:rsidRPr="008E1190">
        <w:rPr>
          <w:color w:val="000000"/>
          <w:sz w:val="26"/>
          <w:szCs w:val="26"/>
        </w:rPr>
        <w:t>№ ПОС.03-</w:t>
      </w:r>
      <w:r w:rsidR="00803194">
        <w:rPr>
          <w:color w:val="000000"/>
          <w:sz w:val="26"/>
          <w:szCs w:val="26"/>
        </w:rPr>
        <w:t>3704/25 «</w:t>
      </w:r>
      <w:r w:rsidR="00803194" w:rsidRPr="00803194">
        <w:rPr>
          <w:color w:val="000000"/>
          <w:sz w:val="26"/>
          <w:szCs w:val="26"/>
        </w:rPr>
        <w:t>Об утвержд</w:t>
      </w:r>
      <w:r w:rsidR="00803194">
        <w:rPr>
          <w:color w:val="000000"/>
          <w:sz w:val="26"/>
          <w:szCs w:val="26"/>
        </w:rPr>
        <w:t xml:space="preserve">ении Положения об оплате труда </w:t>
      </w:r>
      <w:r w:rsidR="00803194" w:rsidRPr="00803194">
        <w:rPr>
          <w:color w:val="000000"/>
          <w:sz w:val="26"/>
          <w:szCs w:val="26"/>
        </w:rPr>
        <w:t>муницип</w:t>
      </w:r>
      <w:r w:rsidR="00803194">
        <w:rPr>
          <w:color w:val="000000"/>
          <w:sz w:val="26"/>
          <w:szCs w:val="26"/>
        </w:rPr>
        <w:t xml:space="preserve">ального автономного учреждения </w:t>
      </w:r>
      <w:r w:rsidR="00803194" w:rsidRPr="00803194">
        <w:rPr>
          <w:color w:val="000000"/>
          <w:sz w:val="26"/>
          <w:szCs w:val="26"/>
        </w:rPr>
        <w:t>дополнительного образования Переславль-За</w:t>
      </w:r>
      <w:r w:rsidR="00803194">
        <w:rPr>
          <w:color w:val="000000"/>
          <w:sz w:val="26"/>
          <w:szCs w:val="26"/>
        </w:rPr>
        <w:t xml:space="preserve">лесского </w:t>
      </w:r>
      <w:r w:rsidR="00803194" w:rsidRPr="00803194">
        <w:rPr>
          <w:color w:val="000000"/>
          <w:sz w:val="26"/>
          <w:szCs w:val="26"/>
        </w:rPr>
        <w:t>муниципального округа «Спортивная шко</w:t>
      </w:r>
      <w:r w:rsidR="00803194">
        <w:rPr>
          <w:color w:val="000000"/>
          <w:sz w:val="26"/>
          <w:szCs w:val="26"/>
        </w:rPr>
        <w:t xml:space="preserve">ла «Чемпион». Молодежный центр» </w:t>
      </w:r>
      <w:r w:rsidR="00B916AD">
        <w:rPr>
          <w:color w:val="000000"/>
          <w:sz w:val="26"/>
          <w:szCs w:val="26"/>
        </w:rPr>
        <w:t>следующее изменение:</w:t>
      </w:r>
    </w:p>
    <w:p w:rsidR="00B916AD" w:rsidRDefault="00B916AD" w:rsidP="00B916A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</w:t>
      </w:r>
      <w:r w:rsidRPr="00B916AD">
        <w:t xml:space="preserve"> </w:t>
      </w:r>
      <w:r w:rsidRPr="00B916AD">
        <w:rPr>
          <w:color w:val="000000"/>
          <w:sz w:val="26"/>
          <w:szCs w:val="26"/>
        </w:rPr>
        <w:t xml:space="preserve">В </w:t>
      </w:r>
      <w:r w:rsidR="00361928" w:rsidRPr="00DE4B11">
        <w:rPr>
          <w:color w:val="000000"/>
          <w:sz w:val="26"/>
          <w:szCs w:val="26"/>
        </w:rPr>
        <w:t>наименовании</w:t>
      </w:r>
      <w:r w:rsidRPr="00DE4B11">
        <w:rPr>
          <w:color w:val="000000"/>
          <w:sz w:val="26"/>
          <w:szCs w:val="26"/>
        </w:rPr>
        <w:t xml:space="preserve"> </w:t>
      </w:r>
      <w:r w:rsidR="00361928" w:rsidRPr="00DE4B11">
        <w:rPr>
          <w:color w:val="000000"/>
          <w:sz w:val="26"/>
          <w:szCs w:val="26"/>
        </w:rPr>
        <w:t>постановления</w:t>
      </w:r>
      <w:r w:rsidR="00361928">
        <w:rPr>
          <w:color w:val="000000"/>
          <w:sz w:val="26"/>
          <w:szCs w:val="26"/>
        </w:rPr>
        <w:t xml:space="preserve"> </w:t>
      </w:r>
      <w:r w:rsidRPr="00B916AD">
        <w:rPr>
          <w:color w:val="000000"/>
          <w:sz w:val="26"/>
          <w:szCs w:val="26"/>
        </w:rPr>
        <w:t xml:space="preserve">слова </w:t>
      </w:r>
      <w:r w:rsidR="00B2487F" w:rsidRPr="00B2487F">
        <w:rPr>
          <w:color w:val="000000"/>
          <w:sz w:val="26"/>
          <w:szCs w:val="26"/>
        </w:rPr>
        <w:t>«</w:t>
      </w:r>
      <w:r w:rsidR="00803194" w:rsidRPr="00803194">
        <w:rPr>
          <w:color w:val="000000"/>
          <w:sz w:val="26"/>
          <w:szCs w:val="26"/>
        </w:rPr>
        <w:t>муниципального автономного учреждения дополнительного образования Переславль-Залесского муниципального округа «Спортивная школа «Чемпион». Молодежный центр»</w:t>
      </w:r>
      <w:r w:rsidR="00B2487F" w:rsidRPr="00B2487F">
        <w:rPr>
          <w:color w:val="000000"/>
          <w:sz w:val="26"/>
          <w:szCs w:val="26"/>
        </w:rPr>
        <w:t>»</w:t>
      </w:r>
      <w:r w:rsidR="00B2487F">
        <w:rPr>
          <w:color w:val="000000"/>
          <w:sz w:val="26"/>
          <w:szCs w:val="26"/>
        </w:rPr>
        <w:t xml:space="preserve"> </w:t>
      </w:r>
      <w:r w:rsidRPr="00B916AD">
        <w:rPr>
          <w:color w:val="000000"/>
          <w:sz w:val="26"/>
          <w:szCs w:val="26"/>
        </w:rPr>
        <w:t xml:space="preserve">заменить словами </w:t>
      </w:r>
      <w:r w:rsidR="00B2487F">
        <w:rPr>
          <w:color w:val="000000"/>
          <w:sz w:val="26"/>
          <w:szCs w:val="26"/>
        </w:rPr>
        <w:t>«</w:t>
      </w:r>
      <w:r w:rsidR="00CC4AC3">
        <w:rPr>
          <w:color w:val="000000"/>
          <w:sz w:val="26"/>
          <w:szCs w:val="26"/>
        </w:rPr>
        <w:t>муниципального автономного учреждения</w:t>
      </w:r>
      <w:r w:rsidR="00B2487F" w:rsidRPr="00B2487F">
        <w:rPr>
          <w:color w:val="000000"/>
          <w:sz w:val="26"/>
          <w:szCs w:val="26"/>
        </w:rPr>
        <w:t xml:space="preserve"> Переславль-Залесского муниципального округа дополнительного образования и молодежной политики. Молодежный це</w:t>
      </w:r>
      <w:r w:rsidR="00B2487F">
        <w:rPr>
          <w:color w:val="000000"/>
          <w:sz w:val="26"/>
          <w:szCs w:val="26"/>
        </w:rPr>
        <w:t>нтр. Спортивная школа «Чемпион»»</w:t>
      </w:r>
      <w:r w:rsidRPr="00B916AD">
        <w:rPr>
          <w:color w:val="000000"/>
          <w:sz w:val="26"/>
          <w:szCs w:val="26"/>
        </w:rPr>
        <w:t>;</w:t>
      </w:r>
    </w:p>
    <w:p w:rsidR="00283C34" w:rsidRDefault="00283C34" w:rsidP="00283C34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П</w:t>
      </w:r>
      <w:r w:rsidRPr="00CD1D56">
        <w:rPr>
          <w:color w:val="000000"/>
          <w:sz w:val="26"/>
          <w:szCs w:val="26"/>
        </w:rPr>
        <w:t xml:space="preserve">ункт 1 </w:t>
      </w:r>
      <w:r w:rsidR="00FA50A9">
        <w:rPr>
          <w:color w:val="000000"/>
          <w:sz w:val="26"/>
          <w:szCs w:val="26"/>
        </w:rPr>
        <w:t xml:space="preserve">постановления </w:t>
      </w:r>
      <w:r>
        <w:rPr>
          <w:color w:val="000000"/>
          <w:sz w:val="26"/>
          <w:szCs w:val="26"/>
        </w:rPr>
        <w:t>изложить в следующей редакции:</w:t>
      </w:r>
    </w:p>
    <w:p w:rsidR="00283C34" w:rsidRDefault="00283C34" w:rsidP="00283C3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«1. </w:t>
      </w:r>
      <w:r w:rsidR="001E097C" w:rsidRPr="001E097C">
        <w:rPr>
          <w:color w:val="000000"/>
          <w:sz w:val="26"/>
          <w:szCs w:val="26"/>
        </w:rPr>
        <w:t xml:space="preserve">Утвердить Положение об оплате труда </w:t>
      </w:r>
      <w:r w:rsidR="00B2487F" w:rsidRPr="00B2487F">
        <w:rPr>
          <w:color w:val="auto"/>
          <w:sz w:val="26"/>
          <w:szCs w:val="26"/>
          <w:lang w:eastAsia="ru-RU"/>
        </w:rPr>
        <w:t>му</w:t>
      </w:r>
      <w:r w:rsidR="00B2487F">
        <w:rPr>
          <w:color w:val="auto"/>
          <w:sz w:val="26"/>
          <w:szCs w:val="26"/>
          <w:lang w:eastAsia="ru-RU"/>
        </w:rPr>
        <w:t>ниципального автономного учреждения</w:t>
      </w:r>
      <w:r w:rsidR="00B2487F" w:rsidRPr="00B2487F">
        <w:rPr>
          <w:color w:val="auto"/>
          <w:sz w:val="26"/>
          <w:szCs w:val="26"/>
          <w:lang w:eastAsia="ru-RU"/>
        </w:rPr>
        <w:t xml:space="preserve"> Переславль-Залесского муниципального округа дополнительного образования и молодежной политики. Молодежный центр. Спортивная школа «Чемпион»</w:t>
      </w:r>
      <w:r w:rsidR="00B2487F">
        <w:rPr>
          <w:color w:val="auto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</w:rPr>
        <w:t>согласно приложению».</w:t>
      </w:r>
    </w:p>
    <w:p w:rsidR="001E097C" w:rsidRDefault="001E097C" w:rsidP="00102A31">
      <w:pPr>
        <w:tabs>
          <w:tab w:val="left" w:pos="567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1.3 Пункт 2</w:t>
      </w:r>
      <w:r w:rsidR="00FA50A9">
        <w:rPr>
          <w:color w:val="000000"/>
          <w:sz w:val="26"/>
          <w:szCs w:val="26"/>
        </w:rPr>
        <w:t xml:space="preserve"> постановления</w:t>
      </w:r>
      <w:r>
        <w:rPr>
          <w:color w:val="000000"/>
          <w:sz w:val="26"/>
          <w:szCs w:val="26"/>
        </w:rPr>
        <w:t xml:space="preserve"> изложить </w:t>
      </w:r>
      <w:r w:rsidRPr="001E097C">
        <w:rPr>
          <w:color w:val="000000"/>
          <w:sz w:val="26"/>
          <w:szCs w:val="26"/>
        </w:rPr>
        <w:t>в следующей редакции:</w:t>
      </w:r>
    </w:p>
    <w:p w:rsidR="001E097C" w:rsidRDefault="001E097C" w:rsidP="00283C3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«2. </w:t>
      </w:r>
      <w:r w:rsidRPr="001E097C">
        <w:rPr>
          <w:color w:val="000000"/>
          <w:sz w:val="26"/>
          <w:szCs w:val="26"/>
        </w:rPr>
        <w:t>Утвердить должностные оклады работников</w:t>
      </w:r>
      <w:r>
        <w:rPr>
          <w:color w:val="000000"/>
          <w:sz w:val="26"/>
          <w:szCs w:val="26"/>
        </w:rPr>
        <w:t xml:space="preserve"> </w:t>
      </w:r>
      <w:r w:rsidRPr="001E097C">
        <w:rPr>
          <w:color w:val="000000"/>
          <w:sz w:val="26"/>
          <w:szCs w:val="26"/>
        </w:rPr>
        <w:t>муниципального автономного учреждения Переславль-Залесского муниципального округа дополнительного образования и молодежной политики. Молодежный центр. Спортивная школа «Чемпион» согласно приложению</w:t>
      </w:r>
      <w:r>
        <w:rPr>
          <w:color w:val="000000"/>
          <w:sz w:val="26"/>
          <w:szCs w:val="26"/>
        </w:rPr>
        <w:t xml:space="preserve"> № 1</w:t>
      </w:r>
      <w:r w:rsidRPr="001E097C">
        <w:rPr>
          <w:color w:val="000000"/>
          <w:sz w:val="26"/>
          <w:szCs w:val="26"/>
        </w:rPr>
        <w:t>».</w:t>
      </w:r>
    </w:p>
    <w:p w:rsidR="001E097C" w:rsidRDefault="001E097C" w:rsidP="00102A31">
      <w:pPr>
        <w:tabs>
          <w:tab w:val="left" w:pos="567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1.4. Пункт 3</w:t>
      </w:r>
      <w:r w:rsidR="00FA50A9">
        <w:rPr>
          <w:color w:val="000000"/>
          <w:sz w:val="26"/>
          <w:szCs w:val="26"/>
        </w:rPr>
        <w:t xml:space="preserve"> постановления</w:t>
      </w:r>
      <w:r>
        <w:rPr>
          <w:color w:val="000000"/>
          <w:sz w:val="26"/>
          <w:szCs w:val="26"/>
        </w:rPr>
        <w:t xml:space="preserve"> </w:t>
      </w:r>
      <w:r w:rsidRPr="001E097C">
        <w:rPr>
          <w:color w:val="000000"/>
          <w:sz w:val="26"/>
          <w:szCs w:val="26"/>
        </w:rPr>
        <w:t>изложить в следующей редакции:</w:t>
      </w:r>
    </w:p>
    <w:p w:rsidR="001E097C" w:rsidRDefault="001E097C" w:rsidP="00283C3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«3. </w:t>
      </w:r>
      <w:r w:rsidRPr="001E097C">
        <w:rPr>
          <w:color w:val="000000"/>
          <w:sz w:val="26"/>
          <w:szCs w:val="26"/>
        </w:rPr>
        <w:t>Утвердить порядок исчисления стажа работы работников</w:t>
      </w:r>
      <w:r w:rsidRPr="001E097C">
        <w:t xml:space="preserve"> </w:t>
      </w:r>
      <w:r w:rsidRPr="001E097C">
        <w:rPr>
          <w:color w:val="000000"/>
          <w:sz w:val="26"/>
          <w:szCs w:val="26"/>
        </w:rPr>
        <w:t>муници</w:t>
      </w:r>
      <w:r>
        <w:rPr>
          <w:color w:val="000000"/>
          <w:sz w:val="26"/>
          <w:szCs w:val="26"/>
        </w:rPr>
        <w:t xml:space="preserve">пального автономного учреждения </w:t>
      </w:r>
      <w:r w:rsidRPr="001E097C">
        <w:rPr>
          <w:color w:val="000000"/>
          <w:sz w:val="26"/>
          <w:szCs w:val="26"/>
        </w:rPr>
        <w:t>Переславль-Залесского муниципального округа дополнительного образования и молодежной политики. Молодежный центр. Спортивная школа «</w:t>
      </w:r>
      <w:r>
        <w:rPr>
          <w:color w:val="000000"/>
          <w:sz w:val="26"/>
          <w:szCs w:val="26"/>
        </w:rPr>
        <w:t>Чемпион» согласно приложению № 2</w:t>
      </w:r>
      <w:r w:rsidRPr="001E097C">
        <w:rPr>
          <w:color w:val="000000"/>
          <w:sz w:val="26"/>
          <w:szCs w:val="26"/>
        </w:rPr>
        <w:t>».</w:t>
      </w:r>
    </w:p>
    <w:p w:rsidR="007112F0" w:rsidRDefault="00102A31" w:rsidP="00283C3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1.5</w:t>
      </w:r>
      <w:r w:rsidR="007112F0">
        <w:rPr>
          <w:color w:val="000000"/>
          <w:sz w:val="26"/>
          <w:szCs w:val="26"/>
        </w:rPr>
        <w:t>.</w:t>
      </w:r>
      <w:r w:rsidR="00A30FC0">
        <w:rPr>
          <w:color w:val="000000"/>
          <w:sz w:val="26"/>
          <w:szCs w:val="26"/>
        </w:rPr>
        <w:t xml:space="preserve"> </w:t>
      </w:r>
      <w:r w:rsidR="007112F0" w:rsidRPr="007112F0">
        <w:rPr>
          <w:color w:val="000000"/>
          <w:sz w:val="26"/>
          <w:szCs w:val="26"/>
        </w:rPr>
        <w:t>Приложение к постановлению изложить в следующей редакции согласно приложению.</w:t>
      </w:r>
    </w:p>
    <w:p w:rsidR="006F6655" w:rsidRDefault="006F6655" w:rsidP="00283C3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A55C35" w:rsidRPr="00DE4B11">
        <w:rPr>
          <w:color w:val="000000"/>
          <w:sz w:val="26"/>
          <w:szCs w:val="26"/>
        </w:rPr>
        <w:t>2. Разместить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:rsidR="0029563E" w:rsidRDefault="00A55C35" w:rsidP="00B2487F">
      <w:pPr>
        <w:tabs>
          <w:tab w:val="left" w:pos="993"/>
          <w:tab w:val="left" w:pos="1134"/>
        </w:tabs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  <w:r>
        <w:rPr>
          <w:color w:val="auto"/>
          <w:sz w:val="26"/>
          <w:szCs w:val="26"/>
          <w:lang w:eastAsia="ru-RU"/>
        </w:rPr>
        <w:t>3</w:t>
      </w:r>
      <w:r w:rsidR="00B2487F">
        <w:rPr>
          <w:color w:val="auto"/>
          <w:sz w:val="26"/>
          <w:szCs w:val="26"/>
          <w:lang w:eastAsia="ru-RU"/>
        </w:rPr>
        <w:t xml:space="preserve">. </w:t>
      </w:r>
      <w:r w:rsidR="00B2487F" w:rsidRPr="00B2487F">
        <w:rPr>
          <w:color w:val="auto"/>
          <w:sz w:val="26"/>
          <w:szCs w:val="26"/>
          <w:lang w:eastAsia="ru-RU"/>
        </w:rPr>
        <w:t xml:space="preserve">Контроль за исполнением постановления возложить на первого заместителя Главы </w:t>
      </w:r>
      <w:r w:rsidR="00B2487F" w:rsidRPr="00BA4D7E">
        <w:rPr>
          <w:color w:val="auto"/>
          <w:sz w:val="26"/>
          <w:szCs w:val="26"/>
          <w:lang w:eastAsia="ru-RU"/>
        </w:rPr>
        <w:t>Администрации Переславль-Залесского муниципального округа по экономическому развитию Т.И. Кулакову</w:t>
      </w:r>
      <w:r w:rsidR="00D428FB" w:rsidRPr="00BA4D7E">
        <w:rPr>
          <w:color w:val="auto"/>
          <w:sz w:val="26"/>
          <w:szCs w:val="26"/>
          <w:lang w:eastAsia="ru-RU"/>
        </w:rPr>
        <w:t>.</w:t>
      </w:r>
    </w:p>
    <w:p w:rsidR="00E839CA" w:rsidRDefault="00E839CA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:rsidR="00B2487F" w:rsidRDefault="00B2487F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:rsidR="00B2487F" w:rsidRPr="0029563E" w:rsidRDefault="00B2487F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:rsidR="001309CD" w:rsidRDefault="0036171D" w:rsidP="001309CD">
      <w:pPr>
        <w:tabs>
          <w:tab w:val="left" w:pos="3690"/>
        </w:tabs>
        <w:jc w:val="both"/>
      </w:pPr>
      <w:r>
        <w:rPr>
          <w:sz w:val="26"/>
          <w:szCs w:val="26"/>
        </w:rPr>
        <w:t xml:space="preserve">Глава </w:t>
      </w:r>
      <w:r w:rsidR="001309CD">
        <w:rPr>
          <w:sz w:val="26"/>
          <w:szCs w:val="26"/>
        </w:rPr>
        <w:t>Переславль-Залесского</w:t>
      </w:r>
    </w:p>
    <w:p w:rsidR="008D3859" w:rsidRDefault="001309CD" w:rsidP="0029563E">
      <w:pPr>
        <w:tabs>
          <w:tab w:val="left" w:pos="369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   </w:t>
      </w:r>
      <w:r w:rsidR="0036171D">
        <w:rPr>
          <w:sz w:val="26"/>
          <w:szCs w:val="26"/>
        </w:rPr>
        <w:t>Д.Н. Зяблицкий</w:t>
      </w:r>
    </w:p>
    <w:p w:rsidR="00D86AB7" w:rsidRDefault="00D86AB7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112F0" w:rsidRDefault="007112F0" w:rsidP="0029563E">
      <w:pPr>
        <w:tabs>
          <w:tab w:val="left" w:pos="3690"/>
        </w:tabs>
        <w:jc w:val="both"/>
        <w:rPr>
          <w:sz w:val="26"/>
          <w:szCs w:val="26"/>
        </w:rPr>
      </w:pPr>
    </w:p>
    <w:p w:rsidR="00774D6E" w:rsidRPr="00F364C3" w:rsidRDefault="00774D6E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color w:val="000000"/>
          <w:sz w:val="26"/>
          <w:szCs w:val="26"/>
        </w:rPr>
      </w:pPr>
      <w:r w:rsidRPr="00F364C3">
        <w:rPr>
          <w:rFonts w:eastAsia="Calibri"/>
          <w:sz w:val="26"/>
          <w:szCs w:val="26"/>
        </w:rPr>
        <w:lastRenderedPageBreak/>
        <w:t>УТВЕРЖДЕНО</w:t>
      </w:r>
    </w:p>
    <w:p w:rsidR="00774D6E" w:rsidRPr="00F364C3" w:rsidRDefault="00774D6E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Calibri"/>
          <w:sz w:val="26"/>
          <w:szCs w:val="26"/>
        </w:rPr>
      </w:pPr>
      <w:r w:rsidRPr="00F364C3">
        <w:rPr>
          <w:rFonts w:eastAsia="Calibri"/>
          <w:sz w:val="26"/>
          <w:szCs w:val="26"/>
        </w:rPr>
        <w:t xml:space="preserve"> постановлением Администрации </w:t>
      </w:r>
    </w:p>
    <w:p w:rsidR="00774D6E" w:rsidRPr="00F364C3" w:rsidRDefault="00774D6E" w:rsidP="00774D6E">
      <w:pPr>
        <w:ind w:firstLine="4820"/>
        <w:jc w:val="right"/>
        <w:rPr>
          <w:rFonts w:eastAsia="Calibri"/>
          <w:sz w:val="26"/>
          <w:szCs w:val="26"/>
        </w:rPr>
      </w:pPr>
      <w:r w:rsidRPr="00F364C3">
        <w:rPr>
          <w:rFonts w:eastAsia="Calibri"/>
          <w:sz w:val="26"/>
          <w:szCs w:val="26"/>
        </w:rPr>
        <w:t xml:space="preserve"> Переславль-Залесского муниципального округа  </w:t>
      </w:r>
    </w:p>
    <w:p w:rsidR="00774D6E" w:rsidRPr="00EC3747" w:rsidRDefault="00774D6E" w:rsidP="00774D6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color w:val="000000"/>
          <w:sz w:val="26"/>
          <w:szCs w:val="26"/>
        </w:rPr>
      </w:pPr>
      <w:r w:rsidRPr="00F364C3">
        <w:rPr>
          <w:color w:val="000000"/>
          <w:sz w:val="26"/>
          <w:szCs w:val="26"/>
        </w:rPr>
        <w:t xml:space="preserve">от  </w:t>
      </w:r>
      <w:r w:rsidR="00245B24" w:rsidRPr="00245B24">
        <w:rPr>
          <w:color w:val="000000"/>
          <w:sz w:val="26"/>
          <w:szCs w:val="26"/>
        </w:rPr>
        <w:t>15.10.2026 № ПОС.03-3952/26</w:t>
      </w:r>
      <w:bookmarkStart w:id="0" w:name="_Hlk217842608"/>
      <w:bookmarkStart w:id="1" w:name="_GoBack"/>
      <w:bookmarkEnd w:id="1"/>
    </w:p>
    <w:p w:rsidR="00774D6E" w:rsidRPr="00F364C3" w:rsidRDefault="00774D6E" w:rsidP="00774D6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774D6E" w:rsidRPr="00F364C3" w:rsidRDefault="00774D6E" w:rsidP="00774D6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774D6E" w:rsidRPr="00F364C3" w:rsidRDefault="00774D6E" w:rsidP="00774D6E">
      <w:pPr>
        <w:ind w:left="567" w:firstLine="426"/>
        <w:jc w:val="center"/>
        <w:rPr>
          <w:sz w:val="26"/>
          <w:szCs w:val="26"/>
        </w:rPr>
      </w:pPr>
      <w:r w:rsidRPr="00F364C3">
        <w:rPr>
          <w:b/>
          <w:bCs/>
          <w:sz w:val="26"/>
          <w:szCs w:val="26"/>
        </w:rPr>
        <w:t>ПОЛОЖЕНИЕ</w:t>
      </w:r>
    </w:p>
    <w:p w:rsidR="00774D6E" w:rsidRPr="00774D6E" w:rsidRDefault="00774D6E" w:rsidP="00774D6E">
      <w:pPr>
        <w:autoSpaceDE w:val="0"/>
        <w:autoSpaceDN w:val="0"/>
        <w:adjustRightInd w:val="0"/>
        <w:ind w:left="567" w:firstLine="426"/>
        <w:jc w:val="center"/>
        <w:rPr>
          <w:color w:val="000000"/>
          <w:sz w:val="26"/>
          <w:szCs w:val="26"/>
        </w:rPr>
      </w:pPr>
      <w:r w:rsidRPr="00774D6E">
        <w:rPr>
          <w:sz w:val="26"/>
          <w:szCs w:val="26"/>
        </w:rPr>
        <w:t xml:space="preserve">об оплате труда работников </w:t>
      </w:r>
      <w:r w:rsidRPr="00774D6E">
        <w:rPr>
          <w:color w:val="000000"/>
          <w:sz w:val="26"/>
          <w:szCs w:val="26"/>
        </w:rPr>
        <w:t>муниципального автономного учреждения Переславль-Залесского муниципального округа дополнительного образования и молодежной политики. Молодежный центр. Спортивная школа «Чемпион»</w:t>
      </w:r>
    </w:p>
    <w:p w:rsidR="00774D6E" w:rsidRPr="00774D6E" w:rsidRDefault="00774D6E" w:rsidP="00774D6E">
      <w:pPr>
        <w:autoSpaceDE w:val="0"/>
        <w:autoSpaceDN w:val="0"/>
        <w:adjustRightInd w:val="0"/>
        <w:ind w:left="567" w:firstLine="426"/>
        <w:jc w:val="center"/>
        <w:rPr>
          <w:b/>
          <w:sz w:val="26"/>
          <w:szCs w:val="26"/>
        </w:rPr>
      </w:pPr>
    </w:p>
    <w:p w:rsidR="00774D6E" w:rsidRPr="00F364C3" w:rsidRDefault="00774D6E" w:rsidP="00774D6E">
      <w:pPr>
        <w:numPr>
          <w:ilvl w:val="0"/>
          <w:numId w:val="1"/>
        </w:numPr>
        <w:suppressAutoHyphens w:val="0"/>
        <w:ind w:left="567" w:firstLine="426"/>
        <w:contextualSpacing/>
        <w:jc w:val="center"/>
        <w:outlineLvl w:val="1"/>
        <w:rPr>
          <w:sz w:val="26"/>
          <w:szCs w:val="26"/>
        </w:rPr>
      </w:pPr>
      <w:r w:rsidRPr="00F364C3">
        <w:rPr>
          <w:b/>
          <w:bCs/>
          <w:sz w:val="26"/>
          <w:szCs w:val="26"/>
        </w:rPr>
        <w:t>Общие положения</w:t>
      </w:r>
    </w:p>
    <w:p w:rsidR="00774D6E" w:rsidRPr="00F364C3" w:rsidRDefault="00774D6E" w:rsidP="00774D6E">
      <w:pPr>
        <w:jc w:val="center"/>
        <w:outlineLvl w:val="1"/>
        <w:rPr>
          <w:sz w:val="26"/>
          <w:szCs w:val="26"/>
        </w:rPr>
      </w:pPr>
    </w:p>
    <w:p w:rsidR="00774D6E" w:rsidRPr="00774D6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Положение об оплате труда работников муниципального автономного учреждения </w:t>
      </w:r>
      <w:r w:rsidRPr="00774D6E">
        <w:rPr>
          <w:sz w:val="26"/>
          <w:szCs w:val="26"/>
        </w:rPr>
        <w:t>Переславль-Залесского муниципального округа дополнительного образования и молодежной политики. Молодежный центр. Спортивная школа «Чемпион»</w:t>
      </w:r>
      <w:r>
        <w:rPr>
          <w:sz w:val="26"/>
          <w:szCs w:val="26"/>
        </w:rPr>
        <w:t xml:space="preserve"> </w:t>
      </w:r>
      <w:r w:rsidRPr="00774D6E">
        <w:rPr>
          <w:sz w:val="26"/>
          <w:szCs w:val="26"/>
        </w:rPr>
        <w:t>(далее – Положение) устанавливает систему оплаты труда работников муниципального автономного учреждения Переславль-Залесского муниципального округа дополнительного образования и молодежной политики. Молодежный центр. Спортивная школа «Чемпион» (далее – Учреждение), в том числе руководителя Учреждения.</w:t>
      </w:r>
    </w:p>
    <w:p w:rsidR="00774D6E" w:rsidRPr="00A44173" w:rsidRDefault="00774D6E" w:rsidP="00774D6E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bookmarkStart w:id="2" w:name="sub_13"/>
      <w:r w:rsidRPr="00A44173">
        <w:rPr>
          <w:sz w:val="26"/>
          <w:szCs w:val="26"/>
        </w:rPr>
        <w:t>Положение подготовлено с учётом следующих условий:</w:t>
      </w:r>
    </w:p>
    <w:bookmarkEnd w:id="2"/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b/>
          <w:bCs/>
          <w:color w:val="000000"/>
          <w:sz w:val="26"/>
          <w:szCs w:val="26"/>
        </w:rPr>
        <w:t>-</w:t>
      </w:r>
      <w:r w:rsidRPr="00A44173">
        <w:rPr>
          <w:color w:val="000000"/>
          <w:sz w:val="26"/>
          <w:szCs w:val="26"/>
        </w:rPr>
        <w:t xml:space="preserve"> соблюдение основных гарантий, установленных нормами действующего в Российской Федерации трудового законодательства;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b/>
          <w:bCs/>
          <w:color w:val="000000"/>
          <w:sz w:val="26"/>
          <w:szCs w:val="26"/>
        </w:rPr>
        <w:t>-</w:t>
      </w:r>
      <w:r w:rsidRPr="00A44173">
        <w:rPr>
          <w:color w:val="000000"/>
          <w:sz w:val="26"/>
          <w:szCs w:val="26"/>
        </w:rPr>
        <w:t xml:space="preserve"> определение условий оплаты труда исходя из особенностей содержания и условий труда работников учреждений;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b/>
          <w:bCs/>
          <w:color w:val="000000"/>
          <w:sz w:val="26"/>
          <w:szCs w:val="26"/>
        </w:rPr>
        <w:t>-</w:t>
      </w:r>
      <w:r w:rsidRPr="00A44173">
        <w:rPr>
          <w:color w:val="000000"/>
          <w:sz w:val="26"/>
          <w:szCs w:val="26"/>
        </w:rPr>
        <w:t xml:space="preserve"> установление зависимости величины заработной платы от сложности выполняемых работ, уровня образования и стажа работы по профессии, условий труда;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b/>
          <w:bCs/>
          <w:color w:val="000000"/>
          <w:sz w:val="26"/>
          <w:szCs w:val="26"/>
        </w:rPr>
        <w:t>-</w:t>
      </w:r>
      <w:r w:rsidRPr="00A44173">
        <w:rPr>
          <w:color w:val="000000"/>
          <w:sz w:val="26"/>
          <w:szCs w:val="26"/>
        </w:rPr>
        <w:t xml:space="preserve"> усиление стимулирующей роли тарифной части оплаты труда;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b/>
          <w:bCs/>
          <w:color w:val="000000"/>
          <w:sz w:val="26"/>
          <w:szCs w:val="26"/>
        </w:rPr>
        <w:t>-</w:t>
      </w:r>
      <w:r w:rsidRPr="00A44173">
        <w:rPr>
          <w:color w:val="000000"/>
          <w:sz w:val="26"/>
          <w:szCs w:val="26"/>
        </w:rPr>
        <w:t xml:space="preserve"> использование системы поощрений за высокие результаты и качество выполнения работы, основанной на применении стимулирующих надбавок, компенсационных выплат и премирования;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color w:val="000000"/>
          <w:sz w:val="26"/>
          <w:szCs w:val="26"/>
        </w:rPr>
        <w:t>- установление прав руководителя Учреждения в оценке деловых качеств работников и результатов их труда;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color w:val="000000"/>
          <w:sz w:val="26"/>
          <w:szCs w:val="26"/>
        </w:rPr>
        <w:t>- повышение эффективности использования бюджетных средств, направляемых на оплату труда;</w:t>
      </w:r>
    </w:p>
    <w:p w:rsidR="00774D6E" w:rsidRPr="00A44173" w:rsidRDefault="00774D6E" w:rsidP="00774D6E">
      <w:pPr>
        <w:ind w:firstLine="709"/>
        <w:jc w:val="both"/>
        <w:rPr>
          <w:color w:val="000000"/>
          <w:sz w:val="26"/>
          <w:szCs w:val="26"/>
        </w:rPr>
      </w:pPr>
      <w:r w:rsidRPr="00A44173">
        <w:rPr>
          <w:color w:val="000000"/>
          <w:sz w:val="26"/>
          <w:szCs w:val="26"/>
        </w:rPr>
        <w:t>- учёт мнения представительного органа работников об условиях оплаты труда работников.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color w:val="000000"/>
          <w:sz w:val="26"/>
          <w:szCs w:val="26"/>
        </w:rPr>
      </w:pPr>
      <w:r w:rsidRPr="00A44173">
        <w:rPr>
          <w:sz w:val="26"/>
          <w:szCs w:val="26"/>
        </w:rPr>
        <w:t>Система оплаты труда работников Учреждения включает</w:t>
      </w:r>
      <w:r w:rsidRPr="00A44173">
        <w:rPr>
          <w:color w:val="000000"/>
          <w:sz w:val="26"/>
          <w:szCs w:val="26"/>
        </w:rPr>
        <w:t>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должностные оклады (тарифные ставки) работников по занимаемой должности (профессии), по профессиональным квалификационным группам  и квалификационным уровням;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стимулирующие и компенсационные выплаты согласно условиям оплаты труда, определенным действующим трудовым законодательством и настоящим Положением.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Оплата труда работников Учреждения предусматривает схемы </w:t>
      </w:r>
      <w:r w:rsidRPr="00BA4D7E">
        <w:rPr>
          <w:sz w:val="26"/>
          <w:szCs w:val="26"/>
        </w:rPr>
        <w:t>должностных (</w:t>
      </w:r>
      <w:r w:rsidR="00536186" w:rsidRPr="00BA4D7E">
        <w:rPr>
          <w:sz w:val="26"/>
          <w:szCs w:val="26"/>
        </w:rPr>
        <w:t>расчетных</w:t>
      </w:r>
      <w:r w:rsidRPr="00BA4D7E">
        <w:rPr>
          <w:sz w:val="26"/>
          <w:szCs w:val="26"/>
        </w:rPr>
        <w:t>)</w:t>
      </w:r>
      <w:r w:rsidRPr="00A44173">
        <w:rPr>
          <w:sz w:val="26"/>
          <w:szCs w:val="26"/>
        </w:rPr>
        <w:t xml:space="preserve"> окладов руководящих работников и работников Учреждения.</w:t>
      </w:r>
    </w:p>
    <w:p w:rsidR="00774D6E" w:rsidRPr="00BA4D7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lastRenderedPageBreak/>
        <w:t xml:space="preserve">Размеры </w:t>
      </w:r>
      <w:r w:rsidRPr="0074512D">
        <w:rPr>
          <w:sz w:val="26"/>
          <w:szCs w:val="26"/>
        </w:rPr>
        <w:t>должностных</w:t>
      </w:r>
      <w:r w:rsidR="0074512D" w:rsidRPr="0074512D">
        <w:rPr>
          <w:rStyle w:val="af2"/>
          <w:color w:val="auto"/>
          <w:sz w:val="26"/>
          <w:szCs w:val="26"/>
          <w:lang w:eastAsia="ru-RU"/>
        </w:rPr>
        <w:t xml:space="preserve"> </w:t>
      </w:r>
      <w:r w:rsidR="0074512D" w:rsidRPr="00BA4D7E">
        <w:rPr>
          <w:rStyle w:val="af2"/>
          <w:color w:val="auto"/>
          <w:sz w:val="26"/>
          <w:szCs w:val="26"/>
          <w:lang w:eastAsia="ru-RU"/>
        </w:rPr>
        <w:t>окладов работников Уч</w:t>
      </w:r>
      <w:r w:rsidRPr="00BA4D7E">
        <w:rPr>
          <w:sz w:val="26"/>
          <w:szCs w:val="26"/>
        </w:rPr>
        <w:t>реждения</w:t>
      </w:r>
      <w:r w:rsidR="0074512D" w:rsidRPr="00BA4D7E">
        <w:rPr>
          <w:sz w:val="26"/>
          <w:szCs w:val="26"/>
        </w:rPr>
        <w:t xml:space="preserve">, за исключением педагогических работников, </w:t>
      </w:r>
      <w:r w:rsidRPr="00BA4D7E">
        <w:rPr>
          <w:sz w:val="26"/>
          <w:szCs w:val="26"/>
        </w:rPr>
        <w:t>устанавливаются с учётом обеспечения их дифференциации в зависимости от требований к профессиональной подготовке и уровню квалификации, сложности выполняемых работ на основе профессиональных квалификационных групп должностей руководителей и работников.</w:t>
      </w:r>
    </w:p>
    <w:p w:rsidR="00774D6E" w:rsidRPr="00BA4D7E" w:rsidRDefault="00774D6E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Размеры должностных окладов для педагогических работников физической культуры и спорта (ставок заработной платы) устанавливаются по квалификационным уровням профессионально-классификационных групп (далее – ПКГ)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сложности и объема выполняемой работы,</w:t>
      </w:r>
      <w:r w:rsidRPr="006A2CAF">
        <w:rPr>
          <w:sz w:val="26"/>
          <w:szCs w:val="26"/>
        </w:rPr>
        <w:t xml:space="preserve"> путем умножения размера </w:t>
      </w:r>
      <w:r w:rsidR="003C50E4" w:rsidRPr="006A2CAF">
        <w:rPr>
          <w:sz w:val="26"/>
          <w:szCs w:val="26"/>
        </w:rPr>
        <w:t>расчетного</w:t>
      </w:r>
      <w:r w:rsidRPr="006A2CAF">
        <w:rPr>
          <w:sz w:val="26"/>
          <w:szCs w:val="26"/>
        </w:rPr>
        <w:t xml:space="preserve"> оклада на величину повышающего коэффициента по соответствующему квалификационному уровню ПКГ.</w:t>
      </w:r>
    </w:p>
    <w:p w:rsidR="00774D6E" w:rsidRPr="00BA4D7E" w:rsidRDefault="003C50E4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Расчетный</w:t>
      </w:r>
      <w:r w:rsidR="00774D6E" w:rsidRPr="00BA4D7E">
        <w:rPr>
          <w:sz w:val="26"/>
          <w:szCs w:val="26"/>
        </w:rPr>
        <w:t xml:space="preserve"> оклад, повышающие коэффициенты, выплаты компенсационного и стимулирующего характера составляют уровень оплаты </w:t>
      </w:r>
      <w:r w:rsidR="00E7284C" w:rsidRPr="006A2CAF">
        <w:rPr>
          <w:color w:val="auto"/>
          <w:sz w:val="26"/>
          <w:szCs w:val="26"/>
        </w:rPr>
        <w:t>педагогического</w:t>
      </w:r>
      <w:r w:rsidR="00E7284C">
        <w:rPr>
          <w:color w:val="FF0000"/>
          <w:sz w:val="26"/>
          <w:szCs w:val="26"/>
        </w:rPr>
        <w:t xml:space="preserve"> </w:t>
      </w:r>
      <w:r w:rsidR="00774D6E" w:rsidRPr="00BA4D7E">
        <w:rPr>
          <w:sz w:val="26"/>
          <w:szCs w:val="26"/>
        </w:rPr>
        <w:t>работника.</w:t>
      </w:r>
    </w:p>
    <w:p w:rsidR="00774D6E" w:rsidRPr="00BA4D7E" w:rsidRDefault="003C50E4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Расчетный</w:t>
      </w:r>
      <w:r w:rsidR="00774D6E" w:rsidRPr="00BA4D7E">
        <w:rPr>
          <w:sz w:val="26"/>
          <w:szCs w:val="26"/>
        </w:rPr>
        <w:t xml:space="preserve"> оклад (</w:t>
      </w:r>
      <w:r w:rsidRPr="00BA4D7E">
        <w:rPr>
          <w:sz w:val="26"/>
          <w:szCs w:val="26"/>
        </w:rPr>
        <w:t>расчетная</w:t>
      </w:r>
      <w:r w:rsidR="00774D6E" w:rsidRPr="00BA4D7E">
        <w:rPr>
          <w:sz w:val="26"/>
          <w:szCs w:val="26"/>
        </w:rPr>
        <w:t xml:space="preserve"> ставка заработной платы) - минимальный оклад (ставка) </w:t>
      </w:r>
      <w:r w:rsidR="004102D1" w:rsidRPr="006A2CAF">
        <w:rPr>
          <w:color w:val="auto"/>
          <w:sz w:val="26"/>
          <w:szCs w:val="26"/>
        </w:rPr>
        <w:t xml:space="preserve">педагогического </w:t>
      </w:r>
      <w:r w:rsidR="00774D6E" w:rsidRPr="00BA4D7E">
        <w:rPr>
          <w:sz w:val="26"/>
          <w:szCs w:val="26"/>
        </w:rPr>
        <w:t>работника, осуществляющего профессиональную деятельность, применяемый (применяемая) для расчета должностного оклада.</w:t>
      </w:r>
    </w:p>
    <w:p w:rsidR="00774D6E" w:rsidRPr="00BA4D7E" w:rsidRDefault="00774D6E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Повышающий коэффициент - величина повышения, применяемая к </w:t>
      </w:r>
      <w:r w:rsidR="003C50E4" w:rsidRPr="00BA4D7E">
        <w:rPr>
          <w:sz w:val="26"/>
          <w:szCs w:val="26"/>
        </w:rPr>
        <w:t>расчетному</w:t>
      </w:r>
      <w:r w:rsidRPr="00BA4D7E">
        <w:rPr>
          <w:sz w:val="26"/>
          <w:szCs w:val="26"/>
        </w:rPr>
        <w:t xml:space="preserve"> окладу (</w:t>
      </w:r>
      <w:r w:rsidR="003C50E4" w:rsidRPr="00BA4D7E">
        <w:rPr>
          <w:sz w:val="26"/>
          <w:szCs w:val="26"/>
        </w:rPr>
        <w:t>расчетной</w:t>
      </w:r>
      <w:r w:rsidRPr="00BA4D7E">
        <w:rPr>
          <w:sz w:val="26"/>
          <w:szCs w:val="26"/>
        </w:rPr>
        <w:t xml:space="preserve"> ставке заработной платы)</w:t>
      </w:r>
      <w:r w:rsidR="004102D1">
        <w:rPr>
          <w:sz w:val="26"/>
          <w:szCs w:val="26"/>
        </w:rPr>
        <w:t xml:space="preserve"> </w:t>
      </w:r>
      <w:r w:rsidR="004102D1" w:rsidRPr="006A2CAF">
        <w:rPr>
          <w:color w:val="auto"/>
          <w:sz w:val="26"/>
          <w:szCs w:val="26"/>
        </w:rPr>
        <w:t>педагогического работника</w:t>
      </w:r>
      <w:r w:rsidRPr="006A2CAF">
        <w:rPr>
          <w:color w:val="auto"/>
          <w:sz w:val="26"/>
          <w:szCs w:val="26"/>
        </w:rPr>
        <w:t>.</w:t>
      </w:r>
    </w:p>
    <w:p w:rsidR="00774D6E" w:rsidRPr="00BA4D7E" w:rsidRDefault="00774D6E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Должностной оклад (ставка заработной платы) - </w:t>
      </w:r>
      <w:r w:rsidR="003C50E4" w:rsidRPr="00BA4D7E">
        <w:rPr>
          <w:sz w:val="26"/>
          <w:szCs w:val="26"/>
        </w:rPr>
        <w:t>расчетный</w:t>
      </w:r>
      <w:r w:rsidRPr="00BA4D7E">
        <w:rPr>
          <w:sz w:val="26"/>
          <w:szCs w:val="26"/>
        </w:rPr>
        <w:t xml:space="preserve"> оклад (</w:t>
      </w:r>
      <w:r w:rsidR="003C50E4" w:rsidRPr="00BA4D7E">
        <w:rPr>
          <w:sz w:val="26"/>
          <w:szCs w:val="26"/>
        </w:rPr>
        <w:t>расчетная</w:t>
      </w:r>
      <w:r w:rsidRPr="00BA4D7E">
        <w:rPr>
          <w:sz w:val="26"/>
          <w:szCs w:val="26"/>
        </w:rPr>
        <w:t xml:space="preserve"> ставка заработной платы) </w:t>
      </w:r>
      <w:r w:rsidR="00030652" w:rsidRPr="006A2CAF">
        <w:rPr>
          <w:color w:val="auto"/>
          <w:sz w:val="26"/>
          <w:szCs w:val="26"/>
        </w:rPr>
        <w:t xml:space="preserve">педагогического </w:t>
      </w:r>
      <w:r w:rsidRPr="006A2CAF">
        <w:rPr>
          <w:color w:val="auto"/>
          <w:sz w:val="26"/>
          <w:szCs w:val="26"/>
        </w:rPr>
        <w:t xml:space="preserve">работника, осуществляющего профессиональную деятельность, </w:t>
      </w:r>
      <w:r w:rsidRPr="00BA4D7E">
        <w:rPr>
          <w:sz w:val="26"/>
          <w:szCs w:val="26"/>
        </w:rPr>
        <w:t>с учетом повышающих коэффициентов.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BA4D7E">
        <w:rPr>
          <w:sz w:val="26"/>
          <w:szCs w:val="26"/>
        </w:rPr>
        <w:t>Все выплаты, предусмотренные Положением, обеспечиваются за</w:t>
      </w:r>
      <w:r w:rsidRPr="00A44173">
        <w:rPr>
          <w:sz w:val="26"/>
          <w:szCs w:val="26"/>
        </w:rPr>
        <w:t xml:space="preserve"> счет средств, выделяемых на оплату труда работников Учреждения по результатам их деятельности.</w:t>
      </w:r>
    </w:p>
    <w:p w:rsidR="00774D6E" w:rsidRPr="00A44173" w:rsidRDefault="00774D6E" w:rsidP="00774D6E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ind w:left="0" w:firstLine="0"/>
        <w:jc w:val="center"/>
        <w:outlineLvl w:val="0"/>
        <w:rPr>
          <w:b/>
          <w:color w:val="000000"/>
          <w:spacing w:val="20"/>
          <w:sz w:val="26"/>
          <w:szCs w:val="26"/>
        </w:rPr>
      </w:pPr>
      <w:r w:rsidRPr="00A44173">
        <w:rPr>
          <w:b/>
          <w:color w:val="000000"/>
          <w:spacing w:val="20"/>
          <w:sz w:val="26"/>
          <w:szCs w:val="26"/>
        </w:rPr>
        <w:t>Порядок и условия оплаты труда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Фонд оплаты труда работников Учреждения формируется на очередной финансовый год исходя из объема ассигнований из бюджета муниципального округа и средств, поступающих от иной приносящей доход деятельности.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 соответствии с действующим законодательством руководитель Учреждения обязан: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устанавливать и изменять по согласованию с Главой Переславль-Залесского муниципального округа Ярославской области организационную структуру Учреждения;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утверждать должностные инструкции работников Учреждения;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утверждать по согласованию с Главой Переславль-Залесского муниципального округа Ярославской области штатное расписание Учреждения на предстоящий финансовый год, осуществлять в соответствии с ним подбор и расстановку кадров;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разрабатывать показатели, размеры и условия премирования работников Учреждения, направленные на улучшение качества предоставляемых услуг (выполняемых работ).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Для педагогических работников в дополнение к штатному расписанию составляется тарификационный список, отражающий тарификационную ставку, </w:t>
      </w:r>
      <w:r w:rsidRPr="00A44173">
        <w:rPr>
          <w:sz w:val="26"/>
          <w:szCs w:val="26"/>
        </w:rPr>
        <w:lastRenderedPageBreak/>
        <w:t>объем нагрузки каждого преподавателя, также надбавки стимулирующего характера.</w:t>
      </w:r>
    </w:p>
    <w:p w:rsidR="00774D6E" w:rsidRPr="006575A0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Тарификационный </w:t>
      </w:r>
      <w:r w:rsidRPr="00BA4D7E">
        <w:rPr>
          <w:sz w:val="26"/>
          <w:szCs w:val="26"/>
        </w:rPr>
        <w:t xml:space="preserve">список </w:t>
      </w:r>
      <w:r w:rsidR="0074512D" w:rsidRPr="00BA4D7E">
        <w:rPr>
          <w:sz w:val="26"/>
          <w:szCs w:val="26"/>
        </w:rPr>
        <w:t>педагогических работников</w:t>
      </w:r>
      <w:r w:rsidRPr="00BA4D7E">
        <w:rPr>
          <w:sz w:val="26"/>
          <w:szCs w:val="26"/>
        </w:rPr>
        <w:t xml:space="preserve"> формируется</w:t>
      </w:r>
      <w:r w:rsidRPr="00A44173">
        <w:rPr>
          <w:sz w:val="26"/>
          <w:szCs w:val="26"/>
        </w:rPr>
        <w:t xml:space="preserve"> исходя из количества часов по учебному плану и программам, обеспеченности кадрами, других конкретных </w:t>
      </w:r>
      <w:r w:rsidRPr="006575A0">
        <w:rPr>
          <w:sz w:val="26"/>
          <w:szCs w:val="26"/>
        </w:rPr>
        <w:t>условий в Учреждении. Тарификация устанавливается на начало учебного и финансового года</w:t>
      </w:r>
      <w:r w:rsidR="00690F34" w:rsidRPr="006575A0">
        <w:rPr>
          <w:sz w:val="26"/>
          <w:szCs w:val="26"/>
        </w:rPr>
        <w:t>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Руководитель Учреждения несет ответственность за своевременную и правильную оплату труда работников Учреждения в соответствии с действующим законодательством.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Оплата труда работников, занятых по совместительству, а также на условиях неполного рабочего времени, производится в соответствии с Трудовым кодексом Российской Федерации с учетом особенностей, установленных</w:t>
      </w:r>
      <w:r w:rsidR="00690F34">
        <w:rPr>
          <w:sz w:val="26"/>
          <w:szCs w:val="26"/>
        </w:rPr>
        <w:t xml:space="preserve"> </w:t>
      </w:r>
      <w:r w:rsidR="00690F34" w:rsidRPr="006575A0">
        <w:rPr>
          <w:color w:val="auto"/>
          <w:sz w:val="26"/>
          <w:szCs w:val="26"/>
        </w:rPr>
        <w:t xml:space="preserve">настоящим </w:t>
      </w:r>
      <w:r w:rsidRPr="006575A0">
        <w:rPr>
          <w:color w:val="auto"/>
          <w:sz w:val="26"/>
          <w:szCs w:val="26"/>
        </w:rPr>
        <w:t>Положением</w:t>
      </w:r>
      <w:r w:rsidRPr="00A44173">
        <w:rPr>
          <w:sz w:val="26"/>
          <w:szCs w:val="26"/>
        </w:rPr>
        <w:t>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Должностные оклады работников Учреждения устанавливаются согласно схемам должностных окладов, приведенным в приложении 1 к Положению.</w:t>
      </w:r>
    </w:p>
    <w:p w:rsidR="00774D6E" w:rsidRPr="00BA4D7E" w:rsidRDefault="00774D6E" w:rsidP="00774D6E">
      <w:pPr>
        <w:ind w:firstLine="708"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Конкретный размер должностного оклада работника в пределах диапазона минимального и максимального размеров (кроме педагогических работников) по должности устанавливается руководителем учреждения в соответствии с системой оплаты труда учреждения, результатом прохождения аттестации и с учетом мнения </w:t>
      </w:r>
      <w:r w:rsidRPr="00BA4D7E">
        <w:rPr>
          <w:sz w:val="26"/>
          <w:szCs w:val="26"/>
        </w:rPr>
        <w:t xml:space="preserve">представительного органа работников данного </w:t>
      </w:r>
      <w:r w:rsidR="00690F34" w:rsidRPr="00BA4D7E">
        <w:rPr>
          <w:sz w:val="26"/>
          <w:szCs w:val="26"/>
        </w:rPr>
        <w:t>У</w:t>
      </w:r>
      <w:r w:rsidRPr="00BA4D7E">
        <w:rPr>
          <w:sz w:val="26"/>
          <w:szCs w:val="26"/>
        </w:rPr>
        <w:t>чреж</w:t>
      </w:r>
      <w:r w:rsidR="00D428FB" w:rsidRPr="00BA4D7E">
        <w:rPr>
          <w:sz w:val="26"/>
          <w:szCs w:val="26"/>
        </w:rPr>
        <w:t>ден</w:t>
      </w:r>
      <w:r w:rsidRPr="00BA4D7E">
        <w:rPr>
          <w:sz w:val="26"/>
          <w:szCs w:val="26"/>
        </w:rPr>
        <w:t>ия.</w:t>
      </w:r>
    </w:p>
    <w:p w:rsidR="00BD1D45" w:rsidRPr="00BA4D7E" w:rsidRDefault="00BD1D45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Размер расчетного оклада для педагогических работников составляет 9077 рублей.</w:t>
      </w:r>
    </w:p>
    <w:p w:rsidR="001871A9" w:rsidRPr="00BA4D7E" w:rsidRDefault="001871A9" w:rsidP="00774D6E">
      <w:pPr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Коэффициенты, применяемые для расчета должностных окладов педагогических работников:</w:t>
      </w:r>
    </w:p>
    <w:p w:rsidR="001871A9" w:rsidRPr="00BA4D7E" w:rsidRDefault="001871A9" w:rsidP="001871A9">
      <w:pPr>
        <w:ind w:firstLine="708"/>
        <w:jc w:val="center"/>
        <w:rPr>
          <w:sz w:val="26"/>
          <w:szCs w:val="26"/>
        </w:rPr>
      </w:pPr>
    </w:p>
    <w:p w:rsidR="001871A9" w:rsidRPr="00BA4D7E" w:rsidRDefault="001871A9" w:rsidP="001871A9">
      <w:pPr>
        <w:ind w:firstLine="708"/>
        <w:jc w:val="center"/>
        <w:rPr>
          <w:b/>
          <w:sz w:val="26"/>
          <w:szCs w:val="26"/>
        </w:rPr>
      </w:pPr>
      <w:r w:rsidRPr="00BA4D7E">
        <w:rPr>
          <w:b/>
          <w:sz w:val="26"/>
          <w:szCs w:val="26"/>
        </w:rPr>
        <w:t>Коэффициент уровня образования (Ко)</w:t>
      </w:r>
    </w:p>
    <w:p w:rsidR="001871A9" w:rsidRPr="00BA4D7E" w:rsidRDefault="001871A9" w:rsidP="001871A9">
      <w:pPr>
        <w:ind w:firstLine="708"/>
        <w:jc w:val="center"/>
        <w:rPr>
          <w:sz w:val="26"/>
          <w:szCs w:val="2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Уровень образования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Коэффициент в зависимости от уровня образования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Высшее профессиональное образование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0,1</w:t>
            </w:r>
          </w:p>
        </w:tc>
      </w:tr>
    </w:tbl>
    <w:p w:rsidR="001871A9" w:rsidRPr="00BA4D7E" w:rsidRDefault="001871A9" w:rsidP="001871A9">
      <w:pPr>
        <w:ind w:firstLine="708"/>
        <w:jc w:val="center"/>
        <w:rPr>
          <w:sz w:val="26"/>
          <w:szCs w:val="26"/>
        </w:rPr>
      </w:pPr>
    </w:p>
    <w:p w:rsidR="001871A9" w:rsidRPr="00BA4D7E" w:rsidRDefault="001871A9" w:rsidP="001871A9">
      <w:pPr>
        <w:ind w:firstLine="708"/>
        <w:jc w:val="center"/>
        <w:rPr>
          <w:b/>
          <w:sz w:val="26"/>
          <w:szCs w:val="26"/>
        </w:rPr>
      </w:pPr>
      <w:r w:rsidRPr="00BA4D7E">
        <w:rPr>
          <w:b/>
          <w:sz w:val="26"/>
          <w:szCs w:val="26"/>
        </w:rPr>
        <w:t>Коэффициент стажа работы (Кс)</w:t>
      </w:r>
    </w:p>
    <w:p w:rsidR="001871A9" w:rsidRPr="00BA4D7E" w:rsidRDefault="001871A9" w:rsidP="001871A9">
      <w:pPr>
        <w:ind w:firstLine="708"/>
        <w:jc w:val="center"/>
        <w:rPr>
          <w:sz w:val="26"/>
          <w:szCs w:val="2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Стаж педагогической работы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Коэффициент стажа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от 0 до 10 лет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0,1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от 10 до 15 лет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0,2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от 15 лет и более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0,3</w:t>
            </w:r>
          </w:p>
        </w:tc>
      </w:tr>
    </w:tbl>
    <w:p w:rsidR="001871A9" w:rsidRPr="00BA4D7E" w:rsidRDefault="001871A9" w:rsidP="001871A9">
      <w:pPr>
        <w:ind w:firstLine="708"/>
        <w:jc w:val="center"/>
        <w:rPr>
          <w:sz w:val="26"/>
          <w:szCs w:val="26"/>
        </w:rPr>
      </w:pPr>
    </w:p>
    <w:p w:rsidR="001871A9" w:rsidRPr="00BA4D7E" w:rsidRDefault="001871A9" w:rsidP="001871A9">
      <w:pPr>
        <w:ind w:firstLine="708"/>
        <w:jc w:val="center"/>
        <w:rPr>
          <w:b/>
          <w:sz w:val="26"/>
          <w:szCs w:val="26"/>
        </w:rPr>
      </w:pPr>
      <w:r w:rsidRPr="00BA4D7E">
        <w:rPr>
          <w:b/>
          <w:sz w:val="26"/>
          <w:szCs w:val="26"/>
        </w:rPr>
        <w:t>Коэффициент квалификационной категории (</w:t>
      </w:r>
      <w:proofErr w:type="spellStart"/>
      <w:r w:rsidRPr="00BA4D7E">
        <w:rPr>
          <w:b/>
          <w:sz w:val="26"/>
          <w:szCs w:val="26"/>
        </w:rPr>
        <w:t>Ккв</w:t>
      </w:r>
      <w:proofErr w:type="spellEnd"/>
      <w:r w:rsidRPr="00BA4D7E">
        <w:rPr>
          <w:b/>
          <w:sz w:val="26"/>
          <w:szCs w:val="26"/>
        </w:rPr>
        <w:t>)</w:t>
      </w:r>
    </w:p>
    <w:p w:rsidR="001871A9" w:rsidRPr="00BA4D7E" w:rsidRDefault="001871A9" w:rsidP="00774D6E">
      <w:pPr>
        <w:ind w:firstLine="708"/>
        <w:jc w:val="both"/>
        <w:rPr>
          <w:sz w:val="26"/>
          <w:szCs w:val="2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871A9" w:rsidRPr="00BA4D7E" w:rsidTr="001871A9">
        <w:tc>
          <w:tcPr>
            <w:tcW w:w="4785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4786" w:type="dxa"/>
          </w:tcPr>
          <w:p w:rsidR="001871A9" w:rsidRPr="00BA4D7E" w:rsidRDefault="001871A9" w:rsidP="001871A9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Коэффициент квалификационной категории</w:t>
            </w:r>
            <w:r w:rsidR="009C5577">
              <w:rPr>
                <w:sz w:val="26"/>
                <w:szCs w:val="26"/>
              </w:rPr>
              <w:t xml:space="preserve"> </w:t>
            </w:r>
            <w:r w:rsidR="009C5577" w:rsidRPr="006A2CAF">
              <w:rPr>
                <w:rFonts w:ascii="Arial" w:hAnsi="Arial" w:cs="Arial"/>
                <w:color w:val="auto"/>
                <w:sz w:val="19"/>
                <w:szCs w:val="19"/>
                <w:shd w:val="clear" w:color="auto" w:fill="FFFFFF"/>
              </w:rPr>
              <w:t>&lt;*&gt;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836A37" w:rsidP="00774D6E">
            <w:pPr>
              <w:jc w:val="both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4786" w:type="dxa"/>
          </w:tcPr>
          <w:p w:rsidR="001871A9" w:rsidRPr="00BA4D7E" w:rsidRDefault="00836A37" w:rsidP="00836A37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0,4</w:t>
            </w:r>
          </w:p>
        </w:tc>
      </w:tr>
      <w:tr w:rsidR="001871A9" w:rsidRPr="00BA4D7E" w:rsidTr="001871A9">
        <w:tc>
          <w:tcPr>
            <w:tcW w:w="4785" w:type="dxa"/>
          </w:tcPr>
          <w:p w:rsidR="001871A9" w:rsidRPr="00BA4D7E" w:rsidRDefault="00836A37" w:rsidP="00774D6E">
            <w:pPr>
              <w:jc w:val="both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высшая</w:t>
            </w:r>
          </w:p>
        </w:tc>
        <w:tc>
          <w:tcPr>
            <w:tcW w:w="4786" w:type="dxa"/>
          </w:tcPr>
          <w:p w:rsidR="001871A9" w:rsidRPr="00BA4D7E" w:rsidRDefault="00836A37" w:rsidP="00836A37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0,8</w:t>
            </w:r>
          </w:p>
        </w:tc>
      </w:tr>
    </w:tbl>
    <w:p w:rsidR="001871A9" w:rsidRDefault="001871A9" w:rsidP="00774D6E">
      <w:pPr>
        <w:ind w:firstLine="708"/>
        <w:jc w:val="both"/>
        <w:rPr>
          <w:sz w:val="26"/>
          <w:szCs w:val="26"/>
        </w:rPr>
      </w:pPr>
    </w:p>
    <w:p w:rsidR="00420727" w:rsidRPr="006A2CAF" w:rsidRDefault="009C5577" w:rsidP="009C5577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6A2CAF">
        <w:rPr>
          <w:sz w:val="26"/>
          <w:szCs w:val="26"/>
        </w:rPr>
        <w:t>* При приеме на работу на педагогическую должность устанавливается коэффициент 0,2 на срок два года:</w:t>
      </w:r>
    </w:p>
    <w:p w:rsidR="00420727" w:rsidRPr="006A2CAF" w:rsidRDefault="009C5577" w:rsidP="0042072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6A2CAF">
        <w:rPr>
          <w:sz w:val="26"/>
          <w:szCs w:val="26"/>
        </w:rPr>
        <w:t>- выпускникам государственных учреждений среднего профессионального или высшего образования, другим лицам, имеющим среднее профессиональное или высшее образование, в возрасте до 28 лет;</w:t>
      </w:r>
    </w:p>
    <w:p w:rsidR="00420727" w:rsidRPr="006A2CAF" w:rsidRDefault="009C5577" w:rsidP="0042072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6A2CAF">
        <w:rPr>
          <w:sz w:val="26"/>
          <w:szCs w:val="26"/>
        </w:rPr>
        <w:lastRenderedPageBreak/>
        <w:t xml:space="preserve">- лицам, обучающимся по образовательным программам высшего образования по специальностям и направлениям подготовки </w:t>
      </w:r>
      <w:r w:rsidR="00420727" w:rsidRPr="006A2CAF">
        <w:rPr>
          <w:sz w:val="26"/>
          <w:szCs w:val="26"/>
        </w:rPr>
        <w:t>«</w:t>
      </w:r>
      <w:r w:rsidRPr="006A2CAF">
        <w:rPr>
          <w:sz w:val="26"/>
          <w:szCs w:val="26"/>
        </w:rPr>
        <w:t>Обр</w:t>
      </w:r>
      <w:r w:rsidR="00420727" w:rsidRPr="006A2CAF">
        <w:rPr>
          <w:sz w:val="26"/>
          <w:szCs w:val="26"/>
        </w:rPr>
        <w:t>азование и педагогические науки»</w:t>
      </w:r>
      <w:r w:rsidRPr="006A2CAF">
        <w:rPr>
          <w:sz w:val="26"/>
          <w:szCs w:val="26"/>
        </w:rPr>
        <w:t xml:space="preserve"> и успешно прошедшим промежуточную аттестацию не менее чем за три года обучения;</w:t>
      </w:r>
    </w:p>
    <w:p w:rsidR="009C5577" w:rsidRPr="006A2CAF" w:rsidRDefault="009C5577" w:rsidP="009C5577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6A2CAF">
        <w:rPr>
          <w:sz w:val="26"/>
          <w:szCs w:val="26"/>
        </w:rPr>
        <w:t>- лицам, обучающимся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программ, и успешно прошедшим промежуточную аттестацию не менее чем за два года обучения.</w:t>
      </w:r>
    </w:p>
    <w:p w:rsidR="009C5577" w:rsidRPr="009C5577" w:rsidRDefault="009C5577" w:rsidP="00774D6E">
      <w:pPr>
        <w:ind w:firstLine="708"/>
        <w:jc w:val="both"/>
        <w:rPr>
          <w:color w:val="FF0000"/>
          <w:sz w:val="26"/>
          <w:szCs w:val="26"/>
        </w:rPr>
      </w:pPr>
    </w:p>
    <w:p w:rsidR="000A27B0" w:rsidRPr="00BA4D7E" w:rsidRDefault="000A27B0" w:rsidP="000A27B0">
      <w:pPr>
        <w:ind w:firstLine="708"/>
        <w:jc w:val="center"/>
        <w:rPr>
          <w:b/>
          <w:sz w:val="26"/>
          <w:szCs w:val="26"/>
        </w:rPr>
      </w:pPr>
      <w:r w:rsidRPr="00BA4D7E">
        <w:rPr>
          <w:b/>
          <w:sz w:val="26"/>
          <w:szCs w:val="26"/>
        </w:rPr>
        <w:t>Коэффициент напряженности (</w:t>
      </w:r>
      <w:proofErr w:type="spellStart"/>
      <w:r w:rsidRPr="00BA4D7E">
        <w:rPr>
          <w:b/>
          <w:sz w:val="26"/>
          <w:szCs w:val="26"/>
        </w:rPr>
        <w:t>Кн</w:t>
      </w:r>
      <w:proofErr w:type="spellEnd"/>
      <w:r w:rsidRPr="00BA4D7E">
        <w:rPr>
          <w:b/>
          <w:sz w:val="26"/>
          <w:szCs w:val="26"/>
        </w:rPr>
        <w:t>)</w:t>
      </w:r>
    </w:p>
    <w:p w:rsidR="000A27B0" w:rsidRPr="00BA4D7E" w:rsidRDefault="000A27B0" w:rsidP="000A27B0">
      <w:pPr>
        <w:ind w:firstLine="708"/>
        <w:jc w:val="center"/>
        <w:rPr>
          <w:sz w:val="26"/>
          <w:szCs w:val="2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0A27B0" w:rsidRPr="00BA4D7E" w:rsidTr="000A27B0">
        <w:tc>
          <w:tcPr>
            <w:tcW w:w="1242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№ п/п</w:t>
            </w:r>
          </w:p>
        </w:tc>
        <w:tc>
          <w:tcPr>
            <w:tcW w:w="5138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3191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Коэффициент напряженности</w:t>
            </w:r>
          </w:p>
        </w:tc>
      </w:tr>
      <w:tr w:rsidR="000A27B0" w:rsidRPr="00BA4D7E" w:rsidTr="000A27B0">
        <w:tc>
          <w:tcPr>
            <w:tcW w:w="1242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1</w:t>
            </w:r>
          </w:p>
        </w:tc>
        <w:tc>
          <w:tcPr>
            <w:tcW w:w="5138" w:type="dxa"/>
          </w:tcPr>
          <w:p w:rsidR="000A27B0" w:rsidRPr="00BA4D7E" w:rsidRDefault="000A27B0" w:rsidP="000A27B0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Методист, тренер-преподаватель</w:t>
            </w:r>
          </w:p>
        </w:tc>
        <w:tc>
          <w:tcPr>
            <w:tcW w:w="3191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0,1</w:t>
            </w:r>
          </w:p>
        </w:tc>
      </w:tr>
      <w:tr w:rsidR="000A27B0" w:rsidTr="000A27B0">
        <w:tc>
          <w:tcPr>
            <w:tcW w:w="1242" w:type="dxa"/>
          </w:tcPr>
          <w:p w:rsidR="000A27B0" w:rsidRPr="00BA4D7E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2</w:t>
            </w:r>
          </w:p>
        </w:tc>
        <w:tc>
          <w:tcPr>
            <w:tcW w:w="5138" w:type="dxa"/>
          </w:tcPr>
          <w:p w:rsidR="000A27B0" w:rsidRPr="00BA4D7E" w:rsidRDefault="000A27B0" w:rsidP="000A27B0">
            <w:pPr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Педагог-психолог, социальный педагог, педагог-организатор, педагог дополнительного образования, инструктор по физической культуре, инструктор-методист (в том числе по физической культуре и спорту, по туризму)</w:t>
            </w:r>
          </w:p>
        </w:tc>
        <w:tc>
          <w:tcPr>
            <w:tcW w:w="3191" w:type="dxa"/>
          </w:tcPr>
          <w:p w:rsidR="000A27B0" w:rsidRDefault="000A27B0" w:rsidP="000A27B0">
            <w:pPr>
              <w:jc w:val="center"/>
              <w:rPr>
                <w:sz w:val="26"/>
                <w:szCs w:val="26"/>
              </w:rPr>
            </w:pPr>
            <w:r w:rsidRPr="00BA4D7E">
              <w:rPr>
                <w:sz w:val="26"/>
                <w:szCs w:val="26"/>
              </w:rPr>
              <w:t>0,05</w:t>
            </w:r>
          </w:p>
        </w:tc>
      </w:tr>
    </w:tbl>
    <w:p w:rsidR="000A27B0" w:rsidRDefault="000A27B0" w:rsidP="000A27B0">
      <w:pPr>
        <w:ind w:firstLine="708"/>
        <w:jc w:val="center"/>
        <w:rPr>
          <w:sz w:val="26"/>
          <w:szCs w:val="26"/>
        </w:rPr>
      </w:pPr>
    </w:p>
    <w:p w:rsidR="00774D6E" w:rsidRPr="00A44173" w:rsidRDefault="00774D6E" w:rsidP="00774D6E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ind w:left="0" w:firstLine="0"/>
        <w:jc w:val="center"/>
        <w:outlineLvl w:val="0"/>
        <w:rPr>
          <w:b/>
          <w:color w:val="000000"/>
          <w:spacing w:val="20"/>
          <w:sz w:val="26"/>
          <w:szCs w:val="26"/>
        </w:rPr>
      </w:pPr>
      <w:r w:rsidRPr="00A44173">
        <w:rPr>
          <w:b/>
          <w:color w:val="000000"/>
          <w:spacing w:val="20"/>
          <w:sz w:val="26"/>
          <w:szCs w:val="26"/>
        </w:rPr>
        <w:t>Стимулирующие выплаты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Стимулирующие выплаты работникам Учреждения осуществляются в пределах утвержденного фонда оплаты труда Учреждения.</w:t>
      </w:r>
    </w:p>
    <w:p w:rsidR="00774D6E" w:rsidRPr="00BA4D7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К выплатам стимулирующего характера относятся выплаты, направленные на стимулирование работника к качественному результату труда, а </w:t>
      </w:r>
      <w:r w:rsidRPr="00BA4D7E">
        <w:rPr>
          <w:sz w:val="26"/>
          <w:szCs w:val="26"/>
        </w:rPr>
        <w:t>также поощрение за выполненную работу.</w:t>
      </w:r>
    </w:p>
    <w:p w:rsidR="00774D6E" w:rsidRPr="00BA4D7E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BA4D7E">
        <w:rPr>
          <w:sz w:val="26"/>
          <w:szCs w:val="26"/>
        </w:rPr>
        <w:t>Работникам устанавливаются следующие виды стимулирующих выплат:</w:t>
      </w:r>
    </w:p>
    <w:p w:rsidR="00774D6E" w:rsidRPr="00BA4D7E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BA4D7E">
        <w:rPr>
          <w:sz w:val="26"/>
          <w:szCs w:val="26"/>
        </w:rPr>
        <w:t>- выплаты за стаж непрерывной работы</w:t>
      </w:r>
      <w:r w:rsidR="00FE2B68" w:rsidRPr="00BA4D7E">
        <w:rPr>
          <w:sz w:val="26"/>
          <w:szCs w:val="26"/>
        </w:rPr>
        <w:t>, выслугу лет, за исключением педагогических работников;</w:t>
      </w:r>
    </w:p>
    <w:p w:rsidR="00774D6E" w:rsidRPr="00BA4D7E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BA4D7E">
        <w:rPr>
          <w:sz w:val="26"/>
          <w:szCs w:val="26"/>
        </w:rPr>
        <w:t>- премиальные выплаты по итогам работы;</w:t>
      </w:r>
    </w:p>
    <w:p w:rsidR="00774D6E" w:rsidRPr="00BA4D7E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- выплаты за почетное звание, ученую степень; </w:t>
      </w:r>
    </w:p>
    <w:p w:rsidR="00774D6E" w:rsidRPr="00BA4D7E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- выплаты молодым специалистам и наставникам; 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- за результативное участие в подготовке спортсмена в спортивных дисциплинах, включенных в программу Олимпийских игр,</w:t>
      </w:r>
      <w:r w:rsidRPr="00A44173">
        <w:rPr>
          <w:sz w:val="26"/>
          <w:szCs w:val="26"/>
        </w:rPr>
        <w:t xml:space="preserve"> </w:t>
      </w:r>
      <w:proofErr w:type="spellStart"/>
      <w:r w:rsidRPr="00A44173">
        <w:rPr>
          <w:sz w:val="26"/>
          <w:szCs w:val="26"/>
        </w:rPr>
        <w:t>Паралимпийских</w:t>
      </w:r>
      <w:proofErr w:type="spellEnd"/>
      <w:r w:rsidRPr="00A44173">
        <w:rPr>
          <w:sz w:val="26"/>
          <w:szCs w:val="26"/>
        </w:rPr>
        <w:t xml:space="preserve"> игр, </w:t>
      </w:r>
      <w:proofErr w:type="spellStart"/>
      <w:r w:rsidRPr="00A44173">
        <w:rPr>
          <w:sz w:val="26"/>
          <w:szCs w:val="26"/>
        </w:rPr>
        <w:t>Сурдлимпийских</w:t>
      </w:r>
      <w:proofErr w:type="spellEnd"/>
      <w:r w:rsidRPr="00A44173">
        <w:rPr>
          <w:sz w:val="26"/>
          <w:szCs w:val="26"/>
        </w:rPr>
        <w:t xml:space="preserve"> игр и иных официальных международных и всероссийских спортивных соревнований, включенных в Единый календарный план межрегиональных, всероссийских и международных физкультурных мероприятий и спортивных мероприятий;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опыт работы и достижения, отмеченные государственными и ведомственными званиями и наградами;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выплаты за высокие результаты работы по вовлечению населения в подготовку к выполнению нормативов Всероссийского физкультурно-спортивного комплекса «Готов к труду и обороне» (ГТО).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b/>
          <w:bCs/>
          <w:sz w:val="26"/>
          <w:szCs w:val="26"/>
        </w:rPr>
      </w:pPr>
      <w:r w:rsidRPr="00A44173">
        <w:rPr>
          <w:b/>
          <w:bCs/>
          <w:sz w:val="26"/>
          <w:szCs w:val="26"/>
        </w:rPr>
        <w:t>Молодежная политика:</w:t>
      </w:r>
    </w:p>
    <w:p w:rsidR="00774D6E" w:rsidRPr="00A44173" w:rsidRDefault="00774D6E" w:rsidP="00774D6E">
      <w:pPr>
        <w:numPr>
          <w:ilvl w:val="2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Выплаты за выслугу лет назначаются работникам в сфере молодежной политики Учреждения за продолжительность стажа работы в следующих размерах: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- 10 процентов должностного оклада - от 1 года до 5 лет;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- 20 процентов должностного оклада - от 5 до 10 лет;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- 30 процентов должностного оклада - свыше 10 лет.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lastRenderedPageBreak/>
        <w:t>За стаж педагогической работы более 25 лет или за стаж работы в учреждениях более 25 лет (руководителям, их заместителям, руководителям структурных подразделений, аттестованным на высшую квалификационную категорию, со стажем руководящей работы более 10 лет) устанавливается надбавка в размере 10 процентов должностного оклада.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Размер надбавки за выслугу лет исчисляется из оклада (ставки) конкретного работника с без учета надбавок.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Исчисление общего стажа работы, дающего право на получение выплаты за стаж непрерывной работы, выслугу лет, а также порядок начисления и выплаты данной надбавки производится в соответствии Порядком исчисления общего стажа работы, дающего право на получение надбавки за выслугу лет (Приложение № 2 к настоящему Положению).</w:t>
      </w:r>
    </w:p>
    <w:p w:rsidR="00774D6E" w:rsidRPr="00A44173" w:rsidRDefault="00774D6E" w:rsidP="00774D6E">
      <w:pPr>
        <w:numPr>
          <w:ilvl w:val="2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Выплаты за почетное звание, ученую степень работникам в сфере молодежной политики Учреждения устанавливается в размере: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ученую степень доктора наук - в размере 20 процентов установленного должностного оклада с даты принятия Высшей аттестационной комиссией Министерства образования и науки Российской Федерации (далее - ВАК России) решения о выдаче диплома;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ученую степень кандидата наук - в размере 10 процентов установленного должностного оклада с даты принятия ВАК России решения о выдаче диплома;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государственную награду (в том числе за почетное звание Российской Федерации), относящуюся к государственной наградной системе Российской Федерации, - в размере 35 процентов установленного должностного оклада по основной должности;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награду, учреждаемую федеральными органами государственной власти и иными федеральными государственными органами, органами государственной власти субъектов Российской Федерации, - в размере 20 процентов установленного должностного оклада по основной должности.</w:t>
      </w:r>
    </w:p>
    <w:p w:rsidR="00774D6E" w:rsidRPr="00A44173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Надбавки, установленные настоящим пунктом, начисляются только тем работникам, которые имеют ученую степень и (или) награду по профилю, соответствующему занимаемой должности.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Если работник имеет несколько наград, начисление надбавки производится по одной из них по решению руководителя учреждения с учетом мнения представительного органа работников.</w:t>
      </w:r>
    </w:p>
    <w:p w:rsidR="00774D6E" w:rsidRPr="00A44173" w:rsidRDefault="00774D6E" w:rsidP="00774D6E">
      <w:pPr>
        <w:numPr>
          <w:ilvl w:val="2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Выплаты молодым специалистам в сфере молодёжной политики Учреждения: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 целях привлечения молодых специалистов и укрепления кадрового состава специалистами в возрасте до 35 лет устанавливается надбавка в размере 30 процентов должностного оклада сроком на первые 5 лет работы, если они отвечают одновременно следующим требованиям: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получили среднее профессиональное или высшее образование, соответствующее должности, независимо от формы получения образования и приступили к работе по специальности не позднее 3 месяцев с момента получения соответствующего документа об образовании;</w:t>
      </w:r>
    </w:p>
    <w:p w:rsidR="00774D6E" w:rsidRPr="00A44173" w:rsidRDefault="00774D6E" w:rsidP="00774D6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впервые поступили на работу или имеют стаж работы по специальности менее 5 лет после окончания организации, осуществляющей образовательную деятельность.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b/>
          <w:bCs/>
          <w:sz w:val="26"/>
          <w:szCs w:val="26"/>
        </w:rPr>
      </w:pPr>
      <w:r w:rsidRPr="00A44173">
        <w:rPr>
          <w:b/>
          <w:bCs/>
          <w:sz w:val="26"/>
          <w:szCs w:val="26"/>
        </w:rPr>
        <w:t>Для работников физической культуры и спорта (за исключением педагогических работников в сфере физической культуры и спорта):</w:t>
      </w:r>
    </w:p>
    <w:p w:rsidR="00774D6E" w:rsidRPr="00A44173" w:rsidRDefault="00774D6E" w:rsidP="00774D6E">
      <w:pPr>
        <w:numPr>
          <w:ilvl w:val="2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Выплаты за стаж непрерывной работы, выслугу лет для работников физической культуры и спорта Учреждения устанавливаются в целях укрепления </w:t>
      </w:r>
      <w:r w:rsidRPr="00A44173">
        <w:rPr>
          <w:sz w:val="26"/>
          <w:szCs w:val="26"/>
        </w:rPr>
        <w:lastRenderedPageBreak/>
        <w:t>кадрового состава учреждения, сохранения преемственности и тренерско-преподавательских традиций в следующих размерах: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- 10 проценто</w:t>
      </w:r>
      <w:r w:rsidR="00B017C4">
        <w:rPr>
          <w:sz w:val="26"/>
          <w:szCs w:val="26"/>
        </w:rPr>
        <w:t>в должностного оклада (</w:t>
      </w:r>
      <w:r w:rsidRPr="00A44173">
        <w:rPr>
          <w:sz w:val="26"/>
          <w:szCs w:val="26"/>
        </w:rPr>
        <w:t>тарифной ставки) - от пяти до десяти лет;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- 15 процентов </w:t>
      </w:r>
      <w:r w:rsidR="00B017C4">
        <w:rPr>
          <w:sz w:val="26"/>
          <w:szCs w:val="26"/>
        </w:rPr>
        <w:t xml:space="preserve">должностного оклада </w:t>
      </w:r>
      <w:r w:rsidRPr="00A44173">
        <w:rPr>
          <w:sz w:val="26"/>
          <w:szCs w:val="26"/>
        </w:rPr>
        <w:t>(тарифной ставки) - от десяти до пятнадцати лет;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- 20 процентов </w:t>
      </w:r>
      <w:r w:rsidR="00B017C4">
        <w:rPr>
          <w:sz w:val="26"/>
          <w:szCs w:val="26"/>
        </w:rPr>
        <w:t xml:space="preserve">должностного оклада </w:t>
      </w:r>
      <w:r w:rsidRPr="00A44173">
        <w:rPr>
          <w:sz w:val="26"/>
          <w:szCs w:val="26"/>
        </w:rPr>
        <w:t>(тарифной ставки) - от пятнадцати до двадцати лет;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- 30 процентов </w:t>
      </w:r>
      <w:r w:rsidR="00B017C4">
        <w:rPr>
          <w:sz w:val="26"/>
          <w:szCs w:val="26"/>
        </w:rPr>
        <w:t xml:space="preserve">должностного оклада </w:t>
      </w:r>
      <w:r w:rsidRPr="00A44173">
        <w:rPr>
          <w:sz w:val="26"/>
          <w:szCs w:val="26"/>
        </w:rPr>
        <w:t>(тарифной ставки) - свыше двадцати лет.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bookmarkStart w:id="3" w:name="_Hlk217479200"/>
      <w:r w:rsidRPr="00A44173">
        <w:rPr>
          <w:sz w:val="26"/>
          <w:szCs w:val="26"/>
        </w:rPr>
        <w:t>Исчисление общего стажа работы, дающего право на получение выплаты за стаж непрерывной работы</w:t>
      </w:r>
      <w:bookmarkEnd w:id="3"/>
      <w:r w:rsidRPr="00A44173">
        <w:rPr>
          <w:sz w:val="26"/>
          <w:szCs w:val="26"/>
        </w:rPr>
        <w:t>, выслугу лет, а также порядок начисления и выплаты данной надбавки производится в соответствии Порядком исчисления общего стажа работы, дающего право на получение надбавки за выслугу лет (Приложение № 2 к настоящему Положению).</w:t>
      </w:r>
    </w:p>
    <w:p w:rsidR="00774D6E" w:rsidRPr="00A44173" w:rsidRDefault="00774D6E" w:rsidP="00774D6E">
      <w:pPr>
        <w:numPr>
          <w:ilvl w:val="2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Молодым специалистам в сфере физической культуры и спорта устанавливается выплата в размере до 50 процентов </w:t>
      </w:r>
      <w:r w:rsidR="00B017C4">
        <w:rPr>
          <w:sz w:val="26"/>
          <w:szCs w:val="26"/>
        </w:rPr>
        <w:t xml:space="preserve">должностного оклада </w:t>
      </w:r>
      <w:r w:rsidRPr="00A44173">
        <w:rPr>
          <w:sz w:val="26"/>
          <w:szCs w:val="26"/>
        </w:rPr>
        <w:t>сроком на первые 5 лет работы.</w:t>
      </w:r>
    </w:p>
    <w:p w:rsidR="00774D6E" w:rsidRPr="00A44173" w:rsidRDefault="00774D6E" w:rsidP="00774D6E">
      <w:pPr>
        <w:ind w:firstLine="709"/>
        <w:jc w:val="both"/>
        <w:outlineLvl w:val="1"/>
        <w:rPr>
          <w:sz w:val="26"/>
          <w:szCs w:val="26"/>
        </w:rPr>
      </w:pPr>
      <w:r w:rsidRPr="00A44173">
        <w:rPr>
          <w:sz w:val="26"/>
          <w:szCs w:val="26"/>
        </w:rPr>
        <w:t>К молодым специалистам относятся работники в возрасте до 35 лет, получившие среднее профессиональное или высшее профессиональное образование, при первичном трудоустройстве по специальности в учреждение.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A44173">
        <w:rPr>
          <w:sz w:val="26"/>
          <w:szCs w:val="26"/>
        </w:rPr>
        <w:t>Размеры выплаты за опыт работы и достижения, отмеченные государственными и ведомственными званиями и наградами, устанавливаются работникам учреждений физической культуры и спорта в следующем размере:</w:t>
      </w:r>
    </w:p>
    <w:p w:rsidR="00774D6E" w:rsidRPr="00BA4D7E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за почетное звание «Заслуженный работник физической культуры Российской Федерации (СССР, союзной республики в составе СССР)», за государственные награды, включая почетные звания Российской Федерации, СССР, союзной республики в составе СССР, за почетные спортивные звания «</w:t>
      </w:r>
      <w:r w:rsidRPr="00BA4D7E">
        <w:rPr>
          <w:sz w:val="26"/>
          <w:szCs w:val="26"/>
        </w:rPr>
        <w:t xml:space="preserve">Заслуженный тренер России (СССР, союзной республики в составе СССР)», «Заслуженный мастер спорта России», «Заслуженный мастер спорта СССР» – 100 процентов от </w:t>
      </w:r>
      <w:r w:rsidR="001871A9" w:rsidRPr="00BA4D7E">
        <w:rPr>
          <w:sz w:val="26"/>
          <w:szCs w:val="26"/>
        </w:rPr>
        <w:t>расчетного</w:t>
      </w:r>
      <w:r w:rsidRPr="00BA4D7E">
        <w:rPr>
          <w:sz w:val="26"/>
          <w:szCs w:val="26"/>
        </w:rPr>
        <w:t xml:space="preserve"> оклада;</w:t>
      </w:r>
    </w:p>
    <w:p w:rsidR="00774D6E" w:rsidRPr="00BA4D7E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- за почетный знак «За заслуги в развитии физической культуры и спорта» – 50 процентов от </w:t>
      </w:r>
      <w:r w:rsidR="001871A9" w:rsidRPr="00BA4D7E">
        <w:rPr>
          <w:sz w:val="26"/>
          <w:szCs w:val="26"/>
        </w:rPr>
        <w:t>расчетного</w:t>
      </w:r>
      <w:r w:rsidRPr="00BA4D7E">
        <w:rPr>
          <w:sz w:val="26"/>
          <w:szCs w:val="26"/>
        </w:rPr>
        <w:t xml:space="preserve"> оклада;</w:t>
      </w:r>
    </w:p>
    <w:p w:rsidR="00774D6E" w:rsidRPr="00BA4D7E" w:rsidRDefault="00774D6E" w:rsidP="00774D6E">
      <w:pPr>
        <w:shd w:val="clear" w:color="auto" w:fill="FFFFFF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 xml:space="preserve">- за спортивные звания «Мастер спорта России международного класса», «Мастер спорта СССР международного класса», «Гроссмейстер России», «Гроссмейстер СССР», за почетный знак «Отличник физической культуры и спорта» – 40 процентов </w:t>
      </w:r>
      <w:r w:rsidR="001871A9" w:rsidRPr="00BA4D7E">
        <w:rPr>
          <w:sz w:val="26"/>
          <w:szCs w:val="26"/>
        </w:rPr>
        <w:t>расчетного</w:t>
      </w:r>
      <w:r w:rsidRPr="00BA4D7E">
        <w:rPr>
          <w:sz w:val="26"/>
          <w:szCs w:val="26"/>
        </w:rPr>
        <w:t xml:space="preserve"> оклада;</w:t>
      </w:r>
    </w:p>
    <w:p w:rsidR="00774D6E" w:rsidRPr="00BA4D7E" w:rsidRDefault="00774D6E" w:rsidP="00774D6E">
      <w:pPr>
        <w:ind w:firstLine="709"/>
        <w:contextualSpacing/>
        <w:jc w:val="both"/>
        <w:outlineLvl w:val="1"/>
        <w:rPr>
          <w:sz w:val="26"/>
          <w:szCs w:val="26"/>
        </w:rPr>
      </w:pPr>
      <w:r w:rsidRPr="00BA4D7E">
        <w:rPr>
          <w:sz w:val="26"/>
          <w:szCs w:val="26"/>
        </w:rPr>
        <w:t xml:space="preserve">- за спортивное звание «Мастер спорта России (СССР)» – 20 процентов </w:t>
      </w:r>
      <w:r w:rsidR="001871A9" w:rsidRPr="00BA4D7E">
        <w:rPr>
          <w:sz w:val="26"/>
          <w:szCs w:val="26"/>
        </w:rPr>
        <w:t>расчетного</w:t>
      </w:r>
      <w:r w:rsidRPr="00BA4D7E">
        <w:rPr>
          <w:sz w:val="26"/>
          <w:szCs w:val="26"/>
        </w:rPr>
        <w:t xml:space="preserve"> оклада.</w:t>
      </w:r>
    </w:p>
    <w:p w:rsidR="00774D6E" w:rsidRPr="00A44173" w:rsidRDefault="00774D6E" w:rsidP="00B017C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Начисление данной выплаты производится со дня обращения работника за начислением выплаты</w:t>
      </w:r>
      <w:r w:rsidRPr="00A44173">
        <w:rPr>
          <w:sz w:val="26"/>
          <w:szCs w:val="26"/>
        </w:rPr>
        <w:t>.</w:t>
      </w:r>
    </w:p>
    <w:p w:rsidR="00774D6E" w:rsidRPr="00A44173" w:rsidRDefault="00774D6E" w:rsidP="00B017C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Если работник имеет несколько государственных и ведомственных званий и наград, начисление данной выплаты производится за одно государственное и ведомственное звание и награду, по которым предусмотрен наибольший размер выплаты.</w:t>
      </w:r>
    </w:p>
    <w:p w:rsidR="00774D6E" w:rsidRPr="00A44173" w:rsidRDefault="00774D6E" w:rsidP="00774D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 случае занятия менее одной штатной единицы выплата рассчитывается пропорционально размеру занимаемой ставки, в случае занятия более одной штатной единицы - из расчета одной ставки.</w:t>
      </w:r>
    </w:p>
    <w:p w:rsidR="00774D6E" w:rsidRPr="00BA4D7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A44173">
        <w:rPr>
          <w:sz w:val="26"/>
          <w:szCs w:val="26"/>
        </w:rPr>
        <w:t xml:space="preserve">Размеры выплат за высокие результаты работы по вовлечению населения в подготовку к выполнению нормативов Всероссийского физкультурно-спортивного комплекса «Готов к труду и обороне» (ГТО) устанавливаются </w:t>
      </w:r>
      <w:r w:rsidRPr="00A44173">
        <w:rPr>
          <w:sz w:val="26"/>
          <w:szCs w:val="26"/>
        </w:rPr>
        <w:lastRenderedPageBreak/>
        <w:t xml:space="preserve">работникам учреждений, осуществляющих в соответствии с государственным заданием работу «Организация и проведение физкультурных и спортивных </w:t>
      </w:r>
      <w:r w:rsidRPr="00BA4D7E">
        <w:rPr>
          <w:sz w:val="26"/>
          <w:szCs w:val="26"/>
        </w:rPr>
        <w:t xml:space="preserve">мероприятий в рамках Всероссийского физкультурно-спортивного комплекса «Готов к труду и обороне» (ГТО)», на квартал в размере до 20 процентов от </w:t>
      </w:r>
      <w:r w:rsidR="001871A9" w:rsidRPr="00BA4D7E">
        <w:rPr>
          <w:sz w:val="26"/>
          <w:szCs w:val="26"/>
        </w:rPr>
        <w:t>расчетных</w:t>
      </w:r>
      <w:r w:rsidRPr="00BA4D7E">
        <w:rPr>
          <w:sz w:val="26"/>
          <w:szCs w:val="26"/>
        </w:rPr>
        <w:t xml:space="preserve"> окладов (тарифных ставок).</w:t>
      </w:r>
    </w:p>
    <w:p w:rsidR="00774D6E" w:rsidRPr="00BA4D7E" w:rsidRDefault="00774D6E" w:rsidP="00774D6E">
      <w:pPr>
        <w:ind w:firstLine="709"/>
        <w:contextualSpacing/>
        <w:jc w:val="both"/>
        <w:outlineLvl w:val="1"/>
        <w:rPr>
          <w:sz w:val="26"/>
          <w:szCs w:val="26"/>
        </w:rPr>
      </w:pPr>
      <w:r w:rsidRPr="00BA4D7E">
        <w:rPr>
          <w:sz w:val="26"/>
          <w:szCs w:val="26"/>
        </w:rPr>
        <w:t>Высоким результатом работы по вовлечению населения в подготовку к выполнению нормативов Всероссийского физкультурно-спортивного комплекса «Готов к труду и обороне» (ГТО) является доля граждан, выполнивших нормативы комплекса ГТО, в общей численности населения, принявшего участие в выполнении нормативов комплекса ГТО, не менее 50 процентов.</w:t>
      </w:r>
    </w:p>
    <w:p w:rsidR="00774D6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BA4D7E">
        <w:rPr>
          <w:sz w:val="26"/>
          <w:szCs w:val="26"/>
        </w:rPr>
        <w:t>Выплаты молодым специалистам и наставникам устанавливаются в целях привлечения и укрепления кадрового тренерско-преподавательского состава.</w:t>
      </w:r>
    </w:p>
    <w:p w:rsidR="00742750" w:rsidRDefault="00742750" w:rsidP="00742750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742750">
        <w:rPr>
          <w:sz w:val="26"/>
          <w:szCs w:val="26"/>
        </w:rPr>
        <w:t>Педагогическим работникам учреждений Ярославской области, впервые поступающим на работу или имеющим стаж педагогической работы менее 5 лет, заключившим трудовой договор с учреждением после окончания образовательной организации среднего профессионального или высшего образования в течение 5 лет устанавливается надбавка в размере 30%. Выплата повышенного должностного оклада педагогическому работнику прекращается при достижении педагогического стажа 5 лет, за исключением срока осуществления пе</w:t>
      </w:r>
      <w:r>
        <w:rPr>
          <w:sz w:val="26"/>
          <w:szCs w:val="26"/>
        </w:rPr>
        <w:t xml:space="preserve">дагогической </w:t>
      </w:r>
      <w:r w:rsidRPr="00742750">
        <w:rPr>
          <w:sz w:val="26"/>
          <w:szCs w:val="26"/>
        </w:rPr>
        <w:t>деятельности:</w:t>
      </w:r>
    </w:p>
    <w:p w:rsidR="00742750" w:rsidRPr="00742750" w:rsidRDefault="00742750" w:rsidP="00742750">
      <w:pPr>
        <w:suppressAutoHyphens w:val="0"/>
        <w:contextualSpacing/>
        <w:jc w:val="both"/>
        <w:outlineLvl w:val="1"/>
        <w:rPr>
          <w:sz w:val="26"/>
          <w:szCs w:val="26"/>
        </w:rPr>
      </w:pPr>
      <w:r w:rsidRPr="00742750">
        <w:rPr>
          <w:sz w:val="26"/>
          <w:szCs w:val="26"/>
        </w:rPr>
        <w:t>- по основным общеобразовательным программам - лицами, обучающимися по образовательным программам высшего образования по специально</w:t>
      </w:r>
      <w:r>
        <w:rPr>
          <w:sz w:val="26"/>
          <w:szCs w:val="26"/>
        </w:rPr>
        <w:t>стям и направлениям подготовки «</w:t>
      </w:r>
      <w:r w:rsidRPr="00742750">
        <w:rPr>
          <w:sz w:val="26"/>
          <w:szCs w:val="26"/>
        </w:rPr>
        <w:t>Обр</w:t>
      </w:r>
      <w:r>
        <w:rPr>
          <w:sz w:val="26"/>
          <w:szCs w:val="26"/>
        </w:rPr>
        <w:t>азование и педагогические науки»</w:t>
      </w:r>
      <w:r w:rsidRPr="00742750">
        <w:rPr>
          <w:sz w:val="26"/>
          <w:szCs w:val="26"/>
        </w:rPr>
        <w:t xml:space="preserve"> и успешно прошедшими промежуточную аттестацию не менее чем за три года обучения;</w:t>
      </w:r>
      <w:r w:rsidRPr="00742750">
        <w:rPr>
          <w:sz w:val="26"/>
          <w:szCs w:val="26"/>
        </w:rPr>
        <w:br/>
        <w:t>- по дополнительным общеобразовательным программам - лицами, обучающимися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программ, и успешно прошедшими промежуточную аттестацию не менее чем за два года обучения.</w:t>
      </w:r>
    </w:p>
    <w:p w:rsidR="00774D6E" w:rsidRPr="00BA4D7E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BA4D7E">
        <w:rPr>
          <w:sz w:val="26"/>
          <w:szCs w:val="26"/>
        </w:rPr>
        <w:t xml:space="preserve">Наставникам устанавливается выплата в размере до 15 процентов </w:t>
      </w:r>
      <w:r w:rsidR="001871A9" w:rsidRPr="00BA4D7E">
        <w:rPr>
          <w:sz w:val="26"/>
          <w:szCs w:val="26"/>
        </w:rPr>
        <w:t>расчетного</w:t>
      </w:r>
      <w:r w:rsidRPr="00BA4D7E">
        <w:rPr>
          <w:sz w:val="26"/>
          <w:szCs w:val="26"/>
        </w:rPr>
        <w:t xml:space="preserve"> оклада на период осуществления наставничества.</w:t>
      </w:r>
    </w:p>
    <w:p w:rsidR="00774D6E" w:rsidRPr="00BA4D7E" w:rsidRDefault="00774D6E" w:rsidP="00774D6E">
      <w:pPr>
        <w:ind w:firstLine="709"/>
        <w:jc w:val="both"/>
        <w:outlineLvl w:val="1"/>
        <w:rPr>
          <w:sz w:val="26"/>
          <w:szCs w:val="26"/>
        </w:rPr>
      </w:pPr>
      <w:r w:rsidRPr="00BA4D7E">
        <w:rPr>
          <w:sz w:val="26"/>
          <w:szCs w:val="26"/>
        </w:rPr>
        <w:t>К наставникам относятся тренеры-преподаватели, а также другие специалисты, осуществляющие наставничество над молодыми специалистами.</w:t>
      </w:r>
    </w:p>
    <w:p w:rsidR="00774D6E" w:rsidRPr="00A44173" w:rsidRDefault="00774D6E" w:rsidP="00774D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Порядок материального стимулирования молодых специалистов и</w:t>
      </w:r>
      <w:r w:rsidRPr="00A44173">
        <w:rPr>
          <w:sz w:val="26"/>
          <w:szCs w:val="26"/>
        </w:rPr>
        <w:t xml:space="preserve"> наставников, закрепление молодых специалистов за наставниками и функциональные обязанности наставника устанавливаются локальным актом учреждения.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outlineLvl w:val="1"/>
        <w:rPr>
          <w:sz w:val="26"/>
          <w:szCs w:val="26"/>
        </w:rPr>
      </w:pPr>
      <w:r w:rsidRPr="00A44173">
        <w:rPr>
          <w:sz w:val="26"/>
          <w:szCs w:val="26"/>
        </w:rPr>
        <w:t>Премиальные выплаты работникам Учреждения осуществляются по решению руководителя Учреждения с целью поощрения работников за высокие результаты труда по итогам работы за установленный период.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Премирование по результатам работы производится в соответствии с положением о премировании, утверждаемым руководителем Учреждения, по согласованию с Главой Переславль-Залесского муниципального округа Ярославской области (далее - Положение о премировании).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Порядок выплаты премий руководителю и целевые показатели эффективности деятельности Учреждения утверждаются распоряжением Администрации Переславль-Залесского муниципального округа Ярославской области.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В случаях, когда работникам предусмотрено повышение должностных окладов по 2 и более основаниям (в процентах или в рублях), абсолютный размер каждого повышения, установленного в процентах, исчисляется из должностного </w:t>
      </w:r>
      <w:r w:rsidRPr="00A44173">
        <w:rPr>
          <w:sz w:val="26"/>
          <w:szCs w:val="26"/>
        </w:rPr>
        <w:lastRenderedPageBreak/>
        <w:t>оклада без учета повышения по другим основаниям. При этом первоначально должностные оклады повышаются на размеры их повышения в процентах, а затем - на размеры повышений в абсолютных величинах.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 По согласованию с </w:t>
      </w:r>
      <w:r w:rsidRPr="00570EC6">
        <w:rPr>
          <w:sz w:val="26"/>
          <w:szCs w:val="26"/>
        </w:rPr>
        <w:t>Главой Переславль-Залесского</w:t>
      </w:r>
      <w:r w:rsidRPr="00A44173">
        <w:rPr>
          <w:sz w:val="26"/>
          <w:szCs w:val="26"/>
        </w:rPr>
        <w:t xml:space="preserve"> муниципального округа руководителям и специалистам учреждений устанавливаются дополнительные надбавки, утверждаемые локальным нормативным актом учреждения.</w:t>
      </w:r>
    </w:p>
    <w:p w:rsidR="00774D6E" w:rsidRDefault="00774D6E" w:rsidP="00774D6E">
      <w:pPr>
        <w:ind w:left="2" w:firstLine="1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          3.13.</w:t>
      </w:r>
      <w:r w:rsidR="005075E7">
        <w:rPr>
          <w:sz w:val="26"/>
          <w:szCs w:val="26"/>
        </w:rPr>
        <w:t xml:space="preserve"> </w:t>
      </w:r>
      <w:r w:rsidRPr="00A44173">
        <w:rPr>
          <w:sz w:val="26"/>
          <w:szCs w:val="26"/>
        </w:rPr>
        <w:t>При увольнении работника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74D6E" w:rsidRPr="00A44173" w:rsidRDefault="00774D6E" w:rsidP="005075E7">
      <w:pPr>
        <w:ind w:firstLine="708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Стаж работы, дающий право на получение надбавки за выслугу лет, определяется комиссией по установлению трудового стажа, созданной при учреждении. Состав указанной комиссии и положение о ней утверждаются руководителем учреждения.</w:t>
      </w:r>
    </w:p>
    <w:p w:rsidR="00774D6E" w:rsidRPr="00A44173" w:rsidRDefault="00774D6E" w:rsidP="00774D6E">
      <w:pPr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Основными документами для определения стажа работы, дающего право на получение надбавки за выслугу лет, являются трудовая книжка и (или) сведения о трудовой деятельности, а также иные документы, удостоверяющие наличие стажа работы (службы), дающего право на получение надбавки за выслугу лет.</w:t>
      </w:r>
    </w:p>
    <w:p w:rsidR="00774D6E" w:rsidRPr="00A44173" w:rsidRDefault="00774D6E" w:rsidP="00774D6E">
      <w:pPr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     </w:t>
      </w:r>
      <w:r w:rsidRPr="00A44173">
        <w:rPr>
          <w:sz w:val="26"/>
          <w:szCs w:val="26"/>
        </w:rPr>
        <w:tab/>
        <w:t>3.14. Педагогическим работникам образовательных организаций, впервые поступающим на работу или имеющим стаж педагогической работы менее 5 лет, заключившим трудовой договор с образовательной организацией после окончания профессиональной образовательной организации или образовательной организации высшего образования в течение 5 лет, работающим в сельской местности, на основании заявления производится выплата единовременного пособия. Единовременное пособие выплачивается по основному месту работы в размере 3 должностных окладов, установленных педагогическим работникам за норму часов педагогической работы при заключении трудового договора с муниципальным учреждением, в течение 6 месяцев с момента заключения трудового договора.</w:t>
      </w:r>
    </w:p>
    <w:p w:rsidR="00774D6E" w:rsidRPr="00A44173" w:rsidRDefault="00774D6E" w:rsidP="001871A9">
      <w:pPr>
        <w:ind w:firstLine="708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Единовременное пособие выплачивается педагогическим работникам образовательных организаций за счет средств областного бюджета, предусмотренных в виде целевой субсидии на иные цели.</w:t>
      </w:r>
    </w:p>
    <w:p w:rsidR="00774D6E" w:rsidRPr="00A44173" w:rsidRDefault="00774D6E" w:rsidP="001871A9">
      <w:pPr>
        <w:ind w:firstLine="708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 случае расторжения трудового договора в течение первых 5 лет по инициативе работника либо при совершении им виновных действий, являющихся основанием расторжения трудового договора в соответствии с действующим законодательством, единовременное пособие подлежит возврату в полном объеме.</w:t>
      </w:r>
    </w:p>
    <w:p w:rsidR="00774D6E" w:rsidRPr="00A44173" w:rsidRDefault="00774D6E" w:rsidP="00774D6E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ind w:left="0" w:firstLine="0"/>
        <w:jc w:val="center"/>
        <w:outlineLvl w:val="0"/>
        <w:rPr>
          <w:b/>
          <w:color w:val="000000"/>
          <w:spacing w:val="20"/>
          <w:sz w:val="26"/>
          <w:szCs w:val="26"/>
        </w:rPr>
      </w:pPr>
      <w:r w:rsidRPr="00A44173">
        <w:rPr>
          <w:b/>
          <w:color w:val="000000"/>
          <w:spacing w:val="20"/>
          <w:sz w:val="26"/>
          <w:szCs w:val="26"/>
        </w:rPr>
        <w:t>Выплаты компенсационного характера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Работникам устанавливаются компенсационные выплаты, предусмотренные соответствующими федеральными, региональными законами и иными нормативными правовыми актами, в пределах утвержденного фонда оплаты труда.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Выплаты работникам, занятым на тяжелых работах, работах с вредными и (или) опасными условиями труда, установляются в соответствии с результатами специальной оценки условий труда.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 xml:space="preserve">При выполнении работ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нормальных), работнику производятся соответствующие выплаты, предусмотренные трудовым законодательством и иными нормативными правовыми актами, содержащими нормы трудового права, коллективным </w:t>
      </w:r>
      <w:r w:rsidRPr="00A44173">
        <w:rPr>
          <w:sz w:val="26"/>
          <w:szCs w:val="26"/>
        </w:rPr>
        <w:lastRenderedPageBreak/>
        <w:t>договором, соглашениями, локальными нормативными актами, трудовым договором. Размеры выплат, установленные коллективным договором, соглашениями, локальными нормативными актами, трудовым договором, не могут быть ниже установленных трудовым законодательством и иными нормативными правовыми актами, содержащими нормы трудового права.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К условиям, отклоняющимся от нормальных, относятся: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выполнение работ различной квалификации;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совмещение профессий и исполнение обязанностей временно отсутствующего работника;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сверхурочная работа;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работа в выходные и нерабочие праздничные дни;</w:t>
      </w:r>
    </w:p>
    <w:p w:rsidR="00774D6E" w:rsidRPr="00A44173" w:rsidRDefault="00774D6E" w:rsidP="00774D6E">
      <w:pPr>
        <w:ind w:firstLine="709"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другие условия, установленные законодательством о труде, локальными нормативными актами Учреждения или в трудовых договорах с работниками.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Размеры и условия доплат компенсационного характера конкретизируются в трудовых договорах с работниками.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Во всех случаях, когда в соответствии с указанным разделом Положения и действующим законодательством надбавки к должностным окладам работников предусматриваются в процентах, абсолютный размер каждой надбавки исчисляется из должностного оклада (с учетом повышения по другим основаниям) и без учета других надбавок.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Руководителям и специалистам учреждения, имеющим среднее профессиональное или высшее образование независимо от профиля, работающим в сельской местности и малых городах, должностной оклад повышается на 25 процентов.</w:t>
      </w:r>
    </w:p>
    <w:p w:rsidR="00774D6E" w:rsidRPr="00A44173" w:rsidRDefault="00774D6E" w:rsidP="00774D6E">
      <w:pPr>
        <w:numPr>
          <w:ilvl w:val="1"/>
          <w:numId w:val="2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В целях привлечения молодых специалистов и укрепления кадрового состава специалистам в сфере молодежной политики Учреждения в возрасте до 35 лет, работающим в сельской местности, должностной оклад повышается на 30 процентов сроком на первые 5 лет работы, если они отвечают одновременно следующим требованиям: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получили среднее профессиональное или высшее образование, соответствующее должности, независимо от формы получения образования и приступили к работе по специальности не позднее 3 месяцев после получения соответствующего документа об образовании;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впервые поступили на работу или имеют стаж работы по специальности менее 5 лет после окончания организации, осуществляющей образовательную деятельность.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Специалистам в сфере молодежной политики Учреждения в возрасте до 35 лет, работающим в сельской местности или малых городах, установленный повышенный должностной оклад повышается дополнительно на 10 процентов сроком на первые 5 лет работы, если они отвечают одновременно следующим требованиям: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окончили с отличием организацию, осуществляющую образовательную деятельность по образовательным программам среднего профессионального образования и высшего образования, соответствующую должности, независимо от формы получения образования и приступили к работе по специальности не позднее 3 месяцев с момента получения соответствующего документа об образовании;</w:t>
      </w:r>
    </w:p>
    <w:p w:rsidR="00774D6E" w:rsidRPr="00A44173" w:rsidRDefault="00774D6E" w:rsidP="00774D6E">
      <w:pPr>
        <w:ind w:firstLine="709"/>
        <w:contextualSpacing/>
        <w:jc w:val="both"/>
        <w:rPr>
          <w:sz w:val="26"/>
          <w:szCs w:val="26"/>
        </w:rPr>
      </w:pPr>
      <w:r w:rsidRPr="00A44173">
        <w:rPr>
          <w:sz w:val="26"/>
          <w:szCs w:val="26"/>
        </w:rPr>
        <w:t>- впервые поступили на работу или имеют стаж работы по специальности менее 5 лет после окончания организации, осуществляющей образовательную деятельность.</w:t>
      </w:r>
    </w:p>
    <w:p w:rsidR="00774D6E" w:rsidRPr="00A44173" w:rsidRDefault="0060743E" w:rsidP="005B202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4.9. Р</w:t>
      </w:r>
      <w:r w:rsidR="00774D6E" w:rsidRPr="00A44173">
        <w:rPr>
          <w:sz w:val="26"/>
          <w:szCs w:val="26"/>
        </w:rPr>
        <w:t>аботникам за ненормированный рабочий день устанавливается выплата в размере 25 процентов от тарифной ставки (за фактически отработанное время).</w:t>
      </w:r>
    </w:p>
    <w:p w:rsidR="00774D6E" w:rsidRPr="00BA4D7E" w:rsidRDefault="00774D6E" w:rsidP="00774D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44173">
        <w:rPr>
          <w:sz w:val="26"/>
          <w:szCs w:val="26"/>
        </w:rPr>
        <w:lastRenderedPageBreak/>
        <w:t xml:space="preserve">Работникам, </w:t>
      </w:r>
      <w:r w:rsidRPr="00BA4D7E">
        <w:rPr>
          <w:sz w:val="26"/>
          <w:szCs w:val="26"/>
        </w:rPr>
        <w:t xml:space="preserve">привлекаемым для работы в ночное время, производится доплата в размере 50 процентов </w:t>
      </w:r>
      <w:r w:rsidR="009174A2" w:rsidRPr="00BA4D7E">
        <w:rPr>
          <w:sz w:val="26"/>
          <w:szCs w:val="26"/>
        </w:rPr>
        <w:t xml:space="preserve">должностного оклада </w:t>
      </w:r>
      <w:r w:rsidRPr="00BA4D7E">
        <w:rPr>
          <w:sz w:val="26"/>
          <w:szCs w:val="26"/>
        </w:rPr>
        <w:t>за каждый час работы в ночное время.</w:t>
      </w:r>
    </w:p>
    <w:p w:rsidR="009174A2" w:rsidRPr="00BA4D7E" w:rsidRDefault="00774D6E" w:rsidP="009174A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В иных случаях привлечения работника к работе в условиях, отклоняющихся от нормальных, работникам учреждений устанавливаются выплаты компенсационного характера за работу в условиях, отклоняющихся от нормальных, в соответствии со статьями 149 - 154 Трудового кодекса Российской Федерации</w:t>
      </w:r>
      <w:r w:rsidR="009174A2" w:rsidRPr="00BA4D7E">
        <w:rPr>
          <w:sz w:val="26"/>
          <w:szCs w:val="26"/>
        </w:rPr>
        <w:t>.</w:t>
      </w:r>
    </w:p>
    <w:p w:rsidR="00EA75B4" w:rsidRDefault="009174A2" w:rsidP="00770E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4</w:t>
      </w:r>
      <w:r w:rsidR="00E1408A" w:rsidRPr="00BA4D7E">
        <w:rPr>
          <w:sz w:val="26"/>
          <w:szCs w:val="26"/>
        </w:rPr>
        <w:t xml:space="preserve">.10. </w:t>
      </w:r>
      <w:r w:rsidR="00774D6E" w:rsidRPr="00BA4D7E">
        <w:rPr>
          <w:sz w:val="26"/>
          <w:szCs w:val="26"/>
        </w:rPr>
        <w:t xml:space="preserve">В соответствии с п. </w:t>
      </w:r>
      <w:r w:rsidR="00015EF1" w:rsidRPr="00BA4D7E">
        <w:rPr>
          <w:sz w:val="26"/>
          <w:szCs w:val="26"/>
        </w:rPr>
        <w:t>11</w:t>
      </w:r>
      <w:r w:rsidR="00774D6E" w:rsidRPr="00BA4D7E">
        <w:rPr>
          <w:sz w:val="26"/>
          <w:szCs w:val="26"/>
        </w:rPr>
        <w:t xml:space="preserve"> ст. </w:t>
      </w:r>
      <w:r w:rsidR="00015EF1" w:rsidRPr="00BA4D7E">
        <w:rPr>
          <w:sz w:val="26"/>
          <w:szCs w:val="26"/>
        </w:rPr>
        <w:t>108</w:t>
      </w:r>
      <w:r w:rsidR="00774D6E" w:rsidRPr="00BA4D7E">
        <w:rPr>
          <w:sz w:val="26"/>
          <w:szCs w:val="26"/>
        </w:rPr>
        <w:t xml:space="preserve"> </w:t>
      </w:r>
      <w:r w:rsidR="00015EF1" w:rsidRPr="00BA4D7E">
        <w:rPr>
          <w:sz w:val="26"/>
          <w:szCs w:val="26"/>
        </w:rPr>
        <w:t>Федеральног</w:t>
      </w:r>
      <w:r w:rsidRPr="00BA4D7E">
        <w:rPr>
          <w:sz w:val="26"/>
          <w:szCs w:val="26"/>
        </w:rPr>
        <w:t>о закона от 29.12.2012 №</w:t>
      </w:r>
      <w:r w:rsidR="003A1BD5">
        <w:rPr>
          <w:sz w:val="26"/>
          <w:szCs w:val="26"/>
        </w:rPr>
        <w:t> </w:t>
      </w:r>
      <w:r w:rsidRPr="00BA4D7E">
        <w:rPr>
          <w:sz w:val="26"/>
          <w:szCs w:val="26"/>
        </w:rPr>
        <w:t xml:space="preserve">273-ФЗ «Об образовании в Российской Федерации» </w:t>
      </w:r>
      <w:r w:rsidR="00774D6E" w:rsidRPr="00BA4D7E">
        <w:rPr>
          <w:sz w:val="26"/>
          <w:szCs w:val="26"/>
        </w:rPr>
        <w:t>педагогическим работникам федеральных государственных образовательных учреждений (в том числе руководящим работникам, деятельность которых связана с образовательным процессом) в целях содействия их обеспечению книгоиздательской продукцией и периодическими изданиями выплачивается ежемесячная денежная компенсация</w:t>
      </w:r>
      <w:r w:rsidR="00015EF1" w:rsidRPr="00BA4D7E">
        <w:rPr>
          <w:sz w:val="26"/>
          <w:szCs w:val="26"/>
        </w:rPr>
        <w:t>,</w:t>
      </w:r>
      <w:r w:rsidR="00015EF1" w:rsidRPr="00BA4D7E">
        <w:t xml:space="preserve"> </w:t>
      </w:r>
      <w:r w:rsidR="00015EF1" w:rsidRPr="00BA4D7E">
        <w:rPr>
          <w:sz w:val="26"/>
          <w:szCs w:val="26"/>
        </w:rPr>
        <w:t>установленная по состоянию на 31 декабря 2012 года</w:t>
      </w:r>
      <w:r w:rsidR="00770E97" w:rsidRPr="00BA4D7E">
        <w:rPr>
          <w:sz w:val="26"/>
          <w:szCs w:val="26"/>
        </w:rPr>
        <w:t>.</w:t>
      </w:r>
    </w:p>
    <w:p w:rsidR="003A1BD5" w:rsidRDefault="003A1BD5" w:rsidP="00770E9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A1BD5" w:rsidRDefault="003A1BD5" w:rsidP="00770E9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  <w:sectPr w:rsidR="003A1BD5" w:rsidSect="0029563E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CC2D47" w:rsidRPr="00BA4D7E" w:rsidRDefault="00EA75B4" w:rsidP="00CC2D47">
      <w:pPr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color w:val="auto"/>
          <w:sz w:val="28"/>
          <w:szCs w:val="28"/>
          <w:lang w:eastAsia="ru-RU"/>
        </w:rPr>
      </w:pPr>
      <w:r w:rsidRPr="00BA4D7E">
        <w:rPr>
          <w:b/>
          <w:bCs/>
          <w:color w:val="auto"/>
          <w:sz w:val="28"/>
          <w:szCs w:val="28"/>
          <w:lang w:eastAsia="ru-RU"/>
        </w:rPr>
        <w:lastRenderedPageBreak/>
        <w:t xml:space="preserve">5. Оплата труда в </w:t>
      </w:r>
      <w:bookmarkStart w:id="4" w:name="_Hlk234940263"/>
      <w:r w:rsidR="00CC2D47" w:rsidRPr="00BA4D7E">
        <w:rPr>
          <w:b/>
          <w:bCs/>
          <w:color w:val="auto"/>
          <w:sz w:val="28"/>
          <w:szCs w:val="28"/>
          <w:lang w:eastAsia="ru-RU"/>
        </w:rPr>
        <w:t>муниципальном автономном учреждени</w:t>
      </w:r>
      <w:r w:rsidR="005E0D2F" w:rsidRPr="00BA4D7E">
        <w:rPr>
          <w:b/>
          <w:bCs/>
          <w:color w:val="auto"/>
          <w:sz w:val="28"/>
          <w:szCs w:val="28"/>
          <w:lang w:eastAsia="ru-RU"/>
        </w:rPr>
        <w:t>и</w:t>
      </w:r>
      <w:r w:rsidR="00CC2D47" w:rsidRPr="00BA4D7E">
        <w:rPr>
          <w:b/>
          <w:bCs/>
          <w:color w:val="auto"/>
          <w:sz w:val="28"/>
          <w:szCs w:val="28"/>
          <w:lang w:eastAsia="ru-RU"/>
        </w:rPr>
        <w:t xml:space="preserve"> </w:t>
      </w:r>
    </w:p>
    <w:p w:rsidR="00CC2D47" w:rsidRPr="00BA4D7E" w:rsidRDefault="00CC2D47" w:rsidP="00CC2D47">
      <w:pPr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color w:val="auto"/>
          <w:sz w:val="28"/>
          <w:szCs w:val="28"/>
          <w:lang w:eastAsia="ru-RU"/>
        </w:rPr>
      </w:pPr>
      <w:r w:rsidRPr="00BA4D7E">
        <w:rPr>
          <w:b/>
          <w:bCs/>
          <w:color w:val="auto"/>
          <w:sz w:val="28"/>
          <w:szCs w:val="28"/>
          <w:lang w:eastAsia="ru-RU"/>
        </w:rPr>
        <w:t>дополнительного образования Переславль-Залесского</w:t>
      </w:r>
    </w:p>
    <w:p w:rsidR="00DC7A2F" w:rsidRPr="00BA4D7E" w:rsidRDefault="00CC2D47" w:rsidP="00DC7A2F">
      <w:pPr>
        <w:suppressAutoHyphens w:val="0"/>
        <w:autoSpaceDE w:val="0"/>
        <w:autoSpaceDN w:val="0"/>
        <w:adjustRightInd w:val="0"/>
        <w:ind w:firstLine="540"/>
        <w:jc w:val="center"/>
        <w:rPr>
          <w:b/>
          <w:bCs/>
          <w:color w:val="auto"/>
          <w:sz w:val="28"/>
          <w:szCs w:val="28"/>
          <w:lang w:eastAsia="ru-RU"/>
        </w:rPr>
      </w:pPr>
      <w:r w:rsidRPr="00BA4D7E">
        <w:rPr>
          <w:b/>
          <w:bCs/>
          <w:color w:val="auto"/>
          <w:sz w:val="28"/>
          <w:szCs w:val="28"/>
          <w:lang w:eastAsia="ru-RU"/>
        </w:rPr>
        <w:t>муниципального округа «Спортивная школа «Чемпион». Молодежный центр»</w:t>
      </w:r>
    </w:p>
    <w:bookmarkEnd w:id="4"/>
    <w:p w:rsidR="00DC7A2F" w:rsidRPr="00BA4D7E" w:rsidRDefault="00DC7A2F" w:rsidP="00DC7A2F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color w:val="auto"/>
          <w:sz w:val="28"/>
          <w:szCs w:val="28"/>
          <w:lang w:eastAsia="ru-RU"/>
        </w:rPr>
      </w:pPr>
    </w:p>
    <w:p w:rsidR="00DC7A2F" w:rsidRPr="00BA4D7E" w:rsidRDefault="00EA75B4" w:rsidP="00DC7A2F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color w:val="auto"/>
          <w:sz w:val="28"/>
          <w:szCs w:val="28"/>
          <w:lang w:eastAsia="ru-RU"/>
        </w:rPr>
      </w:pPr>
      <w:r w:rsidRPr="00BA4D7E">
        <w:rPr>
          <w:color w:val="auto"/>
          <w:sz w:val="26"/>
          <w:szCs w:val="26"/>
          <w:lang w:eastAsia="ru-RU"/>
        </w:rPr>
        <w:t xml:space="preserve">Оплата труда в Учреждении осуществляется в соответствии с требованиями </w:t>
      </w:r>
      <w:r w:rsidR="00DC7A2F" w:rsidRPr="00BA4D7E">
        <w:rPr>
          <w:color w:val="auto"/>
          <w:sz w:val="26"/>
          <w:szCs w:val="26"/>
          <w:lang w:eastAsia="ru-RU"/>
        </w:rPr>
        <w:t xml:space="preserve">к наполняемости группы и объему </w:t>
      </w:r>
      <w:r w:rsidRPr="00BA4D7E">
        <w:rPr>
          <w:color w:val="auto"/>
          <w:sz w:val="26"/>
          <w:szCs w:val="26"/>
          <w:lang w:eastAsia="ru-RU"/>
        </w:rPr>
        <w:t>тренировочной нагрузки федерального образовательного стандарта спортивной подготовки по каждому виду спорта.</w:t>
      </w:r>
    </w:p>
    <w:p w:rsidR="00EA75B4" w:rsidRPr="00BA4D7E" w:rsidRDefault="00EA75B4" w:rsidP="00DC7A2F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color w:val="auto"/>
          <w:sz w:val="28"/>
          <w:szCs w:val="28"/>
          <w:lang w:eastAsia="ru-RU"/>
        </w:rPr>
      </w:pPr>
      <w:r w:rsidRPr="00BA4D7E">
        <w:rPr>
          <w:color w:val="auto"/>
          <w:sz w:val="26"/>
          <w:szCs w:val="26"/>
          <w:lang w:eastAsia="ru-RU"/>
        </w:rPr>
        <w:t>Норматив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оплаты</w:t>
      </w:r>
      <w:r w:rsidRPr="00BA4D7E">
        <w:rPr>
          <w:color w:val="auto"/>
          <w:spacing w:val="-2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труда</w:t>
      </w:r>
      <w:r w:rsidRPr="00BA4D7E">
        <w:rPr>
          <w:color w:val="auto"/>
          <w:spacing w:val="-1"/>
          <w:sz w:val="26"/>
          <w:szCs w:val="26"/>
          <w:lang w:eastAsia="ru-RU"/>
        </w:rPr>
        <w:t xml:space="preserve"> </w:t>
      </w:r>
      <w:r w:rsidR="00B945DC" w:rsidRPr="00BA4D7E">
        <w:rPr>
          <w:color w:val="auto"/>
          <w:spacing w:val="-1"/>
          <w:sz w:val="26"/>
          <w:szCs w:val="26"/>
          <w:lang w:eastAsia="ru-RU"/>
        </w:rPr>
        <w:t xml:space="preserve">тренера-преподавателя по </w:t>
      </w:r>
      <w:r w:rsidRPr="00BA4D7E">
        <w:rPr>
          <w:color w:val="auto"/>
          <w:sz w:val="26"/>
          <w:szCs w:val="26"/>
          <w:lang w:eastAsia="ru-RU"/>
        </w:rPr>
        <w:t>спорту</w:t>
      </w:r>
      <w:r w:rsidRPr="00BA4D7E">
        <w:rPr>
          <w:color w:val="auto"/>
          <w:spacing w:val="-10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за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подготовку</w:t>
      </w:r>
      <w:r w:rsidRPr="00BA4D7E">
        <w:rPr>
          <w:color w:val="auto"/>
          <w:spacing w:val="-5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одного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занимающегося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(в</w:t>
      </w:r>
      <w:r w:rsidRPr="00BA4D7E">
        <w:rPr>
          <w:color w:val="auto"/>
          <w:spacing w:val="-4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процентах</w:t>
      </w:r>
      <w:r w:rsidRPr="00BA4D7E">
        <w:rPr>
          <w:color w:val="auto"/>
          <w:spacing w:val="-1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от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должностного</w:t>
      </w:r>
      <w:r w:rsidRPr="00BA4D7E">
        <w:rPr>
          <w:color w:val="auto"/>
          <w:spacing w:val="-3"/>
          <w:sz w:val="26"/>
          <w:szCs w:val="26"/>
          <w:lang w:eastAsia="ru-RU"/>
        </w:rPr>
        <w:t xml:space="preserve"> </w:t>
      </w:r>
      <w:r w:rsidRPr="00BA4D7E">
        <w:rPr>
          <w:color w:val="auto"/>
          <w:sz w:val="26"/>
          <w:szCs w:val="26"/>
          <w:lang w:eastAsia="ru-RU"/>
        </w:rPr>
        <w:t>оклада (ставки заработной платы))</w:t>
      </w:r>
    </w:p>
    <w:p w:rsidR="00EA75B4" w:rsidRPr="00BA4D7E" w:rsidRDefault="00EA75B4" w:rsidP="00DC7A2F">
      <w:pPr>
        <w:widowControl w:val="0"/>
        <w:suppressAutoHyphens w:val="0"/>
        <w:autoSpaceDE w:val="0"/>
        <w:autoSpaceDN w:val="0"/>
        <w:spacing w:before="21"/>
        <w:jc w:val="both"/>
        <w:rPr>
          <w:rFonts w:ascii="Arial" w:eastAsia="Arial" w:hAnsi="Arial"/>
          <w:color w:val="auto"/>
          <w:sz w:val="26"/>
          <w:szCs w:val="26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2694"/>
        <w:gridCol w:w="992"/>
        <w:gridCol w:w="1134"/>
        <w:gridCol w:w="1302"/>
        <w:gridCol w:w="1759"/>
        <w:gridCol w:w="1760"/>
        <w:gridCol w:w="1989"/>
      </w:tblGrid>
      <w:tr w:rsidR="00EA75B4" w:rsidRPr="00EA75B4" w:rsidTr="006F6655">
        <w:trPr>
          <w:trHeight w:val="1943"/>
        </w:trPr>
        <w:tc>
          <w:tcPr>
            <w:tcW w:w="2696" w:type="dxa"/>
            <w:vMerge w:val="restart"/>
          </w:tcPr>
          <w:p w:rsidR="00EA75B4" w:rsidRPr="00BA4D7E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left="107"/>
              <w:rPr>
                <w:color w:val="auto"/>
                <w:lang w:val="en-US" w:eastAsia="en-US"/>
              </w:rPr>
            </w:pP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Этапы</w:t>
            </w:r>
            <w:proofErr w:type="spellEnd"/>
            <w:r w:rsidRPr="00BA4D7E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>подготовки</w:t>
            </w:r>
            <w:proofErr w:type="spellEnd"/>
          </w:p>
        </w:tc>
        <w:tc>
          <w:tcPr>
            <w:tcW w:w="2694" w:type="dxa"/>
            <w:vMerge w:val="restart"/>
          </w:tcPr>
          <w:p w:rsidR="00EA75B4" w:rsidRPr="00BA4D7E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Период</w:t>
            </w:r>
            <w:proofErr w:type="spellEnd"/>
            <w:r w:rsidRPr="00BA4D7E">
              <w:rPr>
                <w:color w:val="auto"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обучения</w:t>
            </w:r>
            <w:proofErr w:type="spellEnd"/>
            <w:r w:rsidRPr="00BA4D7E">
              <w:rPr>
                <w:color w:val="auto"/>
                <w:sz w:val="22"/>
                <w:szCs w:val="22"/>
                <w:lang w:val="en-US" w:eastAsia="en-US"/>
              </w:rPr>
              <w:t>,</w:t>
            </w:r>
            <w:r w:rsidRPr="00BA4D7E">
              <w:rPr>
                <w:color w:val="auto"/>
                <w:spacing w:val="-4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pacing w:val="-5"/>
                <w:sz w:val="22"/>
                <w:szCs w:val="22"/>
                <w:lang w:val="en-US" w:eastAsia="en-US"/>
              </w:rPr>
              <w:t>лет</w:t>
            </w:r>
            <w:proofErr w:type="spellEnd"/>
          </w:p>
        </w:tc>
        <w:tc>
          <w:tcPr>
            <w:tcW w:w="3428" w:type="dxa"/>
            <w:gridSpan w:val="3"/>
          </w:tcPr>
          <w:p w:rsidR="00EA75B4" w:rsidRPr="00BA4D7E" w:rsidRDefault="00EA75B4" w:rsidP="00EA75B4">
            <w:pPr>
              <w:widowControl w:val="0"/>
              <w:tabs>
                <w:tab w:val="left" w:pos="2680"/>
              </w:tabs>
              <w:suppressAutoHyphens w:val="0"/>
              <w:autoSpaceDE w:val="0"/>
              <w:autoSpaceDN w:val="0"/>
              <w:spacing w:line="276" w:lineRule="auto"/>
              <w:ind w:left="104" w:right="85"/>
              <w:jc w:val="both"/>
              <w:rPr>
                <w:color w:val="auto"/>
                <w:lang w:eastAsia="en-US"/>
              </w:rPr>
            </w:pPr>
            <w:r w:rsidRPr="00BA4D7E">
              <w:rPr>
                <w:color w:val="auto"/>
                <w:sz w:val="22"/>
                <w:szCs w:val="22"/>
                <w:lang w:eastAsia="en-US"/>
              </w:rPr>
              <w:t xml:space="preserve">Норматив оплаты труда тренера- преподавателя по спорту за </w:t>
            </w:r>
            <w:r w:rsidRPr="00BA4D7E">
              <w:rPr>
                <w:color w:val="auto"/>
                <w:spacing w:val="-2"/>
                <w:sz w:val="22"/>
                <w:szCs w:val="22"/>
                <w:lang w:eastAsia="en-US"/>
              </w:rPr>
              <w:t>подготовку</w:t>
            </w:r>
            <w:r w:rsidRPr="00BA4D7E">
              <w:rPr>
                <w:color w:val="auto"/>
                <w:sz w:val="22"/>
                <w:szCs w:val="22"/>
                <w:lang w:eastAsia="en-US"/>
              </w:rPr>
              <w:tab/>
            </w:r>
            <w:r w:rsidRPr="00BA4D7E">
              <w:rPr>
                <w:color w:val="auto"/>
                <w:spacing w:val="-2"/>
                <w:sz w:val="22"/>
                <w:szCs w:val="22"/>
                <w:lang w:eastAsia="en-US"/>
              </w:rPr>
              <w:t xml:space="preserve">одного </w:t>
            </w:r>
            <w:r w:rsidRPr="00BA4D7E">
              <w:rPr>
                <w:color w:val="auto"/>
                <w:sz w:val="22"/>
                <w:szCs w:val="22"/>
                <w:lang w:eastAsia="en-US"/>
              </w:rPr>
              <w:t>занимающегося, в процентах к должностному окладу (ставке заработной платы)</w:t>
            </w:r>
            <w:r w:rsidRPr="00BA4D7E">
              <w:rPr>
                <w:color w:val="0000FF"/>
                <w:sz w:val="22"/>
                <w:szCs w:val="22"/>
                <w:u w:val="single" w:color="0000FF"/>
                <w:lang w:eastAsia="en-US"/>
              </w:rPr>
              <w:t>*</w:t>
            </w:r>
          </w:p>
        </w:tc>
        <w:tc>
          <w:tcPr>
            <w:tcW w:w="1759" w:type="dxa"/>
          </w:tcPr>
          <w:p w:rsidR="00EA75B4" w:rsidRPr="00BA4D7E" w:rsidRDefault="00EA75B4" w:rsidP="00EA75B4">
            <w:pPr>
              <w:widowControl w:val="0"/>
              <w:suppressAutoHyphens w:val="0"/>
              <w:autoSpaceDE w:val="0"/>
              <w:autoSpaceDN w:val="0"/>
              <w:spacing w:line="276" w:lineRule="auto"/>
              <w:ind w:left="114" w:right="89"/>
              <w:rPr>
                <w:color w:val="auto"/>
                <w:lang w:val="en-US" w:eastAsia="en-US"/>
              </w:rPr>
            </w:pPr>
            <w:proofErr w:type="spellStart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>Нормативная</w:t>
            </w:r>
            <w:proofErr w:type="spellEnd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>наполняемость</w:t>
            </w:r>
            <w:proofErr w:type="spellEnd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группы</w:t>
            </w:r>
            <w:proofErr w:type="spellEnd"/>
            <w:r w:rsidRPr="00BA4D7E">
              <w:rPr>
                <w:color w:val="auto"/>
                <w:sz w:val="22"/>
                <w:szCs w:val="22"/>
                <w:lang w:val="en-US" w:eastAsia="en-US"/>
              </w:rPr>
              <w:t>,</w:t>
            </w:r>
            <w:r w:rsidRPr="00BA4D7E">
              <w:rPr>
                <w:color w:val="auto"/>
                <w:spacing w:val="-14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человек</w:t>
            </w:r>
            <w:proofErr w:type="spellEnd"/>
          </w:p>
        </w:tc>
        <w:tc>
          <w:tcPr>
            <w:tcW w:w="1760" w:type="dxa"/>
          </w:tcPr>
          <w:p w:rsidR="00EA75B4" w:rsidRPr="00BA4D7E" w:rsidRDefault="00EA75B4" w:rsidP="00EA75B4">
            <w:pPr>
              <w:widowControl w:val="0"/>
              <w:suppressAutoHyphens w:val="0"/>
              <w:autoSpaceDE w:val="0"/>
              <w:autoSpaceDN w:val="0"/>
              <w:spacing w:line="276" w:lineRule="auto"/>
              <w:ind w:left="114" w:right="92"/>
              <w:jc w:val="both"/>
              <w:rPr>
                <w:color w:val="auto"/>
                <w:lang w:val="en-US" w:eastAsia="en-US"/>
              </w:rPr>
            </w:pPr>
            <w:proofErr w:type="spellStart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>Максимальная</w:t>
            </w:r>
            <w:proofErr w:type="spellEnd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>наполняемость</w:t>
            </w:r>
            <w:proofErr w:type="spellEnd"/>
            <w:r w:rsidRPr="00BA4D7E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группы</w:t>
            </w:r>
            <w:proofErr w:type="spellEnd"/>
            <w:r w:rsidRPr="00BA4D7E">
              <w:rPr>
                <w:color w:val="auto"/>
                <w:sz w:val="22"/>
                <w:szCs w:val="22"/>
                <w:lang w:val="en-US" w:eastAsia="en-US"/>
              </w:rPr>
              <w:t>,</w:t>
            </w:r>
            <w:r w:rsidRPr="00BA4D7E">
              <w:rPr>
                <w:color w:val="auto"/>
                <w:spacing w:val="-14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A4D7E">
              <w:rPr>
                <w:color w:val="auto"/>
                <w:sz w:val="22"/>
                <w:szCs w:val="22"/>
                <w:lang w:val="en-US" w:eastAsia="en-US"/>
              </w:rPr>
              <w:t>человек</w:t>
            </w:r>
            <w:proofErr w:type="spellEnd"/>
          </w:p>
        </w:tc>
        <w:tc>
          <w:tcPr>
            <w:tcW w:w="1989" w:type="dxa"/>
          </w:tcPr>
          <w:p w:rsidR="00EA75B4" w:rsidRPr="00BA4D7E" w:rsidRDefault="00EA75B4" w:rsidP="00EA75B4">
            <w:pPr>
              <w:widowControl w:val="0"/>
              <w:suppressAutoHyphens w:val="0"/>
              <w:autoSpaceDE w:val="0"/>
              <w:autoSpaceDN w:val="0"/>
              <w:spacing w:line="276" w:lineRule="auto"/>
              <w:ind w:left="68" w:right="462"/>
              <w:rPr>
                <w:color w:val="auto"/>
                <w:lang w:eastAsia="en-US"/>
              </w:rPr>
            </w:pPr>
            <w:r w:rsidRPr="00BA4D7E">
              <w:rPr>
                <w:color w:val="auto"/>
                <w:spacing w:val="-2"/>
                <w:sz w:val="22"/>
                <w:szCs w:val="22"/>
                <w:lang w:eastAsia="en-US"/>
              </w:rPr>
              <w:t xml:space="preserve">Максимальный </w:t>
            </w:r>
            <w:r w:rsidRPr="00BA4D7E">
              <w:rPr>
                <w:color w:val="auto"/>
                <w:spacing w:val="-4"/>
                <w:sz w:val="22"/>
                <w:szCs w:val="22"/>
                <w:lang w:eastAsia="en-US"/>
              </w:rPr>
              <w:t xml:space="preserve">объем </w:t>
            </w:r>
            <w:r w:rsidRPr="00BA4D7E">
              <w:rPr>
                <w:color w:val="auto"/>
                <w:spacing w:val="-2"/>
                <w:sz w:val="22"/>
                <w:szCs w:val="22"/>
                <w:lang w:eastAsia="en-US"/>
              </w:rPr>
              <w:t>тренировочной</w:t>
            </w:r>
          </w:p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78" w:lineRule="auto"/>
              <w:ind w:left="68"/>
              <w:rPr>
                <w:color w:val="auto"/>
                <w:lang w:eastAsia="en-US"/>
              </w:rPr>
            </w:pPr>
            <w:r w:rsidRPr="00BA4D7E">
              <w:rPr>
                <w:color w:val="auto"/>
                <w:sz w:val="22"/>
                <w:szCs w:val="22"/>
                <w:lang w:eastAsia="en-US"/>
              </w:rPr>
              <w:t>нагрузки,</w:t>
            </w:r>
            <w:r w:rsidRPr="00BA4D7E">
              <w:rPr>
                <w:color w:val="auto"/>
                <w:spacing w:val="40"/>
                <w:sz w:val="22"/>
                <w:szCs w:val="22"/>
                <w:lang w:eastAsia="en-US"/>
              </w:rPr>
              <w:t xml:space="preserve"> </w:t>
            </w:r>
            <w:r w:rsidRPr="00BA4D7E">
              <w:rPr>
                <w:color w:val="auto"/>
                <w:sz w:val="22"/>
                <w:szCs w:val="22"/>
                <w:lang w:eastAsia="en-US"/>
              </w:rPr>
              <w:t>часов</w:t>
            </w:r>
            <w:r w:rsidRPr="00BA4D7E">
              <w:rPr>
                <w:color w:val="auto"/>
                <w:spacing w:val="40"/>
                <w:sz w:val="22"/>
                <w:szCs w:val="22"/>
                <w:lang w:eastAsia="en-US"/>
              </w:rPr>
              <w:t xml:space="preserve"> </w:t>
            </w:r>
            <w:r w:rsidRPr="00BA4D7E">
              <w:rPr>
                <w:color w:val="auto"/>
                <w:sz w:val="22"/>
                <w:szCs w:val="22"/>
                <w:lang w:eastAsia="en-US"/>
              </w:rPr>
              <w:t xml:space="preserve">в </w:t>
            </w:r>
            <w:r w:rsidRPr="00BA4D7E">
              <w:rPr>
                <w:color w:val="auto"/>
                <w:spacing w:val="-2"/>
                <w:sz w:val="22"/>
                <w:szCs w:val="22"/>
                <w:lang w:eastAsia="en-US"/>
              </w:rPr>
              <w:t>неделю</w:t>
            </w:r>
          </w:p>
        </w:tc>
      </w:tr>
      <w:tr w:rsidR="00EA75B4" w:rsidRPr="00EA75B4" w:rsidTr="006F6655">
        <w:trPr>
          <w:trHeight w:val="491"/>
        </w:trPr>
        <w:tc>
          <w:tcPr>
            <w:tcW w:w="2696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eastAsia="ru-RU"/>
              </w:rPr>
            </w:pPr>
          </w:p>
        </w:tc>
        <w:tc>
          <w:tcPr>
            <w:tcW w:w="3428" w:type="dxa"/>
            <w:gridSpan w:val="3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104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группы</w:t>
            </w:r>
            <w:proofErr w:type="spellEnd"/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видов</w:t>
            </w:r>
            <w:proofErr w:type="spellEnd"/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спорта</w:t>
            </w:r>
            <w:proofErr w:type="spellEnd"/>
            <w:r w:rsidRPr="00EA75B4">
              <w:rPr>
                <w:color w:val="0000FF"/>
                <w:spacing w:val="-2"/>
                <w:sz w:val="22"/>
                <w:szCs w:val="22"/>
                <w:u w:val="single" w:color="0000FF"/>
                <w:lang w:val="en-US" w:eastAsia="en-US"/>
              </w:rPr>
              <w:t>**</w:t>
            </w:r>
          </w:p>
        </w:tc>
        <w:tc>
          <w:tcPr>
            <w:tcW w:w="175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  <w:tc>
          <w:tcPr>
            <w:tcW w:w="1760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  <w:tc>
          <w:tcPr>
            <w:tcW w:w="198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</w:tr>
      <w:tr w:rsidR="00EA75B4" w:rsidRPr="00EA75B4" w:rsidTr="006F6655">
        <w:trPr>
          <w:trHeight w:val="491"/>
        </w:trPr>
        <w:tc>
          <w:tcPr>
            <w:tcW w:w="2696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val="en-US" w:eastAsia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val="en-US" w:eastAsia="ru-RU"/>
              </w:rPr>
            </w:pPr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269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I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268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II</w:t>
            </w:r>
          </w:p>
        </w:tc>
        <w:tc>
          <w:tcPr>
            <w:tcW w:w="130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322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III</w:t>
            </w:r>
          </w:p>
        </w:tc>
        <w:tc>
          <w:tcPr>
            <w:tcW w:w="175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  <w:tc>
          <w:tcPr>
            <w:tcW w:w="1760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  <w:tc>
          <w:tcPr>
            <w:tcW w:w="198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val="en-US" w:eastAsia="en-US"/>
              </w:rPr>
            </w:pPr>
          </w:p>
        </w:tc>
      </w:tr>
      <w:tr w:rsidR="00EA75B4" w:rsidRPr="00EA75B4" w:rsidTr="006F6655">
        <w:trPr>
          <w:trHeight w:val="782"/>
        </w:trPr>
        <w:tc>
          <w:tcPr>
            <w:tcW w:w="2696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76" w:lineRule="auto"/>
              <w:ind w:left="107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Спортивно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-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оздоровительный</w:t>
            </w:r>
            <w:proofErr w:type="spellEnd"/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весь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период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56" w:right="5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2,2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268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2,2</w:t>
            </w:r>
          </w:p>
        </w:tc>
        <w:tc>
          <w:tcPr>
            <w:tcW w:w="130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left="322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2,2</w:t>
            </w:r>
          </w:p>
        </w:tc>
        <w:tc>
          <w:tcPr>
            <w:tcW w:w="175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right="34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760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right="4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98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8" w:lineRule="exact"/>
              <w:ind w:right="27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6</w:t>
            </w:r>
          </w:p>
        </w:tc>
      </w:tr>
      <w:tr w:rsidR="00EA75B4" w:rsidRPr="00EA75B4" w:rsidTr="006F6655">
        <w:trPr>
          <w:trHeight w:val="491"/>
        </w:trPr>
        <w:tc>
          <w:tcPr>
            <w:tcW w:w="2696" w:type="dxa"/>
            <w:vMerge w:val="restart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left="107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Начальной</w:t>
            </w:r>
            <w:proofErr w:type="spellEnd"/>
            <w:r w:rsidRPr="00EA75B4">
              <w:rPr>
                <w:color w:val="auto"/>
                <w:spacing w:val="-9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подготовки</w:t>
            </w:r>
            <w:proofErr w:type="spellEnd"/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left="105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год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left="56" w:righ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505"/>
              <w:jc w:val="right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0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600"/>
              <w:jc w:val="right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5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34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760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4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198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27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6</w:t>
            </w:r>
          </w:p>
        </w:tc>
      </w:tr>
      <w:tr w:rsidR="00EA75B4" w:rsidRPr="00EA75B4" w:rsidTr="006F6655">
        <w:trPr>
          <w:trHeight w:val="489"/>
        </w:trPr>
        <w:tc>
          <w:tcPr>
            <w:tcW w:w="2696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val="en-US" w:eastAsia="ru-RU"/>
              </w:rPr>
            </w:pPr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свыше</w:t>
            </w:r>
            <w:proofErr w:type="spellEnd"/>
            <w:r w:rsidRPr="00EA75B4">
              <w:rPr>
                <w:color w:val="auto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EA75B4">
              <w:rPr>
                <w:color w:val="auto"/>
                <w:sz w:val="22"/>
                <w:szCs w:val="22"/>
                <w:lang w:val="en-US" w:eastAsia="en-US"/>
              </w:rPr>
              <w:t>1</w:t>
            </w:r>
            <w:r w:rsidRPr="00EA75B4">
              <w:rPr>
                <w:color w:val="auto"/>
                <w:spacing w:val="-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года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16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505"/>
              <w:jc w:val="right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30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600"/>
              <w:jc w:val="right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5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34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760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4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1989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7" w:lineRule="exact"/>
              <w:ind w:right="27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8</w:t>
            </w:r>
          </w:p>
        </w:tc>
      </w:tr>
    </w:tbl>
    <w:p w:rsidR="00EA75B4" w:rsidRPr="00EA75B4" w:rsidRDefault="00EA75B4" w:rsidP="00EA75B4">
      <w:pPr>
        <w:widowControl w:val="0"/>
        <w:suppressAutoHyphens w:val="0"/>
        <w:autoSpaceDE w:val="0"/>
        <w:autoSpaceDN w:val="0"/>
        <w:spacing w:line="247" w:lineRule="exact"/>
        <w:jc w:val="center"/>
        <w:rPr>
          <w:color w:val="auto"/>
          <w:sz w:val="22"/>
          <w:szCs w:val="22"/>
          <w:lang w:eastAsia="en-US"/>
        </w:rPr>
        <w:sectPr w:rsidR="00EA75B4" w:rsidRPr="00EA75B4" w:rsidSect="006F6655">
          <w:pgSz w:w="16838" w:h="11906" w:orient="landscape"/>
          <w:pgMar w:top="1134" w:right="1134" w:bottom="567" w:left="1134" w:header="720" w:footer="720" w:gutter="0"/>
          <w:cols w:space="720"/>
          <w:docGrid w:linePitch="381"/>
        </w:sectPr>
      </w:pPr>
    </w:p>
    <w:p w:rsidR="00EA75B4" w:rsidRPr="00EA75B4" w:rsidRDefault="00EA75B4" w:rsidP="00EA75B4">
      <w:pPr>
        <w:widowControl w:val="0"/>
        <w:suppressAutoHyphens w:val="0"/>
        <w:autoSpaceDE w:val="0"/>
        <w:autoSpaceDN w:val="0"/>
        <w:spacing w:before="1"/>
        <w:rPr>
          <w:rFonts w:ascii="Arial" w:eastAsia="Arial" w:hAnsi="Arial"/>
          <w:color w:val="auto"/>
          <w:sz w:val="2"/>
          <w:szCs w:val="28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2694"/>
        <w:gridCol w:w="992"/>
        <w:gridCol w:w="1134"/>
        <w:gridCol w:w="1288"/>
        <w:gridCol w:w="1758"/>
        <w:gridCol w:w="1761"/>
        <w:gridCol w:w="2003"/>
      </w:tblGrid>
      <w:tr w:rsidR="00EA75B4" w:rsidRPr="00EA75B4" w:rsidTr="006F6655">
        <w:trPr>
          <w:trHeight w:val="491"/>
        </w:trPr>
        <w:tc>
          <w:tcPr>
            <w:tcW w:w="2696" w:type="dxa"/>
            <w:vMerge w:val="restart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left="107"/>
              <w:rPr>
                <w:color w:val="auto"/>
                <w:lang w:val="en-US" w:eastAsia="en-US"/>
              </w:rPr>
            </w:pPr>
            <w:bookmarkStart w:id="5" w:name="4"/>
            <w:bookmarkEnd w:id="5"/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Учебно-тренировочный</w:t>
            </w:r>
            <w:proofErr w:type="spellEnd"/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left="105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z w:val="22"/>
                <w:szCs w:val="22"/>
                <w:lang w:val="en-US" w:eastAsia="en-US"/>
              </w:rPr>
              <w:t>1 -</w:t>
            </w:r>
            <w:r w:rsidRPr="00EA75B4">
              <w:rPr>
                <w:color w:val="auto"/>
                <w:spacing w:val="-4"/>
                <w:sz w:val="22"/>
                <w:szCs w:val="22"/>
                <w:lang w:val="en-US" w:eastAsia="en-US"/>
              </w:rPr>
              <w:t xml:space="preserve"> </w:t>
            </w:r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2 </w:t>
            </w: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год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lef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left="5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28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right="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5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right="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1761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right="12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2003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1" w:lineRule="exact"/>
              <w:ind w:left="3" w:right="13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4"/>
                <w:sz w:val="22"/>
                <w:szCs w:val="22"/>
                <w:lang w:val="en-US" w:eastAsia="en-US"/>
              </w:rPr>
              <w:t>10,5</w:t>
            </w:r>
          </w:p>
        </w:tc>
      </w:tr>
      <w:tr w:rsidR="00EA75B4" w:rsidRPr="00EA75B4" w:rsidTr="006F6655">
        <w:trPr>
          <w:trHeight w:val="489"/>
        </w:trPr>
        <w:tc>
          <w:tcPr>
            <w:tcW w:w="2696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val="en-US" w:eastAsia="ru-RU"/>
              </w:rPr>
            </w:pPr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свыше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2</w:t>
            </w:r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лет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56" w:righ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51" w:right="5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28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75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761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12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2003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13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15</w:t>
            </w:r>
          </w:p>
        </w:tc>
      </w:tr>
      <w:tr w:rsidR="00EA75B4" w:rsidRPr="00EA75B4" w:rsidTr="006F6655">
        <w:trPr>
          <w:trHeight w:val="491"/>
        </w:trPr>
        <w:tc>
          <w:tcPr>
            <w:tcW w:w="2696" w:type="dxa"/>
            <w:vMerge w:val="restart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76" w:lineRule="auto"/>
              <w:ind w:left="107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Спортивного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совершенствования</w:t>
            </w:r>
            <w:proofErr w:type="spellEnd"/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4"/>
                <w:sz w:val="22"/>
                <w:szCs w:val="22"/>
                <w:lang w:val="en-US" w:eastAsia="en-US"/>
              </w:rPr>
              <w:t>года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left="56" w:righ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left="51" w:right="5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128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right="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175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right="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61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right="12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003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2" w:lineRule="exact"/>
              <w:ind w:right="13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20</w:t>
            </w:r>
          </w:p>
        </w:tc>
      </w:tr>
      <w:tr w:rsidR="00EA75B4" w:rsidRPr="00EA75B4" w:rsidTr="006F6655">
        <w:trPr>
          <w:trHeight w:val="491"/>
        </w:trPr>
        <w:tc>
          <w:tcPr>
            <w:tcW w:w="2696" w:type="dxa"/>
            <w:vMerge/>
            <w:tcBorders>
              <w:top w:val="nil"/>
            </w:tcBorders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rPr>
                <w:color w:val="auto"/>
                <w:sz w:val="2"/>
                <w:szCs w:val="2"/>
                <w:lang w:val="en-US" w:eastAsia="ru-RU"/>
              </w:rPr>
            </w:pPr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свыше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4"/>
                <w:sz w:val="22"/>
                <w:szCs w:val="22"/>
                <w:lang w:val="en-US" w:eastAsia="en-US"/>
              </w:rPr>
              <w:t>года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56" w:righ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left="51" w:right="5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22</w:t>
            </w:r>
          </w:p>
        </w:tc>
        <w:tc>
          <w:tcPr>
            <w:tcW w:w="128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175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61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12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003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50" w:lineRule="exact"/>
              <w:ind w:right="13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23</w:t>
            </w:r>
          </w:p>
        </w:tc>
      </w:tr>
      <w:tr w:rsidR="00EA75B4" w:rsidRPr="00EA75B4" w:rsidTr="006F6655">
        <w:trPr>
          <w:trHeight w:val="782"/>
        </w:trPr>
        <w:tc>
          <w:tcPr>
            <w:tcW w:w="2696" w:type="dxa"/>
          </w:tcPr>
          <w:p w:rsidR="00EA75B4" w:rsidRPr="00EA75B4" w:rsidRDefault="00EA75B4" w:rsidP="00EA75B4">
            <w:pPr>
              <w:widowControl w:val="0"/>
              <w:tabs>
                <w:tab w:val="left" w:pos="1404"/>
              </w:tabs>
              <w:suppressAutoHyphens w:val="0"/>
              <w:autoSpaceDE w:val="0"/>
              <w:autoSpaceDN w:val="0"/>
              <w:spacing w:line="276" w:lineRule="auto"/>
              <w:ind w:left="107" w:right="99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Высшего</w:t>
            </w:r>
            <w:proofErr w:type="spellEnd"/>
            <w:r w:rsidRPr="00EA75B4">
              <w:rPr>
                <w:color w:val="auto"/>
                <w:sz w:val="22"/>
                <w:szCs w:val="22"/>
                <w:lang w:val="en-US" w:eastAsia="en-US"/>
              </w:rPr>
              <w:tab/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спортивного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мастерства</w:t>
            </w:r>
            <w:proofErr w:type="spellEnd"/>
          </w:p>
        </w:tc>
        <w:tc>
          <w:tcPr>
            <w:tcW w:w="269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left="105"/>
              <w:rPr>
                <w:color w:val="auto"/>
                <w:lang w:val="en-US" w:eastAsia="en-US"/>
              </w:rPr>
            </w:pPr>
            <w:proofErr w:type="spellStart"/>
            <w:r w:rsidRPr="00EA75B4">
              <w:rPr>
                <w:color w:val="auto"/>
                <w:sz w:val="22"/>
                <w:szCs w:val="22"/>
                <w:lang w:val="en-US" w:eastAsia="en-US"/>
              </w:rPr>
              <w:t>весь</w:t>
            </w:r>
            <w:proofErr w:type="spellEnd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EA75B4">
              <w:rPr>
                <w:color w:val="auto"/>
                <w:spacing w:val="-2"/>
                <w:sz w:val="22"/>
                <w:szCs w:val="22"/>
                <w:lang w:val="en-US" w:eastAsia="en-US"/>
              </w:rPr>
              <w:t>период</w:t>
            </w:r>
            <w:proofErr w:type="spellEnd"/>
          </w:p>
        </w:tc>
        <w:tc>
          <w:tcPr>
            <w:tcW w:w="992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left="5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50</w:t>
            </w:r>
          </w:p>
        </w:tc>
        <w:tc>
          <w:tcPr>
            <w:tcW w:w="1134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left="51" w:right="51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28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right="6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40</w:t>
            </w:r>
          </w:p>
        </w:tc>
        <w:tc>
          <w:tcPr>
            <w:tcW w:w="1758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right="5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61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right="12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1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003" w:type="dxa"/>
          </w:tcPr>
          <w:p w:rsidR="00EA75B4" w:rsidRPr="00EA75B4" w:rsidRDefault="00EA75B4" w:rsidP="00EA75B4">
            <w:pPr>
              <w:widowControl w:val="0"/>
              <w:suppressAutoHyphens w:val="0"/>
              <w:autoSpaceDE w:val="0"/>
              <w:autoSpaceDN w:val="0"/>
              <w:spacing w:line="249" w:lineRule="exact"/>
              <w:ind w:right="13"/>
              <w:jc w:val="center"/>
              <w:rPr>
                <w:color w:val="auto"/>
                <w:lang w:val="en-US" w:eastAsia="en-US"/>
              </w:rPr>
            </w:pPr>
            <w:r w:rsidRPr="00EA75B4">
              <w:rPr>
                <w:color w:val="auto"/>
                <w:spacing w:val="-5"/>
                <w:sz w:val="22"/>
                <w:szCs w:val="22"/>
                <w:lang w:val="en-US" w:eastAsia="en-US"/>
              </w:rPr>
              <w:t>23</w:t>
            </w:r>
          </w:p>
        </w:tc>
      </w:tr>
    </w:tbl>
    <w:p w:rsidR="00EA75B4" w:rsidRPr="00EA75B4" w:rsidRDefault="00EA75B4" w:rsidP="00EA75B4">
      <w:pPr>
        <w:suppressAutoHyphens w:val="0"/>
        <w:ind w:left="22" w:right="736"/>
        <w:jc w:val="both"/>
        <w:rPr>
          <w:color w:val="auto"/>
          <w:lang w:eastAsia="ru-RU"/>
        </w:rPr>
      </w:pPr>
      <w:r w:rsidRPr="00EA75B4">
        <w:rPr>
          <w:color w:val="auto"/>
          <w:lang w:eastAsia="ru-RU"/>
        </w:rPr>
        <w:t>* В случае превышения нормативной наполняемости группы в зависимости от этапов обучения должностной оклад тренера- преподавателя (включая старшего) повышается исходя из нормативов оплаты труда за каждого занимающегося сверх нормативной наполняемости группы.</w:t>
      </w:r>
    </w:p>
    <w:p w:rsidR="00EA75B4" w:rsidRPr="00EA75B4" w:rsidRDefault="00EA75B4" w:rsidP="00EA75B4">
      <w:pPr>
        <w:suppressAutoHyphens w:val="0"/>
        <w:spacing w:line="276" w:lineRule="exact"/>
        <w:ind w:left="22"/>
        <w:jc w:val="both"/>
        <w:rPr>
          <w:color w:val="auto"/>
          <w:lang w:eastAsia="ru-RU"/>
        </w:rPr>
      </w:pPr>
      <w:r w:rsidRPr="00EA75B4">
        <w:rPr>
          <w:color w:val="auto"/>
          <w:lang w:eastAsia="ru-RU"/>
        </w:rPr>
        <w:t>**</w:t>
      </w:r>
      <w:r w:rsidRPr="00EA75B4">
        <w:rPr>
          <w:color w:val="auto"/>
          <w:spacing w:val="-6"/>
          <w:lang w:eastAsia="ru-RU"/>
        </w:rPr>
        <w:t xml:space="preserve"> </w:t>
      </w:r>
      <w:r w:rsidRPr="00EA75B4">
        <w:rPr>
          <w:color w:val="auto"/>
          <w:lang w:eastAsia="ru-RU"/>
        </w:rPr>
        <w:t>Виды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спорта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lang w:eastAsia="ru-RU"/>
        </w:rPr>
        <w:t>распределяются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lang w:eastAsia="ru-RU"/>
        </w:rPr>
        <w:t>по</w:t>
      </w:r>
      <w:r w:rsidRPr="00EA75B4">
        <w:rPr>
          <w:color w:val="auto"/>
          <w:spacing w:val="-4"/>
          <w:lang w:eastAsia="ru-RU"/>
        </w:rPr>
        <w:t xml:space="preserve"> </w:t>
      </w:r>
      <w:r w:rsidRPr="00EA75B4">
        <w:rPr>
          <w:color w:val="auto"/>
          <w:lang w:eastAsia="ru-RU"/>
        </w:rPr>
        <w:t>группам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lang w:eastAsia="ru-RU"/>
        </w:rPr>
        <w:t>в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следующем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spacing w:val="-2"/>
          <w:lang w:eastAsia="ru-RU"/>
        </w:rPr>
        <w:t>порядке:</w:t>
      </w:r>
    </w:p>
    <w:p w:rsidR="00EA75B4" w:rsidRPr="00EA75B4" w:rsidRDefault="00EA75B4" w:rsidP="00EA75B4">
      <w:pPr>
        <w:widowControl w:val="0"/>
        <w:numPr>
          <w:ilvl w:val="0"/>
          <w:numId w:val="42"/>
        </w:numPr>
        <w:tabs>
          <w:tab w:val="left" w:pos="203"/>
        </w:tabs>
        <w:suppressAutoHyphens w:val="0"/>
        <w:autoSpaceDE w:val="0"/>
        <w:autoSpaceDN w:val="0"/>
        <w:ind w:right="750"/>
        <w:jc w:val="both"/>
        <w:rPr>
          <w:color w:val="auto"/>
          <w:lang w:eastAsia="ru-RU"/>
        </w:rPr>
      </w:pPr>
      <w:r w:rsidRPr="00EA75B4">
        <w:rPr>
          <w:color w:val="auto"/>
          <w:lang w:eastAsia="ru-RU"/>
        </w:rPr>
        <w:t>к первой группе видов спорта относятся виды спорта, включенные в программу Олимпийских игр (за исключением командных игровых) и базовые виды спорта (кроме командных игровых).</w:t>
      </w:r>
    </w:p>
    <w:p w:rsidR="00EA75B4" w:rsidRPr="00EA75B4" w:rsidRDefault="00EA75B4" w:rsidP="00EA75B4">
      <w:pPr>
        <w:widowControl w:val="0"/>
        <w:numPr>
          <w:ilvl w:val="0"/>
          <w:numId w:val="42"/>
        </w:numPr>
        <w:tabs>
          <w:tab w:val="left" w:pos="160"/>
        </w:tabs>
        <w:suppressAutoHyphens w:val="0"/>
        <w:autoSpaceDE w:val="0"/>
        <w:autoSpaceDN w:val="0"/>
        <w:ind w:left="160" w:hanging="138"/>
        <w:jc w:val="both"/>
        <w:rPr>
          <w:color w:val="auto"/>
          <w:lang w:eastAsia="ru-RU"/>
        </w:rPr>
      </w:pPr>
      <w:r w:rsidRPr="00EA75B4">
        <w:rPr>
          <w:color w:val="auto"/>
          <w:lang w:eastAsia="ru-RU"/>
        </w:rPr>
        <w:t>ко</w:t>
      </w:r>
      <w:r w:rsidRPr="00EA75B4">
        <w:rPr>
          <w:color w:val="auto"/>
          <w:spacing w:val="-6"/>
          <w:lang w:eastAsia="ru-RU"/>
        </w:rPr>
        <w:t xml:space="preserve"> </w:t>
      </w:r>
      <w:r w:rsidRPr="00EA75B4">
        <w:rPr>
          <w:color w:val="auto"/>
          <w:lang w:eastAsia="ru-RU"/>
        </w:rPr>
        <w:t>второй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группе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lang w:eastAsia="ru-RU"/>
        </w:rPr>
        <w:t>видов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спорта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относятся</w:t>
      </w:r>
      <w:r w:rsidRPr="00EA75B4">
        <w:rPr>
          <w:color w:val="auto"/>
          <w:spacing w:val="-4"/>
          <w:lang w:eastAsia="ru-RU"/>
        </w:rPr>
        <w:t xml:space="preserve"> </w:t>
      </w:r>
      <w:r w:rsidRPr="00EA75B4">
        <w:rPr>
          <w:color w:val="auto"/>
          <w:lang w:eastAsia="ru-RU"/>
        </w:rPr>
        <w:t>командные</w:t>
      </w:r>
      <w:r w:rsidRPr="00EA75B4">
        <w:rPr>
          <w:color w:val="auto"/>
          <w:spacing w:val="-4"/>
          <w:lang w:eastAsia="ru-RU"/>
        </w:rPr>
        <w:t xml:space="preserve"> </w:t>
      </w:r>
      <w:r w:rsidRPr="00EA75B4">
        <w:rPr>
          <w:color w:val="auto"/>
          <w:lang w:eastAsia="ru-RU"/>
        </w:rPr>
        <w:t>игровые</w:t>
      </w:r>
      <w:r w:rsidRPr="00EA75B4">
        <w:rPr>
          <w:color w:val="auto"/>
          <w:spacing w:val="-4"/>
          <w:lang w:eastAsia="ru-RU"/>
        </w:rPr>
        <w:t xml:space="preserve"> </w:t>
      </w:r>
      <w:r w:rsidRPr="00EA75B4">
        <w:rPr>
          <w:color w:val="auto"/>
          <w:lang w:eastAsia="ru-RU"/>
        </w:rPr>
        <w:t>виды</w:t>
      </w:r>
      <w:r w:rsidRPr="00EA75B4">
        <w:rPr>
          <w:color w:val="auto"/>
          <w:spacing w:val="-2"/>
          <w:lang w:eastAsia="ru-RU"/>
        </w:rPr>
        <w:t xml:space="preserve"> </w:t>
      </w:r>
      <w:r w:rsidRPr="00EA75B4">
        <w:rPr>
          <w:color w:val="auto"/>
          <w:lang w:eastAsia="ru-RU"/>
        </w:rPr>
        <w:t>спорта,</w:t>
      </w:r>
      <w:r w:rsidRPr="00EA75B4">
        <w:rPr>
          <w:color w:val="auto"/>
          <w:spacing w:val="-4"/>
          <w:lang w:eastAsia="ru-RU"/>
        </w:rPr>
        <w:t xml:space="preserve"> </w:t>
      </w:r>
      <w:r w:rsidRPr="00EA75B4">
        <w:rPr>
          <w:color w:val="auto"/>
          <w:lang w:eastAsia="ru-RU"/>
        </w:rPr>
        <w:t>являющихся</w:t>
      </w:r>
      <w:r w:rsidRPr="00EA75B4">
        <w:rPr>
          <w:color w:val="auto"/>
          <w:spacing w:val="-3"/>
          <w:lang w:eastAsia="ru-RU"/>
        </w:rPr>
        <w:t xml:space="preserve"> </w:t>
      </w:r>
      <w:r w:rsidRPr="00EA75B4">
        <w:rPr>
          <w:color w:val="auto"/>
          <w:spacing w:val="-2"/>
          <w:lang w:eastAsia="ru-RU"/>
        </w:rPr>
        <w:t>базовыми.</w:t>
      </w:r>
    </w:p>
    <w:p w:rsidR="00EA75B4" w:rsidRPr="00431A6F" w:rsidRDefault="00EA75B4" w:rsidP="00EA75B4">
      <w:pPr>
        <w:widowControl w:val="0"/>
        <w:numPr>
          <w:ilvl w:val="0"/>
          <w:numId w:val="42"/>
        </w:numPr>
        <w:tabs>
          <w:tab w:val="left" w:pos="232"/>
        </w:tabs>
        <w:suppressAutoHyphens w:val="0"/>
        <w:autoSpaceDE w:val="0"/>
        <w:autoSpaceDN w:val="0"/>
        <w:spacing w:before="1"/>
        <w:ind w:right="745" w:firstLine="709"/>
        <w:contextualSpacing/>
        <w:jc w:val="both"/>
        <w:rPr>
          <w:color w:val="auto"/>
          <w:sz w:val="28"/>
          <w:szCs w:val="28"/>
          <w:lang w:eastAsia="ru-RU"/>
        </w:rPr>
      </w:pPr>
      <w:r w:rsidRPr="00431A6F">
        <w:rPr>
          <w:color w:val="auto"/>
          <w:lang w:eastAsia="ru-RU"/>
        </w:rPr>
        <w:t>к третьей группе видов спорта относятся командные игровые виды спорта, не являющихся базовыми, а также виды спорта (спортивные дисциплины) с недостаточно высоким уровнем соревновательной конкуренции в Ярославской области.</w:t>
      </w:r>
    </w:p>
    <w:p w:rsidR="00EA75B4" w:rsidRPr="00EA75B4" w:rsidRDefault="00EA75B4" w:rsidP="00DC7A2F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  <w:lang w:eastAsia="ru-RU"/>
        </w:rPr>
      </w:pPr>
      <w:r w:rsidRPr="00EA75B4">
        <w:rPr>
          <w:color w:val="auto"/>
          <w:sz w:val="28"/>
          <w:szCs w:val="28"/>
          <w:lang w:eastAsia="ru-RU"/>
        </w:rPr>
        <w:tab/>
      </w:r>
    </w:p>
    <w:p w:rsidR="00DC7A2F" w:rsidRDefault="00DC7A2F" w:rsidP="00DC7A2F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  <w:lang w:eastAsia="ru-RU"/>
        </w:rPr>
      </w:pPr>
    </w:p>
    <w:p w:rsidR="00EA75B4" w:rsidRPr="00EA75B4" w:rsidRDefault="00EA75B4" w:rsidP="00EA75B4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rPr>
          <w:color w:val="auto"/>
          <w:sz w:val="28"/>
          <w:szCs w:val="28"/>
          <w:lang w:eastAsia="ru-RU"/>
        </w:rPr>
      </w:pPr>
    </w:p>
    <w:p w:rsidR="00EA75B4" w:rsidRPr="00EA75B4" w:rsidRDefault="00EA75B4" w:rsidP="00EA75B4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rPr>
          <w:color w:val="auto"/>
          <w:sz w:val="28"/>
          <w:szCs w:val="28"/>
          <w:lang w:eastAsia="ru-RU"/>
        </w:rPr>
      </w:pPr>
    </w:p>
    <w:p w:rsidR="00EA75B4" w:rsidRPr="00EA75B4" w:rsidRDefault="00EA75B4" w:rsidP="00EA75B4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rPr>
          <w:color w:val="auto"/>
          <w:sz w:val="28"/>
          <w:szCs w:val="28"/>
          <w:lang w:eastAsia="ru-RU"/>
        </w:rPr>
      </w:pPr>
    </w:p>
    <w:p w:rsidR="00EA75B4" w:rsidRPr="00EA75B4" w:rsidRDefault="00EA75B4" w:rsidP="00EA75B4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rPr>
          <w:color w:val="auto"/>
          <w:sz w:val="28"/>
          <w:szCs w:val="28"/>
          <w:lang w:eastAsia="ru-RU"/>
        </w:rPr>
      </w:pPr>
    </w:p>
    <w:p w:rsidR="00EA75B4" w:rsidRPr="00EA75B4" w:rsidRDefault="00EA75B4" w:rsidP="00EA75B4">
      <w:pPr>
        <w:tabs>
          <w:tab w:val="left" w:pos="5895"/>
        </w:tabs>
        <w:suppressAutoHyphens w:val="0"/>
        <w:autoSpaceDE w:val="0"/>
        <w:autoSpaceDN w:val="0"/>
        <w:adjustRightInd w:val="0"/>
        <w:ind w:firstLine="540"/>
        <w:rPr>
          <w:color w:val="auto"/>
          <w:sz w:val="28"/>
          <w:szCs w:val="28"/>
          <w:lang w:eastAsia="ru-RU"/>
        </w:rPr>
      </w:pPr>
    </w:p>
    <w:p w:rsidR="00354529" w:rsidRDefault="00354529" w:rsidP="00774D6E">
      <w:pPr>
        <w:ind w:right="117"/>
        <w:rPr>
          <w:b/>
          <w:sz w:val="26"/>
          <w:szCs w:val="26"/>
        </w:rPr>
        <w:sectPr w:rsidR="00354529" w:rsidSect="00EA75B4">
          <w:pgSz w:w="16838" w:h="11906" w:orient="landscape"/>
          <w:pgMar w:top="1701" w:right="709" w:bottom="850" w:left="709" w:header="708" w:footer="708" w:gutter="0"/>
          <w:cols w:space="708"/>
          <w:docGrid w:linePitch="360"/>
        </w:sectPr>
      </w:pPr>
    </w:p>
    <w:bookmarkEnd w:id="0"/>
    <w:p w:rsidR="00354529" w:rsidRPr="00515EEA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515EEA">
        <w:rPr>
          <w:b/>
          <w:sz w:val="26"/>
          <w:szCs w:val="26"/>
        </w:rPr>
        <w:lastRenderedPageBreak/>
        <w:t>6. Порядок и условия почасовой оплаты труда</w:t>
      </w:r>
    </w:p>
    <w:p w:rsidR="00354529" w:rsidRPr="00354529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354529" w:rsidRPr="00BA4D7E" w:rsidRDefault="00354529" w:rsidP="00480C7F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6.1. Почасовая оплата труда педагогических работников</w:t>
      </w:r>
      <w:r w:rsidR="00480C7F" w:rsidRPr="00BA4D7E">
        <w:rPr>
          <w:sz w:val="26"/>
          <w:szCs w:val="26"/>
        </w:rPr>
        <w:t xml:space="preserve"> муниципального автономного учреждения дополнительного образования Переславль-Залесского муниципального округа «Спортивная школа «Чемпион». Молодежный центр»</w:t>
      </w:r>
      <w:r w:rsidRPr="00BA4D7E">
        <w:rPr>
          <w:sz w:val="26"/>
          <w:szCs w:val="26"/>
        </w:rPr>
        <w:t xml:space="preserve"> применяется при оплате:</w:t>
      </w:r>
    </w:p>
    <w:p w:rsidR="00354529" w:rsidRPr="00BA4D7E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6.1.1. За часы, отработанные в порядке замещения отсутствующих по болезни или другим причинам</w:t>
      </w:r>
      <w:r w:rsidR="00480C7F" w:rsidRPr="00BA4D7E">
        <w:rPr>
          <w:sz w:val="26"/>
          <w:szCs w:val="26"/>
        </w:rPr>
        <w:t xml:space="preserve"> работников</w:t>
      </w:r>
      <w:r w:rsidRPr="00BA4D7E">
        <w:rPr>
          <w:sz w:val="26"/>
          <w:szCs w:val="26"/>
        </w:rPr>
        <w:t>, продолжавшегося не свыше двух месяцев.</w:t>
      </w:r>
    </w:p>
    <w:p w:rsidR="00354529" w:rsidRPr="00BA4D7E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6.1.</w:t>
      </w:r>
      <w:r w:rsidR="00463B16" w:rsidRPr="00BA4D7E">
        <w:rPr>
          <w:sz w:val="26"/>
          <w:szCs w:val="26"/>
        </w:rPr>
        <w:t>2</w:t>
      </w:r>
      <w:r w:rsidRPr="00BA4D7E">
        <w:rPr>
          <w:sz w:val="26"/>
          <w:szCs w:val="26"/>
        </w:rPr>
        <w:t>. За педагогическую работу специалистов, привлекаемых для педагогической работы.</w:t>
      </w:r>
    </w:p>
    <w:p w:rsidR="00354529" w:rsidRPr="00354529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A4D7E">
        <w:rPr>
          <w:sz w:val="26"/>
          <w:szCs w:val="26"/>
        </w:rPr>
        <w:t>6.2. Размер оплаты за один час педагогической работы в месяц определяется путем деления месячного</w:t>
      </w:r>
      <w:r w:rsidRPr="00354529">
        <w:rPr>
          <w:sz w:val="26"/>
          <w:szCs w:val="26"/>
        </w:rPr>
        <w:t xml:space="preserve"> должностного оклада (ставки заработной платы) педагогического работника за установленную норму часов педагогической работы в неделю на среднемесячное количество рабочих часов.</w:t>
      </w:r>
    </w:p>
    <w:p w:rsidR="00354529" w:rsidRPr="00354529" w:rsidRDefault="00354529" w:rsidP="00354529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54529">
        <w:rPr>
          <w:sz w:val="26"/>
          <w:szCs w:val="26"/>
        </w:rPr>
        <w:t>При условии замещения педагогическим работником отсутствующего работника свыше двух месяцев оплата его труда со дня начала замещения за все часы фактической педагогической работы производится на общих основаниях с соответствующим увеличением его недельной учебной нагрузки (объема педагогической работы) путем внесения изменений в тарификацию.</w:t>
      </w:r>
    </w:p>
    <w:p w:rsidR="00DB6057" w:rsidRPr="00431A6F" w:rsidRDefault="009502C3" w:rsidP="009502C3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431A6F">
        <w:rPr>
          <w:color w:val="auto"/>
          <w:sz w:val="26"/>
          <w:szCs w:val="26"/>
        </w:rPr>
        <w:t xml:space="preserve">6.3. </w:t>
      </w:r>
      <w:r w:rsidR="00DB6057" w:rsidRPr="00431A6F">
        <w:rPr>
          <w:color w:val="auto"/>
          <w:sz w:val="26"/>
          <w:szCs w:val="26"/>
        </w:rPr>
        <w:t>Оплата труда членов жюри, судей соревнований проводится на договорных условиях.</w:t>
      </w:r>
    </w:p>
    <w:p w:rsidR="00354529" w:rsidRPr="00431A6F" w:rsidRDefault="009502C3" w:rsidP="009502C3">
      <w:pPr>
        <w:tabs>
          <w:tab w:val="left" w:pos="5895"/>
        </w:tabs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431A6F">
        <w:rPr>
          <w:color w:val="auto"/>
          <w:sz w:val="26"/>
          <w:szCs w:val="26"/>
        </w:rPr>
        <w:t xml:space="preserve">Ставки почасовой оплаты устанавливаются в пределах средств субсидии на выполнение муниципального задания. </w:t>
      </w:r>
    </w:p>
    <w:p w:rsidR="00354529" w:rsidRPr="00354529" w:rsidRDefault="00354529" w:rsidP="00354529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b/>
          <w:color w:val="000000"/>
          <w:spacing w:val="20"/>
          <w:sz w:val="26"/>
          <w:szCs w:val="26"/>
        </w:rPr>
      </w:pPr>
      <w:r w:rsidRPr="00431A6F">
        <w:rPr>
          <w:b/>
          <w:color w:val="auto"/>
          <w:spacing w:val="20"/>
          <w:sz w:val="26"/>
          <w:szCs w:val="26"/>
        </w:rPr>
        <w:t>7.Заключительные</w:t>
      </w:r>
      <w:r w:rsidRPr="00354529">
        <w:rPr>
          <w:b/>
          <w:color w:val="000000"/>
          <w:spacing w:val="20"/>
          <w:sz w:val="26"/>
          <w:szCs w:val="26"/>
        </w:rPr>
        <w:t xml:space="preserve"> положения</w:t>
      </w:r>
    </w:p>
    <w:p w:rsidR="00354529" w:rsidRPr="00354529" w:rsidRDefault="00354529" w:rsidP="00515EEA">
      <w:pPr>
        <w:ind w:firstLine="708"/>
        <w:jc w:val="both"/>
        <w:outlineLvl w:val="1"/>
        <w:rPr>
          <w:b/>
          <w:sz w:val="26"/>
          <w:szCs w:val="26"/>
        </w:rPr>
      </w:pPr>
      <w:r w:rsidRPr="00354529">
        <w:rPr>
          <w:sz w:val="26"/>
          <w:szCs w:val="26"/>
        </w:rPr>
        <w:t>7.1</w:t>
      </w:r>
      <w:r>
        <w:rPr>
          <w:sz w:val="26"/>
          <w:szCs w:val="26"/>
        </w:rPr>
        <w:t>.</w:t>
      </w:r>
      <w:r w:rsidRPr="00354529">
        <w:rPr>
          <w:sz w:val="26"/>
          <w:szCs w:val="26"/>
        </w:rPr>
        <w:t xml:space="preserve"> Премии, предусмотренные настоящим </w:t>
      </w:r>
      <w:r w:rsidR="00037177" w:rsidRPr="00480C7F">
        <w:rPr>
          <w:sz w:val="26"/>
          <w:szCs w:val="26"/>
        </w:rPr>
        <w:t>П</w:t>
      </w:r>
      <w:r w:rsidRPr="00480C7F">
        <w:rPr>
          <w:sz w:val="26"/>
          <w:szCs w:val="26"/>
        </w:rPr>
        <w:t>ол</w:t>
      </w:r>
      <w:r w:rsidRPr="00354529">
        <w:rPr>
          <w:sz w:val="26"/>
          <w:szCs w:val="26"/>
        </w:rPr>
        <w:t>ожением, учитываются в составе средней заработной платы для исчисления пенсий, отпусков, пособий по временной нетрудоспособности и т. д.</w:t>
      </w:r>
    </w:p>
    <w:p w:rsidR="00354529" w:rsidRPr="00354529" w:rsidRDefault="00354529" w:rsidP="00515EEA">
      <w:pPr>
        <w:ind w:firstLine="708"/>
        <w:jc w:val="both"/>
        <w:outlineLvl w:val="1"/>
        <w:rPr>
          <w:b/>
          <w:sz w:val="26"/>
          <w:szCs w:val="26"/>
        </w:rPr>
      </w:pPr>
      <w:r w:rsidRPr="00354529">
        <w:rPr>
          <w:sz w:val="26"/>
          <w:szCs w:val="26"/>
        </w:rPr>
        <w:t>7.2</w:t>
      </w:r>
      <w:r>
        <w:rPr>
          <w:sz w:val="26"/>
          <w:szCs w:val="26"/>
        </w:rPr>
        <w:t xml:space="preserve">. </w:t>
      </w:r>
      <w:r w:rsidRPr="00354529">
        <w:rPr>
          <w:sz w:val="26"/>
          <w:szCs w:val="26"/>
        </w:rPr>
        <w:t>Настоящее Положение вступает в силу с «01» января 2026 г. и действует до принятия нового Положения.</w:t>
      </w:r>
    </w:p>
    <w:p w:rsidR="00354529" w:rsidRDefault="00354529" w:rsidP="00354529">
      <w:pPr>
        <w:spacing w:after="200" w:line="276" w:lineRule="auto"/>
        <w:rPr>
          <w:sz w:val="26"/>
          <w:szCs w:val="26"/>
        </w:rPr>
        <w:sectPr w:rsidR="00354529" w:rsidSect="006F6655"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354529" w:rsidRPr="00EC3747" w:rsidRDefault="00354529" w:rsidP="00354529">
      <w:pPr>
        <w:jc w:val="right"/>
      </w:pPr>
      <w:r w:rsidRPr="00EC3747">
        <w:lastRenderedPageBreak/>
        <w:t>Приложение № 1</w:t>
      </w:r>
    </w:p>
    <w:p w:rsidR="00354529" w:rsidRPr="00EC3747" w:rsidRDefault="00354529" w:rsidP="00354529">
      <w:pPr>
        <w:autoSpaceDE w:val="0"/>
        <w:autoSpaceDN w:val="0"/>
        <w:adjustRightInd w:val="0"/>
        <w:contextualSpacing/>
        <w:jc w:val="right"/>
      </w:pPr>
      <w:r w:rsidRPr="00EC3747">
        <w:t xml:space="preserve">к положению об оплате труда работников </w:t>
      </w:r>
    </w:p>
    <w:p w:rsidR="00354529" w:rsidRDefault="00354529" w:rsidP="00354529">
      <w:pPr>
        <w:jc w:val="right"/>
        <w:rPr>
          <w:color w:val="000000"/>
        </w:rPr>
      </w:pPr>
      <w:r w:rsidRPr="00354529">
        <w:rPr>
          <w:color w:val="000000"/>
        </w:rPr>
        <w:t>муници</w:t>
      </w:r>
      <w:r>
        <w:rPr>
          <w:color w:val="000000"/>
        </w:rPr>
        <w:t>пального автономного учреждения</w:t>
      </w:r>
    </w:p>
    <w:p w:rsidR="00354529" w:rsidRDefault="00354529" w:rsidP="00354529">
      <w:pPr>
        <w:jc w:val="right"/>
        <w:rPr>
          <w:color w:val="000000"/>
        </w:rPr>
      </w:pPr>
      <w:r w:rsidRPr="00354529">
        <w:rPr>
          <w:color w:val="000000"/>
        </w:rPr>
        <w:t>Переславль-З</w:t>
      </w:r>
      <w:r>
        <w:rPr>
          <w:color w:val="000000"/>
        </w:rPr>
        <w:t>алесского муниципального округа</w:t>
      </w:r>
    </w:p>
    <w:p w:rsidR="00354529" w:rsidRDefault="00354529" w:rsidP="00354529">
      <w:pPr>
        <w:jc w:val="right"/>
        <w:rPr>
          <w:color w:val="000000"/>
        </w:rPr>
      </w:pPr>
      <w:r w:rsidRPr="00354529">
        <w:rPr>
          <w:color w:val="000000"/>
        </w:rPr>
        <w:t xml:space="preserve">дополнительного образования и молодежной политики. </w:t>
      </w:r>
    </w:p>
    <w:p w:rsidR="00354529" w:rsidRDefault="00354529" w:rsidP="00354529">
      <w:pPr>
        <w:jc w:val="right"/>
        <w:rPr>
          <w:color w:val="000000"/>
        </w:rPr>
      </w:pPr>
      <w:r w:rsidRPr="00354529">
        <w:rPr>
          <w:color w:val="000000"/>
        </w:rPr>
        <w:t>Молодежный центр. Спортивная школа «Чемпион</w:t>
      </w:r>
      <w:r>
        <w:rPr>
          <w:color w:val="000000"/>
        </w:rPr>
        <w:t>»</w:t>
      </w:r>
    </w:p>
    <w:p w:rsidR="00354529" w:rsidRPr="00430142" w:rsidRDefault="00354529" w:rsidP="00354529">
      <w:pPr>
        <w:jc w:val="right"/>
        <w:rPr>
          <w:b/>
          <w:bCs/>
          <w:sz w:val="26"/>
          <w:szCs w:val="26"/>
        </w:rPr>
      </w:pPr>
    </w:p>
    <w:p w:rsidR="00354529" w:rsidRPr="00515EEA" w:rsidRDefault="00354529" w:rsidP="00354529">
      <w:pPr>
        <w:jc w:val="center"/>
        <w:rPr>
          <w:b/>
          <w:bCs/>
          <w:sz w:val="26"/>
          <w:szCs w:val="26"/>
        </w:rPr>
      </w:pPr>
      <w:r w:rsidRPr="00515EEA">
        <w:rPr>
          <w:b/>
          <w:bCs/>
          <w:sz w:val="26"/>
          <w:szCs w:val="26"/>
        </w:rPr>
        <w:t>Должностные оклады</w:t>
      </w:r>
    </w:p>
    <w:p w:rsidR="00354529" w:rsidRDefault="00354529" w:rsidP="00430142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515EEA">
        <w:rPr>
          <w:bCs/>
          <w:sz w:val="26"/>
          <w:szCs w:val="26"/>
        </w:rPr>
        <w:t xml:space="preserve">работников </w:t>
      </w:r>
      <w:r w:rsidR="00430142" w:rsidRPr="00515EEA">
        <w:rPr>
          <w:color w:val="000000"/>
          <w:sz w:val="26"/>
          <w:szCs w:val="26"/>
        </w:rPr>
        <w:t>муниципального автономного учреждения Переславль-Залесского муниципального округа дополнительного образования и молодежной политики. Молодежный центр. Спортивная школа «Чемпион»</w:t>
      </w:r>
    </w:p>
    <w:p w:rsidR="00430142" w:rsidRPr="00430142" w:rsidRDefault="00430142" w:rsidP="00430142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8"/>
        <w:gridCol w:w="2883"/>
      </w:tblGrid>
      <w:tr w:rsidR="00354529" w:rsidRPr="00EC3747" w:rsidTr="006F6655">
        <w:trPr>
          <w:trHeight w:val="322"/>
          <w:jc w:val="center"/>
        </w:trPr>
        <w:tc>
          <w:tcPr>
            <w:tcW w:w="3494" w:type="pct"/>
            <w:vMerge w:val="restart"/>
            <w:vAlign w:val="center"/>
          </w:tcPr>
          <w:p w:rsidR="00354529" w:rsidRPr="00EC3747" w:rsidRDefault="00354529" w:rsidP="006F6655">
            <w:pPr>
              <w:autoSpaceDE w:val="0"/>
              <w:autoSpaceDN w:val="0"/>
              <w:adjustRightInd w:val="0"/>
              <w:jc w:val="center"/>
            </w:pPr>
            <w:r w:rsidRPr="00EC3747">
              <w:t xml:space="preserve">Наименование должности </w:t>
            </w:r>
          </w:p>
        </w:tc>
        <w:tc>
          <w:tcPr>
            <w:tcW w:w="1506" w:type="pct"/>
            <w:vMerge w:val="restart"/>
            <w:vAlign w:val="center"/>
          </w:tcPr>
          <w:p w:rsidR="00354529" w:rsidRPr="006575A0" w:rsidRDefault="00354529" w:rsidP="006F6655">
            <w:pPr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  <w:r w:rsidRPr="006575A0">
              <w:rPr>
                <w:color w:val="auto"/>
              </w:rPr>
              <w:t xml:space="preserve">Размер месячного </w:t>
            </w:r>
            <w:r w:rsidRPr="006575A0">
              <w:rPr>
                <w:b/>
                <w:color w:val="auto"/>
              </w:rPr>
              <w:t>должностного</w:t>
            </w:r>
            <w:r w:rsidRPr="006575A0">
              <w:rPr>
                <w:color w:val="auto"/>
              </w:rPr>
              <w:t xml:space="preserve"> оклада, руб.</w:t>
            </w:r>
          </w:p>
        </w:tc>
      </w:tr>
      <w:tr w:rsidR="00354529" w:rsidRPr="00EC3747" w:rsidTr="006F6655">
        <w:trPr>
          <w:trHeight w:val="322"/>
          <w:jc w:val="center"/>
        </w:trPr>
        <w:tc>
          <w:tcPr>
            <w:tcW w:w="3494" w:type="pct"/>
            <w:vMerge/>
            <w:vAlign w:val="center"/>
          </w:tcPr>
          <w:p w:rsidR="00354529" w:rsidRPr="00EC3747" w:rsidRDefault="00354529" w:rsidP="006F665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06" w:type="pct"/>
            <w:vMerge/>
            <w:vAlign w:val="center"/>
          </w:tcPr>
          <w:p w:rsidR="00354529" w:rsidRPr="00EC3747" w:rsidRDefault="00354529" w:rsidP="006F6655">
            <w:pPr>
              <w:autoSpaceDE w:val="0"/>
              <w:autoSpaceDN w:val="0"/>
              <w:adjustRightInd w:val="0"/>
              <w:jc w:val="center"/>
            </w:pP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3747">
              <w:rPr>
                <w:color w:val="000000"/>
              </w:rPr>
              <w:t xml:space="preserve">Директор 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45 000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3747">
              <w:rPr>
                <w:color w:val="000000"/>
              </w:rPr>
              <w:t>Заместитель директора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33 000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3747">
              <w:rPr>
                <w:color w:val="000000"/>
              </w:rPr>
              <w:t>Главный инженер - руководитель структурного подразделения «Физкультурно-оздоровительного комплекса»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33 000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3747">
              <w:rPr>
                <w:color w:val="000000"/>
              </w:rPr>
              <w:t>Руководитель структурного подразделения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30 000</w:t>
            </w:r>
          </w:p>
        </w:tc>
      </w:tr>
      <w:tr w:rsidR="00354529" w:rsidRPr="00EC3747" w:rsidTr="006F6655">
        <w:trPr>
          <w:trHeight w:val="413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C3747">
              <w:rPr>
                <w:color w:val="000000"/>
              </w:rPr>
              <w:t>Начальник участка (бассейн)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30 000</w:t>
            </w:r>
          </w:p>
        </w:tc>
      </w:tr>
      <w:tr w:rsidR="00354529" w:rsidRPr="00EC3747" w:rsidTr="006F6655">
        <w:trPr>
          <w:trHeight w:val="478"/>
          <w:jc w:val="center"/>
        </w:trPr>
        <w:tc>
          <w:tcPr>
            <w:tcW w:w="5000" w:type="pct"/>
            <w:gridSpan w:val="2"/>
          </w:tcPr>
          <w:p w:rsidR="00354529" w:rsidRPr="00EC3747" w:rsidRDefault="00354529" w:rsidP="006F6655">
            <w:r w:rsidRPr="00EC3747">
              <w:rPr>
                <w:b/>
              </w:rPr>
              <w:t>Структурное подразделение «Молодежный центр»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rPr>
                <w:b/>
                <w:bCs/>
              </w:rPr>
            </w:pPr>
            <w:r w:rsidRPr="00EC3747">
              <w:rPr>
                <w:b/>
                <w:bCs/>
              </w:rPr>
              <w:t>Специалист по работе с молодежью, имеющий: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среднее профессиональное образование в области, соответствующей профилю работы, и стаж работы по направлению профессиональной деятельности от 3 до 5 лет либо высшее образование по специальности "Организация работы с молодежью", "Государственное и муниципальное управление" или высшее образование при наличии профессиональной переподготовки (без предъявления требований к стажу работы)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6953 - 7635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среднее профессиональное образование в области, соответствующей профилю работы, и стаж работы по направлению профессиональной деятельности от 5 до 10 лет либо высшее образование по специальности "Организация работы с молодежью", "Государственное и муниципальное управление" или высшее образование при наличии профессиональной переподготовки и стаж работы по профилю от 2 до 5 лет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7636 - 8379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среднее профессиональное образование в области, соответствующей профилю работы, и стаж работы по направлению профессиональной деятельности свыше 10 лет либо высшее образование по специальности "Организация работы с молодежью", "Государственное и муниципальное управление" или высшее образование при наличии профессиональной переподготовки и стаж работы по профилю от 5 до 10 лет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8380 - 9177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 xml:space="preserve">- высшее образование по специальности "Организация работы с молодежью", "Государственное и муниципальное управление" или высшее образование при наличии </w:t>
            </w:r>
            <w:r w:rsidRPr="00EC3747">
              <w:lastRenderedPageBreak/>
              <w:t>профессиональной переподготовки и стаж работы по направлению профессиональной деятельности от 10 до 20 лет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lastRenderedPageBreak/>
              <w:t>9178 - 9918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lastRenderedPageBreak/>
              <w:t>- высшее образование по специальности "Организация работы с молодежью", "Государственное и муниципальное управление" или высшее образование при наличии профессиональной переподготовки и стаж работы по направлению профессиональной деятельности свыше 20 лет либо II квалификационную категорию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9919 - 10716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I квалификационную категорию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10717 - 11513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высшую квалификационную категорию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C3747">
              <w:t>11514 - 12429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6575A0" w:rsidRDefault="00354529" w:rsidP="006F6655">
            <w:pPr>
              <w:rPr>
                <w:color w:val="auto"/>
              </w:rPr>
            </w:pPr>
            <w:r w:rsidRPr="006575A0">
              <w:rPr>
                <w:color w:val="auto"/>
              </w:rPr>
              <w:t>Педагог-психолог</w:t>
            </w:r>
            <w:r w:rsidR="00473E3E" w:rsidRPr="006575A0">
              <w:rPr>
                <w:color w:val="auto"/>
              </w:rPr>
              <w:t>, имеющий:</w:t>
            </w:r>
          </w:p>
        </w:tc>
        <w:tc>
          <w:tcPr>
            <w:tcW w:w="1506" w:type="pct"/>
          </w:tcPr>
          <w:p w:rsidR="00354529" w:rsidRPr="006575A0" w:rsidRDefault="00354529" w:rsidP="006F6655">
            <w:pPr>
              <w:widowControl w:val="0"/>
              <w:autoSpaceDE w:val="0"/>
              <w:autoSpaceDN w:val="0"/>
              <w:adjustRightInd w:val="0"/>
              <w:ind w:firstLine="720"/>
              <w:rPr>
                <w:color w:val="auto"/>
              </w:rPr>
            </w:pP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6575A0" w:rsidRDefault="00354529" w:rsidP="006F6655">
            <w:pPr>
              <w:spacing w:line="0" w:lineRule="atLeast"/>
              <w:contextualSpacing/>
              <w:jc w:val="both"/>
              <w:textAlignment w:val="baseline"/>
              <w:rPr>
                <w:color w:val="auto"/>
              </w:rPr>
            </w:pPr>
            <w:r w:rsidRPr="006575A0">
              <w:rPr>
                <w:color w:val="auto"/>
              </w:rPr>
              <w:t>- среднее профессиональное образование по направлению подготовки "Педагогика и психология", "Психология" (без предъявления требований к стажу работы)</w:t>
            </w:r>
          </w:p>
        </w:tc>
        <w:tc>
          <w:tcPr>
            <w:tcW w:w="1506" w:type="pct"/>
            <w:vAlign w:val="center"/>
          </w:tcPr>
          <w:p w:rsidR="00354529" w:rsidRPr="00BA4D7E" w:rsidRDefault="00693D51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  <w:rPr>
                <w:color w:val="auto"/>
              </w:rPr>
            </w:pPr>
            <w:r w:rsidRPr="00BA4D7E">
              <w:rPr>
                <w:color w:val="auto"/>
              </w:rPr>
              <w:t>6331-6952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6575A0" w:rsidRDefault="00354529" w:rsidP="006F6655">
            <w:pPr>
              <w:spacing w:line="0" w:lineRule="atLeast"/>
              <w:contextualSpacing/>
              <w:jc w:val="both"/>
              <w:textAlignment w:val="baseline"/>
              <w:rPr>
                <w:color w:val="auto"/>
              </w:rPr>
            </w:pPr>
            <w:r w:rsidRPr="006575A0">
              <w:rPr>
                <w:color w:val="auto"/>
              </w:rPr>
              <w:t>- среднее профессиональное образование по направлению подготовки "Педагогика и психология", "Психология" и стаж работы по профилю от 2 до 4 лет или высшее образование по направлению подготовки "Педагогика и психология", "Психология" (без предъявления требований к стажу работы)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  <w:rPr>
                <w:color w:val="auto"/>
              </w:rPr>
            </w:pPr>
            <w:r w:rsidRPr="00BA4D7E">
              <w:rPr>
                <w:color w:val="auto"/>
              </w:rPr>
              <w:t>6953-7635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6575A0" w:rsidRDefault="00354529" w:rsidP="006F6655">
            <w:pPr>
              <w:spacing w:line="0" w:lineRule="atLeast"/>
              <w:contextualSpacing/>
              <w:jc w:val="both"/>
              <w:textAlignment w:val="baseline"/>
              <w:rPr>
                <w:color w:val="auto"/>
              </w:rPr>
            </w:pPr>
            <w:r w:rsidRPr="006575A0">
              <w:rPr>
                <w:color w:val="auto"/>
              </w:rPr>
              <w:t>- среднее профессиональное образование по направлению подготовки "Педагогика и психология", "Психология" и стаж работы по профилю от 4 до 6 лет или высшее образование по направлению подготовки "Педагогика и психология", "Психология" и стаж работы по профилю от 2 до 4 лет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  <w:rPr>
                <w:color w:val="auto"/>
              </w:rPr>
            </w:pPr>
            <w:r w:rsidRPr="00BA4D7E">
              <w:rPr>
                <w:color w:val="auto"/>
              </w:rPr>
              <w:t>7636-8379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6575A0" w:rsidRDefault="00354529" w:rsidP="006F6655">
            <w:pPr>
              <w:spacing w:line="0" w:lineRule="atLeast"/>
              <w:contextualSpacing/>
              <w:jc w:val="both"/>
              <w:textAlignment w:val="baseline"/>
              <w:rPr>
                <w:color w:val="auto"/>
              </w:rPr>
            </w:pPr>
            <w:r w:rsidRPr="006575A0">
              <w:rPr>
                <w:color w:val="auto"/>
              </w:rPr>
              <w:t>- среднее профессиональное образование по направлению подготовки "Педагогика и психология", "Психология" и стаж работы по профилю свыше 6 лет или высшее образование по направлению подготовки "Педагогика и психология", "Психология" и стаж работы по профилю от 4 до 6 лет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  <w:rPr>
                <w:color w:val="auto"/>
              </w:rPr>
            </w:pPr>
            <w:r w:rsidRPr="00BA4D7E">
              <w:rPr>
                <w:color w:val="auto"/>
              </w:rPr>
              <w:t>8380-9177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6575A0" w:rsidRDefault="00354529" w:rsidP="006F6655">
            <w:pPr>
              <w:spacing w:line="0" w:lineRule="atLeast"/>
              <w:contextualSpacing/>
              <w:jc w:val="both"/>
              <w:textAlignment w:val="baseline"/>
              <w:rPr>
                <w:color w:val="auto"/>
              </w:rPr>
            </w:pPr>
            <w:r w:rsidRPr="006575A0">
              <w:rPr>
                <w:color w:val="auto"/>
              </w:rPr>
              <w:t>- высшее образование по направлению подготовки "Педагогика и психология", "Психология" и стаж работы по профилю от 6 до 10 лет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  <w:rPr>
                <w:color w:val="auto"/>
              </w:rPr>
            </w:pPr>
            <w:r w:rsidRPr="00BA4D7E">
              <w:rPr>
                <w:color w:val="auto"/>
              </w:rPr>
              <w:t>9178-9918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A24409" w:rsidRDefault="00354529" w:rsidP="006F6655">
            <w:pPr>
              <w:spacing w:line="0" w:lineRule="atLeast"/>
              <w:contextualSpacing/>
              <w:jc w:val="both"/>
              <w:textAlignment w:val="baseline"/>
            </w:pPr>
            <w:r w:rsidRPr="00A24409">
              <w:t>- высшее образование по направлению подготовки "Педагогика и психология", "Психология" и стаж работы по профилю свыше 10 лет или II квалификационную категорию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</w:pPr>
            <w:r w:rsidRPr="00BA4D7E">
              <w:t>9919-10716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A24409" w:rsidRDefault="00354529" w:rsidP="006F6655">
            <w:pPr>
              <w:spacing w:line="0" w:lineRule="atLeast"/>
              <w:contextualSpacing/>
              <w:jc w:val="both"/>
              <w:textAlignment w:val="baseline"/>
            </w:pPr>
            <w:r w:rsidRPr="00A24409">
              <w:t>- I квалификационную категорию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</w:pPr>
            <w:r w:rsidRPr="00BA4D7E">
              <w:t>10717-11513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A24409" w:rsidRDefault="00354529" w:rsidP="006F6655">
            <w:pPr>
              <w:spacing w:line="0" w:lineRule="atLeast"/>
              <w:contextualSpacing/>
              <w:jc w:val="both"/>
              <w:textAlignment w:val="baseline"/>
            </w:pPr>
            <w:r w:rsidRPr="00A24409">
              <w:t>- высшую квалификационную категорию</w:t>
            </w:r>
          </w:p>
        </w:tc>
        <w:tc>
          <w:tcPr>
            <w:tcW w:w="1506" w:type="pct"/>
            <w:vAlign w:val="center"/>
          </w:tcPr>
          <w:p w:rsidR="00354529" w:rsidRPr="00BA4D7E" w:rsidRDefault="00AF5130" w:rsidP="006F6655">
            <w:pPr>
              <w:spacing w:line="0" w:lineRule="atLeast"/>
              <w:ind w:left="-149" w:right="-60"/>
              <w:contextualSpacing/>
              <w:jc w:val="center"/>
              <w:textAlignment w:val="baseline"/>
            </w:pPr>
            <w:r w:rsidRPr="00BA4D7E">
              <w:t>11514-12429</w:t>
            </w:r>
          </w:p>
        </w:tc>
      </w:tr>
      <w:tr w:rsidR="00354529" w:rsidRPr="00EC3747" w:rsidTr="006F6655">
        <w:trPr>
          <w:trHeight w:val="259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rPr>
                <w:b/>
                <w:bCs/>
              </w:rPr>
            </w:pPr>
            <w:r w:rsidRPr="00EC3747">
              <w:rPr>
                <w:b/>
                <w:bCs/>
              </w:rPr>
              <w:t>Специалист по организации работы, имеющий: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spacing w:line="288" w:lineRule="atLeast"/>
            </w:pPr>
            <w:r w:rsidRPr="00EC3747">
              <w:t>- среднее (полное) общее образование (без предъявления требований к стажу работы)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5388 - 5605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spacing w:line="288" w:lineRule="atLeast"/>
            </w:pPr>
            <w:r w:rsidRPr="00EC3747">
              <w:t>- среднее (полное) общее образование и стаж работы по направлению профессиональной деятельности не менее 3 лет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5606 - 5875</w:t>
            </w:r>
          </w:p>
        </w:tc>
      </w:tr>
      <w:tr w:rsidR="00354529" w:rsidRPr="00EC3747" w:rsidTr="006F6655">
        <w:tblPrEx>
          <w:jc w:val="left"/>
        </w:tblPrEx>
        <w:trPr>
          <w:trHeight w:val="511"/>
        </w:trPr>
        <w:tc>
          <w:tcPr>
            <w:tcW w:w="3494" w:type="pct"/>
          </w:tcPr>
          <w:p w:rsidR="00354529" w:rsidRPr="00EC3747" w:rsidRDefault="00354529" w:rsidP="006F6655">
            <w:r w:rsidRPr="00EC3747">
              <w:t>- среднее профессиональное образование (без предъявления требований к стажу работы)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5876 - 6155</w:t>
            </w:r>
          </w:p>
        </w:tc>
      </w:tr>
      <w:tr w:rsidR="00354529" w:rsidRPr="00EC3747" w:rsidTr="006F6655">
        <w:tblPrEx>
          <w:jc w:val="left"/>
        </w:tblPrEx>
        <w:trPr>
          <w:trHeight w:val="511"/>
        </w:trPr>
        <w:tc>
          <w:tcPr>
            <w:tcW w:w="3494" w:type="pct"/>
          </w:tcPr>
          <w:p w:rsidR="00354529" w:rsidRPr="00EC3747" w:rsidRDefault="00354529" w:rsidP="006F6655">
            <w:pPr>
              <w:spacing w:line="288" w:lineRule="atLeast"/>
            </w:pPr>
            <w:r w:rsidRPr="00EC3747">
              <w:t>- среднее профессиональное образование и стаж работы по направлению профессиональной деятельности не менее 3 лет или высшее образование (без предъявления требований к стажу работы)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6156 - 6833</w:t>
            </w:r>
          </w:p>
        </w:tc>
      </w:tr>
      <w:tr w:rsidR="00354529" w:rsidRPr="00EC3747" w:rsidTr="006F6655">
        <w:tblPrEx>
          <w:jc w:val="left"/>
        </w:tblPrEx>
        <w:trPr>
          <w:trHeight w:val="511"/>
        </w:trPr>
        <w:tc>
          <w:tcPr>
            <w:tcW w:w="3494" w:type="pct"/>
          </w:tcPr>
          <w:p w:rsidR="00354529" w:rsidRPr="00EC3747" w:rsidRDefault="00354529" w:rsidP="006F6655">
            <w:pPr>
              <w:spacing w:line="288" w:lineRule="atLeast"/>
            </w:pPr>
            <w:r w:rsidRPr="00EC3747">
              <w:t>- высшее образование и стаж работы по направлению профессиональной деятельности не менее 5 лет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6834 - 7582</w:t>
            </w:r>
          </w:p>
        </w:tc>
      </w:tr>
      <w:tr w:rsidR="00354529" w:rsidRPr="00EC3747" w:rsidTr="006F6655">
        <w:trPr>
          <w:trHeight w:val="478"/>
          <w:jc w:val="center"/>
        </w:trPr>
        <w:tc>
          <w:tcPr>
            <w:tcW w:w="5000" w:type="pct"/>
            <w:gridSpan w:val="2"/>
          </w:tcPr>
          <w:p w:rsidR="00354529" w:rsidRPr="00EC3747" w:rsidRDefault="00354529" w:rsidP="006F6655">
            <w:r w:rsidRPr="00EC3747">
              <w:rPr>
                <w:b/>
              </w:rPr>
              <w:lastRenderedPageBreak/>
              <w:t>Структурное подразделение «Физкультурно-оздоровительный комплекс»</w:t>
            </w:r>
          </w:p>
        </w:tc>
      </w:tr>
      <w:tr w:rsidR="00354529" w:rsidRPr="00EC3747" w:rsidTr="006F6655">
        <w:trPr>
          <w:trHeight w:val="217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Инструктор по адаптивной физической культуре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color w:val="auto"/>
              </w:rPr>
            </w:pPr>
            <w:r w:rsidRPr="00997E0B">
              <w:rPr>
                <w:color w:val="auto"/>
              </w:rPr>
              <w:t>10661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 xml:space="preserve">Инструктор по спорту 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color w:val="auto"/>
              </w:rPr>
            </w:pPr>
            <w:r w:rsidRPr="00997E0B">
              <w:rPr>
                <w:color w:val="auto"/>
              </w:rPr>
              <w:t>8079</w:t>
            </w:r>
          </w:p>
        </w:tc>
      </w:tr>
      <w:tr w:rsidR="00354529" w:rsidRPr="00EC3747" w:rsidTr="006F6655">
        <w:trPr>
          <w:trHeight w:val="386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Техник по эксплуатации и ремонту спортивной техники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color w:val="auto"/>
              </w:rPr>
            </w:pPr>
            <w:r w:rsidRPr="00997E0B">
              <w:rPr>
                <w:color w:val="auto"/>
              </w:rPr>
              <w:t>8079</w:t>
            </w:r>
          </w:p>
        </w:tc>
      </w:tr>
      <w:tr w:rsidR="00354529" w:rsidRPr="00EC3747" w:rsidTr="006F6655">
        <w:trPr>
          <w:trHeight w:val="406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Спасатель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color w:val="auto"/>
              </w:rPr>
            </w:pPr>
            <w:r w:rsidRPr="00997E0B">
              <w:rPr>
                <w:color w:val="auto"/>
              </w:rPr>
              <w:t>6847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Дежурный по залу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color w:val="auto"/>
              </w:rPr>
            </w:pPr>
            <w:r w:rsidRPr="00997E0B">
              <w:rPr>
                <w:color w:val="auto"/>
              </w:rPr>
              <w:t>6467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proofErr w:type="spellStart"/>
            <w:r w:rsidRPr="00EC3747">
              <w:t>Ремонтировщик</w:t>
            </w:r>
            <w:proofErr w:type="spellEnd"/>
            <w:r w:rsidRPr="00EC3747">
              <w:t xml:space="preserve"> плоскостных спортивных сооружений</w:t>
            </w:r>
          </w:p>
        </w:tc>
        <w:tc>
          <w:tcPr>
            <w:tcW w:w="1506" w:type="pct"/>
          </w:tcPr>
          <w:p w:rsidR="00354529" w:rsidRPr="00997E0B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  <w:r w:rsidRPr="00997E0B">
              <w:rPr>
                <w:color w:val="auto"/>
              </w:rPr>
              <w:t>7921</w:t>
            </w:r>
          </w:p>
        </w:tc>
      </w:tr>
      <w:tr w:rsidR="00354529" w:rsidRPr="00EC3747" w:rsidTr="006F6655">
        <w:trPr>
          <w:trHeight w:val="511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Водитель машины по уходу за льдом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7921</w:t>
            </w:r>
          </w:p>
        </w:tc>
      </w:tr>
      <w:tr w:rsidR="00354529" w:rsidRPr="00EC3747" w:rsidTr="006F6655">
        <w:trPr>
          <w:trHeight w:val="277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>Лаборант химического анализа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  <w:vAlign w:val="center"/>
          </w:tcPr>
          <w:p w:rsidR="00354529" w:rsidRPr="00EC3747" w:rsidRDefault="00354529" w:rsidP="006F6655">
            <w:r w:rsidRPr="00EC3747">
              <w:t xml:space="preserve">Оператор </w:t>
            </w:r>
            <w:proofErr w:type="spellStart"/>
            <w:r w:rsidRPr="00EC3747">
              <w:t>хлораторной</w:t>
            </w:r>
            <w:proofErr w:type="spellEnd"/>
            <w:r w:rsidRPr="00EC3747">
              <w:t xml:space="preserve"> установки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Слесарь по ремонту и обслуживанию систем вентиляции и кондиционирования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Подсобный рабочий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tabs>
                <w:tab w:val="left" w:pos="2310"/>
              </w:tabs>
              <w:autoSpaceDE w:val="0"/>
              <w:autoSpaceDN w:val="0"/>
              <w:adjustRightInd w:val="0"/>
              <w:ind w:firstLine="22"/>
            </w:pPr>
            <w:r w:rsidRPr="00EC3747">
              <w:t>Техник (слаботочных систем)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ind w:firstLine="22"/>
            </w:pPr>
            <w:r w:rsidRPr="00EC3747">
              <w:t>Заточник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rPr>
                <w:szCs w:val="20"/>
              </w:rPr>
              <w:t>Старший кассир</w:t>
            </w:r>
          </w:p>
        </w:tc>
        <w:tc>
          <w:tcPr>
            <w:tcW w:w="1506" w:type="pct"/>
          </w:tcPr>
          <w:p w:rsidR="00354529" w:rsidRPr="00A84B02" w:rsidRDefault="00A84B02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A4D7E">
              <w:t>21 000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rPr>
                <w:szCs w:val="20"/>
              </w:rPr>
              <w:t xml:space="preserve">Кассир 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Оператор теплового пункта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7921</w:t>
            </w:r>
          </w:p>
        </w:tc>
      </w:tr>
      <w:tr w:rsidR="00354529" w:rsidRPr="00EC3747" w:rsidTr="006F6655">
        <w:trPr>
          <w:trHeight w:val="396"/>
          <w:jc w:val="center"/>
        </w:trPr>
        <w:tc>
          <w:tcPr>
            <w:tcW w:w="34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Приемщик пункта проката</w:t>
            </w:r>
          </w:p>
        </w:tc>
        <w:tc>
          <w:tcPr>
            <w:tcW w:w="150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7921</w:t>
            </w:r>
          </w:p>
        </w:tc>
      </w:tr>
    </w:tbl>
    <w:p w:rsidR="00354529" w:rsidRPr="00EC3747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Pr="00EC3747" w:rsidRDefault="00354529" w:rsidP="00354529">
      <w:pPr>
        <w:ind w:right="140"/>
        <w:jc w:val="center"/>
        <w:rPr>
          <w:b/>
          <w:bCs/>
          <w:sz w:val="28"/>
        </w:rPr>
      </w:pPr>
      <w:r w:rsidRPr="00EC3747">
        <w:rPr>
          <w:b/>
          <w:bCs/>
          <w:sz w:val="28"/>
        </w:rPr>
        <w:t>Для педагогических работников в сфере физической культуры и спорта (Структурное подразделение "Спортивная школа "Чемпион ")</w:t>
      </w:r>
    </w:p>
    <w:p w:rsidR="00A52EEE" w:rsidRPr="00BA440D" w:rsidRDefault="00A52EEE" w:rsidP="00A52EEE">
      <w:pPr>
        <w:pStyle w:val="4"/>
        <w:shd w:val="clear" w:color="auto" w:fill="FFFFFF"/>
        <w:spacing w:before="0" w:after="240"/>
        <w:jc w:val="center"/>
        <w:textAlignment w:val="baseline"/>
        <w:rPr>
          <w:rFonts w:ascii="Times New Roman" w:hAnsi="Times New Roman" w:cs="Times New Roman"/>
          <w:b w:val="0"/>
          <w:i w:val="0"/>
          <w:color w:val="auto"/>
        </w:rPr>
      </w:pPr>
      <w:r w:rsidRPr="00BA440D">
        <w:rPr>
          <w:rFonts w:ascii="Times New Roman" w:hAnsi="Times New Roman" w:cs="Times New Roman"/>
          <w:b w:val="0"/>
          <w:i w:val="0"/>
          <w:color w:val="auto"/>
        </w:rPr>
        <w:t xml:space="preserve">Должностные оклады (ставки заработной платы) с учетом коэффициентов (расчетный оклад x (1 + Ко + Кс + </w:t>
      </w:r>
      <w:proofErr w:type="spellStart"/>
      <w:r w:rsidRPr="00BA440D">
        <w:rPr>
          <w:rFonts w:ascii="Times New Roman" w:hAnsi="Times New Roman" w:cs="Times New Roman"/>
          <w:b w:val="0"/>
          <w:i w:val="0"/>
          <w:color w:val="auto"/>
        </w:rPr>
        <w:t>Ккв</w:t>
      </w:r>
      <w:proofErr w:type="spellEnd"/>
      <w:r w:rsidRPr="00BA440D">
        <w:rPr>
          <w:rFonts w:ascii="Times New Roman" w:hAnsi="Times New Roman" w:cs="Times New Roman"/>
          <w:b w:val="0"/>
          <w:i w:val="0"/>
          <w:color w:val="auto"/>
        </w:rPr>
        <w:t xml:space="preserve"> + </w:t>
      </w:r>
      <w:proofErr w:type="spellStart"/>
      <w:r w:rsidRPr="00BA440D">
        <w:rPr>
          <w:rFonts w:ascii="Times New Roman" w:hAnsi="Times New Roman" w:cs="Times New Roman"/>
          <w:b w:val="0"/>
          <w:i w:val="0"/>
          <w:color w:val="auto"/>
        </w:rPr>
        <w:t>Кн</w:t>
      </w:r>
      <w:proofErr w:type="spellEnd"/>
      <w:r w:rsidRPr="00BA440D">
        <w:rPr>
          <w:rFonts w:ascii="Times New Roman" w:hAnsi="Times New Roman" w:cs="Times New Roman"/>
          <w:b w:val="0"/>
          <w:i w:val="0"/>
          <w:color w:val="auto"/>
        </w:rPr>
        <w:t xml:space="preserve">) + </w:t>
      </w:r>
      <w:proofErr w:type="spellStart"/>
      <w:r w:rsidRPr="00BA440D">
        <w:rPr>
          <w:rFonts w:ascii="Times New Roman" w:hAnsi="Times New Roman" w:cs="Times New Roman"/>
          <w:b w:val="0"/>
          <w:i w:val="0"/>
          <w:color w:val="auto"/>
        </w:rPr>
        <w:t>Едк</w:t>
      </w:r>
      <w:proofErr w:type="spellEnd"/>
      <w:r w:rsidRPr="00BA440D">
        <w:rPr>
          <w:rFonts w:ascii="Times New Roman" w:hAnsi="Times New Roman" w:cs="Times New Roman"/>
          <w:b w:val="0"/>
          <w:i w:val="0"/>
          <w:color w:val="auto"/>
        </w:rPr>
        <w:t>*)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3194"/>
        <w:gridCol w:w="2036"/>
        <w:gridCol w:w="1276"/>
        <w:gridCol w:w="1276"/>
        <w:gridCol w:w="1126"/>
      </w:tblGrid>
      <w:tr w:rsidR="00354529" w:rsidRPr="00EC3747" w:rsidTr="00EA523F">
        <w:tc>
          <w:tcPr>
            <w:tcW w:w="301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№</w:t>
            </w:r>
          </w:p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п/п</w:t>
            </w:r>
          </w:p>
        </w:tc>
        <w:tc>
          <w:tcPr>
            <w:tcW w:w="1685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Наименование должности</w:t>
            </w:r>
          </w:p>
        </w:tc>
        <w:tc>
          <w:tcPr>
            <w:tcW w:w="3014" w:type="pct"/>
            <w:gridSpan w:val="4"/>
          </w:tcPr>
          <w:p w:rsidR="00354529" w:rsidRPr="00EC3747" w:rsidRDefault="003D0B22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D0B22">
              <w:rPr>
                <w:b/>
              </w:rPr>
              <w:t>Должностные оклады</w:t>
            </w:r>
            <w:r w:rsidRPr="00EC3747">
              <w:t xml:space="preserve"> </w:t>
            </w:r>
            <w:r w:rsidR="00354529" w:rsidRPr="00EC3747">
              <w:t>(ставки заработной платы) с учетом коэффициентов в месяц, в рублях</w:t>
            </w:r>
          </w:p>
        </w:tc>
      </w:tr>
      <w:tr w:rsidR="00354529" w:rsidRPr="00EC3747" w:rsidTr="00EA523F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4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образование</w:t>
            </w:r>
          </w:p>
        </w:tc>
        <w:tc>
          <w:tcPr>
            <w:tcW w:w="1940" w:type="pct"/>
            <w:gridSpan w:val="3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стаж педагогической работы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4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от 0 до 10 лет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от 10 до 15 лет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от 15 лет и более</w:t>
            </w:r>
          </w:p>
        </w:tc>
      </w:tr>
      <w:tr w:rsidR="00354529" w:rsidRPr="00EC3747" w:rsidTr="00A52EEE">
        <w:tc>
          <w:tcPr>
            <w:tcW w:w="301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1</w:t>
            </w: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2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4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5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6</w:t>
            </w:r>
          </w:p>
        </w:tc>
      </w:tr>
      <w:tr w:rsidR="00354529" w:rsidRPr="00EC3747" w:rsidTr="00A52EEE">
        <w:tc>
          <w:tcPr>
            <w:tcW w:w="301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1</w:t>
            </w: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Методист, тренер-преподаватель, , имеющий: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высшее профессиональное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11800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12708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13616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15431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16339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17246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19062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19969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20877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 xml:space="preserve">среднее </w:t>
            </w:r>
            <w:r w:rsidRPr="00EC3747">
              <w:lastRenderedPageBreak/>
              <w:t>профессиональное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lastRenderedPageBreak/>
              <w:t>10892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11800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12708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14523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15431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16339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18154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19062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19969</w:t>
            </w:r>
          </w:p>
        </w:tc>
      </w:tr>
      <w:tr w:rsidR="00354529" w:rsidRPr="00EC3747" w:rsidTr="00A52EEE">
        <w:tc>
          <w:tcPr>
            <w:tcW w:w="301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2</w:t>
            </w:r>
          </w:p>
        </w:tc>
        <w:tc>
          <w:tcPr>
            <w:tcW w:w="1685" w:type="pct"/>
          </w:tcPr>
          <w:p w:rsidR="00354529" w:rsidRPr="00BA4D7E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BA4D7E">
              <w:t>Педагог-психолог, социальный педагог, педагог-организатор, педагог дополнительного образования, инструктор по физической культуре, инструктор-методист (в том числе по физической культуре и спорту, по туризму), имеющий: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высшее профессиональное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11346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12254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13162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BA4D7E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BA4D7E">
              <w:t>- I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14977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15885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16792</w:t>
            </w:r>
          </w:p>
        </w:tc>
      </w:tr>
      <w:tr w:rsidR="00354529" w:rsidRPr="00EC3747" w:rsidTr="00A52EEE">
        <w:trPr>
          <w:trHeight w:val="892"/>
        </w:trPr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18608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19516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20423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среднее профессиональное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10439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11346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12254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14069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14977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15885</w:t>
            </w:r>
          </w:p>
        </w:tc>
      </w:tr>
      <w:tr w:rsidR="00354529" w:rsidRPr="00EC3747" w:rsidTr="00A52EEE">
        <w:tc>
          <w:tcPr>
            <w:tcW w:w="301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685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107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17700</w:t>
            </w:r>
          </w:p>
        </w:tc>
        <w:tc>
          <w:tcPr>
            <w:tcW w:w="673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18608</w:t>
            </w:r>
          </w:p>
        </w:tc>
        <w:tc>
          <w:tcPr>
            <w:tcW w:w="594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19516</w:t>
            </w:r>
          </w:p>
        </w:tc>
      </w:tr>
    </w:tbl>
    <w:p w:rsidR="00EA523F" w:rsidRPr="00BA440D" w:rsidRDefault="006D70AF" w:rsidP="006D70AF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BA440D">
        <w:rPr>
          <w:color w:val="auto"/>
        </w:rPr>
        <w:t>*</w:t>
      </w:r>
      <w:proofErr w:type="spellStart"/>
      <w:r w:rsidR="00EA523F" w:rsidRPr="00BA440D">
        <w:rPr>
          <w:color w:val="auto"/>
        </w:rPr>
        <w:t>Едк</w:t>
      </w:r>
      <w:proofErr w:type="spellEnd"/>
      <w:r w:rsidR="00EA523F" w:rsidRPr="00BA440D">
        <w:rPr>
          <w:color w:val="auto"/>
        </w:rPr>
        <w:t xml:space="preserve"> – </w:t>
      </w:r>
      <w:r w:rsidR="00F0213F" w:rsidRPr="00BA440D">
        <w:rPr>
          <w:color w:val="auto"/>
          <w:shd w:val="clear" w:color="auto" w:fill="FFFFFF"/>
        </w:rPr>
        <w:t>ежемесячная денежная компенсация на обеспечение книгоиздательской продукцией и периодическими изданиями, установленная по состоянию на 31 декабря 2012 года.</w:t>
      </w:r>
    </w:p>
    <w:p w:rsidR="00EA523F" w:rsidRPr="00BA440D" w:rsidRDefault="00EA523F" w:rsidP="00F0213F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color w:val="auto"/>
        </w:rPr>
      </w:pPr>
      <w:r w:rsidRPr="00BA440D">
        <w:rPr>
          <w:color w:val="auto"/>
        </w:rPr>
        <w:t>Педагогическим работникам ежемесячная денежная компенсация на обеспечение книгоиздательской продукцией и периодическими изданиями предусмотрена в расчетном окладе.</w:t>
      </w:r>
    </w:p>
    <w:p w:rsidR="00583002" w:rsidRDefault="00583002" w:rsidP="00515EEA">
      <w:pPr>
        <w:jc w:val="center"/>
        <w:rPr>
          <w:b/>
          <w:bCs/>
          <w:sz w:val="32"/>
          <w:szCs w:val="32"/>
        </w:rPr>
      </w:pPr>
    </w:p>
    <w:p w:rsidR="00354529" w:rsidRPr="00EC3747" w:rsidRDefault="00354529" w:rsidP="00515EEA">
      <w:pPr>
        <w:jc w:val="center"/>
        <w:rPr>
          <w:b/>
          <w:bCs/>
          <w:sz w:val="28"/>
        </w:rPr>
      </w:pPr>
      <w:r w:rsidRPr="00EC3747">
        <w:rPr>
          <w:b/>
          <w:bCs/>
          <w:sz w:val="32"/>
          <w:szCs w:val="32"/>
        </w:rPr>
        <w:t xml:space="preserve">Для медицинских работников </w:t>
      </w:r>
      <w:r w:rsidRPr="00EC3747">
        <w:rPr>
          <w:b/>
          <w:bCs/>
          <w:sz w:val="28"/>
        </w:rPr>
        <w:t>в сфере физической культуры и спорта</w:t>
      </w:r>
    </w:p>
    <w:p w:rsidR="00354529" w:rsidRPr="00EC3747" w:rsidRDefault="00354529" w:rsidP="00354529">
      <w:pPr>
        <w:ind w:right="140"/>
        <w:jc w:val="center"/>
        <w:rPr>
          <w:b/>
          <w:bCs/>
          <w:sz w:val="28"/>
        </w:rPr>
      </w:pPr>
      <w:r w:rsidRPr="00EC3747">
        <w:rPr>
          <w:b/>
          <w:bCs/>
          <w:sz w:val="28"/>
        </w:rPr>
        <w:t>(Структурное подразделение "Спортивная школа "Чемпион ")</w:t>
      </w:r>
    </w:p>
    <w:p w:rsidR="00354529" w:rsidRPr="00EC3747" w:rsidRDefault="00354529" w:rsidP="00354529">
      <w:pPr>
        <w:jc w:val="right"/>
        <w:rPr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155"/>
        <w:gridCol w:w="1244"/>
        <w:gridCol w:w="1244"/>
        <w:gridCol w:w="1246"/>
      </w:tblGrid>
      <w:tr w:rsidR="00354529" w:rsidRPr="00EC3747" w:rsidTr="006F6655">
        <w:tc>
          <w:tcPr>
            <w:tcW w:w="312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№</w:t>
            </w:r>
          </w:p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п/п</w:t>
            </w:r>
          </w:p>
        </w:tc>
        <w:tc>
          <w:tcPr>
            <w:tcW w:w="2719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969" w:type="pct"/>
            <w:gridSpan w:val="3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Должностные оклады с учетом коэффициентов и стажа работы в месяц, в рублях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от 0 до 10 лет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от 10 до 15 лет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от 15 лет и более</w:t>
            </w:r>
          </w:p>
        </w:tc>
      </w:tr>
      <w:tr w:rsidR="00354529" w:rsidRPr="00EC3747" w:rsidTr="006F6655">
        <w:tc>
          <w:tcPr>
            <w:tcW w:w="312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2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3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4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5</w:t>
            </w:r>
          </w:p>
        </w:tc>
      </w:tr>
      <w:tr w:rsidR="00354529" w:rsidRPr="00EC3747" w:rsidTr="006F6655">
        <w:tc>
          <w:tcPr>
            <w:tcW w:w="312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1</w:t>
            </w: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Врач-специалист, имеющий: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7520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8057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8728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II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8862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9400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10071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9534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10071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10742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10877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11414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12085</w:t>
            </w:r>
          </w:p>
        </w:tc>
      </w:tr>
      <w:tr w:rsidR="00354529" w:rsidRPr="00EC3747" w:rsidTr="006F6655">
        <w:tc>
          <w:tcPr>
            <w:tcW w:w="312" w:type="pct"/>
            <w:vMerge w:val="restar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EC3747">
              <w:rPr>
                <w:sz w:val="26"/>
                <w:szCs w:val="26"/>
              </w:rPr>
              <w:t>2</w:t>
            </w: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Медицинская сестра, имеющая: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6848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7385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8057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II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8191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8728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9400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I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8862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9400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10071</w:t>
            </w:r>
          </w:p>
        </w:tc>
      </w:tr>
      <w:tr w:rsidR="00354529" w:rsidRPr="00EC3747" w:rsidTr="006F6655">
        <w:tc>
          <w:tcPr>
            <w:tcW w:w="312" w:type="pct"/>
            <w:vMerge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719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</w:pPr>
            <w:r w:rsidRPr="00EC3747">
              <w:t>- высшую квалификационную категорию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10205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10742</w:t>
            </w:r>
          </w:p>
        </w:tc>
        <w:tc>
          <w:tcPr>
            <w:tcW w:w="656" w:type="pct"/>
          </w:tcPr>
          <w:p w:rsidR="00354529" w:rsidRPr="00EC3747" w:rsidRDefault="00354529" w:rsidP="006F66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C3747">
              <w:t>11414</w:t>
            </w:r>
          </w:p>
        </w:tc>
      </w:tr>
    </w:tbl>
    <w:p w:rsidR="00354529" w:rsidRPr="00EC3747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Pr="00EC3747" w:rsidRDefault="00354529" w:rsidP="00354529">
      <w:pPr>
        <w:jc w:val="right"/>
        <w:rPr>
          <w:b/>
          <w:bCs/>
          <w:sz w:val="32"/>
          <w:szCs w:val="32"/>
        </w:rPr>
      </w:pPr>
    </w:p>
    <w:p w:rsidR="00354529" w:rsidRPr="00EC3747" w:rsidRDefault="00354529" w:rsidP="00354529">
      <w:pPr>
        <w:jc w:val="right"/>
        <w:rPr>
          <w:sz w:val="28"/>
          <w:szCs w:val="28"/>
        </w:rPr>
      </w:pPr>
    </w:p>
    <w:p w:rsidR="00354529" w:rsidRDefault="00354529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Default="00430142" w:rsidP="00354529">
      <w:pPr>
        <w:jc w:val="right"/>
      </w:pPr>
    </w:p>
    <w:p w:rsidR="00430142" w:rsidRPr="00EC3747" w:rsidRDefault="00354529" w:rsidP="00430142">
      <w:pPr>
        <w:jc w:val="right"/>
      </w:pPr>
      <w:r w:rsidRPr="00EC3747">
        <w:lastRenderedPageBreak/>
        <w:t>Прил</w:t>
      </w:r>
      <w:r w:rsidR="00430142">
        <w:t>ожение № 2</w:t>
      </w:r>
    </w:p>
    <w:p w:rsidR="00430142" w:rsidRDefault="00430142" w:rsidP="00430142">
      <w:pPr>
        <w:jc w:val="right"/>
      </w:pPr>
      <w:r>
        <w:t xml:space="preserve">к положению об оплате труда работников </w:t>
      </w:r>
    </w:p>
    <w:p w:rsidR="00430142" w:rsidRDefault="00430142" w:rsidP="00430142">
      <w:pPr>
        <w:jc w:val="right"/>
      </w:pPr>
      <w:r>
        <w:t>муниципального автономного учреждения</w:t>
      </w:r>
    </w:p>
    <w:p w:rsidR="00430142" w:rsidRDefault="00430142" w:rsidP="00430142">
      <w:pPr>
        <w:jc w:val="right"/>
      </w:pPr>
      <w:r>
        <w:t>Переславль-Залесского муниципального округа</w:t>
      </w:r>
    </w:p>
    <w:p w:rsidR="00430142" w:rsidRDefault="00430142" w:rsidP="00430142">
      <w:pPr>
        <w:jc w:val="right"/>
      </w:pPr>
      <w:r>
        <w:t xml:space="preserve">дополнительного образования и молодежной политики. </w:t>
      </w:r>
    </w:p>
    <w:p w:rsidR="00354529" w:rsidRPr="00EC3747" w:rsidRDefault="00430142" w:rsidP="00430142">
      <w:pPr>
        <w:jc w:val="right"/>
        <w:rPr>
          <w:sz w:val="28"/>
          <w:szCs w:val="28"/>
        </w:rPr>
      </w:pPr>
      <w:r>
        <w:t>Молодежный центр. Спортивная школа «Чемпион»</w:t>
      </w:r>
    </w:p>
    <w:p w:rsidR="00354529" w:rsidRPr="00EC3747" w:rsidRDefault="00354529" w:rsidP="00354529">
      <w:pPr>
        <w:widowControl w:val="0"/>
        <w:tabs>
          <w:tab w:val="left" w:pos="-7797"/>
        </w:tabs>
        <w:autoSpaceDE w:val="0"/>
        <w:autoSpaceDN w:val="0"/>
        <w:spacing w:line="0" w:lineRule="atLeast"/>
        <w:ind w:left="284"/>
        <w:contextualSpacing/>
        <w:jc w:val="both"/>
      </w:pPr>
    </w:p>
    <w:p w:rsidR="00354529" w:rsidRPr="00430142" w:rsidRDefault="00354529" w:rsidP="00430142">
      <w:pPr>
        <w:autoSpaceDE w:val="0"/>
        <w:autoSpaceDN w:val="0"/>
        <w:adjustRightInd w:val="0"/>
        <w:contextualSpacing/>
        <w:jc w:val="center"/>
        <w:rPr>
          <w:bCs/>
          <w:sz w:val="26"/>
          <w:szCs w:val="26"/>
        </w:rPr>
      </w:pPr>
      <w:r w:rsidRPr="00EC3747">
        <w:rPr>
          <w:b/>
          <w:bCs/>
          <w:sz w:val="26"/>
          <w:szCs w:val="26"/>
        </w:rPr>
        <w:t>Порядок</w:t>
      </w:r>
      <w:r w:rsidRPr="00EC3747">
        <w:rPr>
          <w:b/>
          <w:bCs/>
          <w:sz w:val="26"/>
          <w:szCs w:val="26"/>
        </w:rPr>
        <w:br/>
      </w:r>
      <w:r w:rsidRPr="00430142">
        <w:rPr>
          <w:bCs/>
          <w:sz w:val="26"/>
          <w:szCs w:val="26"/>
        </w:rPr>
        <w:t xml:space="preserve"> </w:t>
      </w:r>
      <w:r w:rsidRPr="00515EEA">
        <w:rPr>
          <w:bCs/>
          <w:sz w:val="26"/>
          <w:szCs w:val="26"/>
        </w:rPr>
        <w:t xml:space="preserve">исчисления стажа работы работников </w:t>
      </w:r>
      <w:r w:rsidR="00430142" w:rsidRPr="00515EEA">
        <w:rPr>
          <w:bCs/>
          <w:sz w:val="26"/>
          <w:szCs w:val="26"/>
        </w:rPr>
        <w:t>к положению об оплате труда работников муниципального автономного учреждения Переславль-Залесского муниципального округа дополнительного образования и молодежной политики. Молодежный центр. Спортивная школа «Чемпион»</w:t>
      </w:r>
      <w:r w:rsidRPr="00515EEA">
        <w:rPr>
          <w:bCs/>
          <w:sz w:val="26"/>
          <w:szCs w:val="26"/>
        </w:rPr>
        <w:t>, дающего право на установление выплат за выслугу лет</w:t>
      </w:r>
    </w:p>
    <w:p w:rsidR="00354529" w:rsidRPr="00EC3747" w:rsidRDefault="00354529" w:rsidP="00354529">
      <w:pPr>
        <w:widowControl w:val="0"/>
        <w:tabs>
          <w:tab w:val="left" w:pos="-7797"/>
        </w:tabs>
        <w:autoSpaceDE w:val="0"/>
        <w:autoSpaceDN w:val="0"/>
        <w:spacing w:line="0" w:lineRule="atLeast"/>
        <w:ind w:left="284"/>
        <w:contextualSpacing/>
        <w:jc w:val="both"/>
        <w:rPr>
          <w:sz w:val="26"/>
          <w:szCs w:val="26"/>
        </w:rPr>
      </w:pPr>
    </w:p>
    <w:p w:rsidR="00354529" w:rsidRPr="00EC3747" w:rsidRDefault="00354529" w:rsidP="00354529">
      <w:pPr>
        <w:widowControl w:val="0"/>
        <w:numPr>
          <w:ilvl w:val="4"/>
          <w:numId w:val="44"/>
        </w:numPr>
        <w:tabs>
          <w:tab w:val="left" w:pos="-7797"/>
        </w:tabs>
        <w:suppressAutoHyphens w:val="0"/>
        <w:autoSpaceDE w:val="0"/>
        <w:autoSpaceDN w:val="0"/>
        <w:spacing w:line="0" w:lineRule="atLeast"/>
        <w:ind w:left="0"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 </w:t>
      </w:r>
      <w:r w:rsidRPr="00EC3747">
        <w:rPr>
          <w:w w:val="105"/>
          <w:sz w:val="26"/>
          <w:szCs w:val="26"/>
        </w:rPr>
        <w:t>В стаж работы, дающий право на установление ежемесячной надбавки за выслугу лет, работникам Учреждения</w:t>
      </w:r>
      <w:r>
        <w:rPr>
          <w:w w:val="105"/>
          <w:sz w:val="26"/>
          <w:szCs w:val="26"/>
        </w:rPr>
        <w:t xml:space="preserve"> (кроме педагогических работников)</w:t>
      </w:r>
      <w:r w:rsidRPr="00EC3747">
        <w:rPr>
          <w:w w:val="105"/>
          <w:sz w:val="26"/>
          <w:szCs w:val="26"/>
        </w:rPr>
        <w:t xml:space="preserve"> засчитывается:</w:t>
      </w:r>
    </w:p>
    <w:p w:rsidR="00C32589" w:rsidRPr="00BA4D7E" w:rsidRDefault="00C32589" w:rsidP="00C32589">
      <w:pPr>
        <w:ind w:firstLine="284"/>
        <w:jc w:val="both"/>
        <w:textAlignment w:val="baseline"/>
        <w:rPr>
          <w:w w:val="105"/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997E0B" w:rsidRPr="00997E0B">
        <w:rPr>
          <w:w w:val="105"/>
          <w:sz w:val="26"/>
          <w:szCs w:val="26"/>
        </w:rPr>
        <w:t xml:space="preserve"> время </w:t>
      </w:r>
      <w:r w:rsidR="00354529" w:rsidRPr="00EC3747">
        <w:rPr>
          <w:w w:val="105"/>
          <w:sz w:val="26"/>
          <w:szCs w:val="26"/>
        </w:rPr>
        <w:t>как основной работы, так и работы по совместительству на любых должностях в государственных (муниципальных) учреждениях сферы молодежной политики, образования, социального обслуживания населения, здравоохранения, культуры, физической культуры и спорта,</w:t>
      </w:r>
      <w:r w:rsidR="00354529" w:rsidRPr="00EC3747">
        <w:rPr>
          <w:sz w:val="26"/>
          <w:szCs w:val="26"/>
        </w:rPr>
        <w:t xml:space="preserve"> физкультурно-спортивных </w:t>
      </w:r>
      <w:r w:rsidR="00354529" w:rsidRPr="00BA4D7E">
        <w:rPr>
          <w:sz w:val="26"/>
          <w:szCs w:val="26"/>
        </w:rPr>
        <w:t>организациях</w:t>
      </w:r>
      <w:r w:rsidR="00354529" w:rsidRPr="00BA4D7E">
        <w:rPr>
          <w:w w:val="105"/>
          <w:sz w:val="26"/>
          <w:szCs w:val="26"/>
        </w:rPr>
        <w:t xml:space="preserve"> </w:t>
      </w:r>
      <w:r w:rsidRPr="00BA4D7E">
        <w:rPr>
          <w:w w:val="105"/>
          <w:sz w:val="26"/>
          <w:szCs w:val="26"/>
        </w:rPr>
        <w:t>независимо от ведомственной принадлежности;</w:t>
      </w:r>
    </w:p>
    <w:p w:rsidR="00354529" w:rsidRPr="00EC3747" w:rsidRDefault="00C32589" w:rsidP="00C32589">
      <w:pPr>
        <w:ind w:firstLine="284"/>
        <w:jc w:val="both"/>
        <w:textAlignment w:val="baseline"/>
        <w:rPr>
          <w:sz w:val="26"/>
          <w:szCs w:val="26"/>
        </w:rPr>
      </w:pPr>
      <w:r w:rsidRPr="00BA4D7E">
        <w:rPr>
          <w:w w:val="105"/>
          <w:sz w:val="26"/>
          <w:szCs w:val="26"/>
        </w:rPr>
        <w:t xml:space="preserve">‒ </w:t>
      </w:r>
      <w:r w:rsidR="00354529" w:rsidRPr="00BA4D7E">
        <w:rPr>
          <w:w w:val="105"/>
          <w:sz w:val="26"/>
          <w:szCs w:val="26"/>
        </w:rPr>
        <w:t>время военной службы, службы в органах внутренних</w:t>
      </w:r>
      <w:r w:rsidR="00354529" w:rsidRPr="00EC3747">
        <w:rPr>
          <w:w w:val="105"/>
          <w:sz w:val="26"/>
          <w:szCs w:val="26"/>
        </w:rPr>
        <w:t xml:space="preserve"> дел Российской Федерации, учреждениях и органах уголовно-исполнительной системы, Государственной противопожарной службе, органах фельдъегерской службы, органах налоговой полиции, таможенных органах и органах по контролю за оборотом наркотических средств и психотропных веществ на должностях рядового, младшего и начальствующего состава в порядке, предусмотренном законодательством Российской Федерации. Ветеранам боевых действий на территории других государств, ветеранам, исполняющим обязанности военной службы в условиях чрезвычайного положения и вооруженных конфликтов, и гражданам, общая продолжительность военной службы которых в льготном исчислении составляет 25 лет и более, - независимо от продолжительности перерыва;</w:t>
      </w:r>
    </w:p>
    <w:p w:rsidR="00354529" w:rsidRPr="00EC3747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354529">
        <w:rPr>
          <w:sz w:val="26"/>
          <w:szCs w:val="26"/>
        </w:rPr>
        <w:t xml:space="preserve"> </w:t>
      </w:r>
      <w:r w:rsidR="00354529" w:rsidRPr="00EC3747">
        <w:rPr>
          <w:sz w:val="26"/>
          <w:szCs w:val="26"/>
        </w:rPr>
        <w:t>время работы на выборных должностях на постоянной основе в органах законодательной и исполнительной власти;</w:t>
      </w:r>
    </w:p>
    <w:p w:rsidR="00354529" w:rsidRPr="00285D80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left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354529">
        <w:rPr>
          <w:w w:val="105"/>
          <w:sz w:val="26"/>
          <w:szCs w:val="26"/>
        </w:rPr>
        <w:t xml:space="preserve"> </w:t>
      </w:r>
      <w:r w:rsidR="00354529" w:rsidRPr="00EC3747">
        <w:rPr>
          <w:w w:val="105"/>
          <w:sz w:val="26"/>
          <w:szCs w:val="26"/>
        </w:rPr>
        <w:t>время работы на государственной и муниципальной службе;</w:t>
      </w:r>
    </w:p>
    <w:p w:rsidR="00285D80" w:rsidRPr="00285D80" w:rsidRDefault="00C32589" w:rsidP="00285D80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285D80" w:rsidRPr="00285D80">
        <w:rPr>
          <w:sz w:val="26"/>
          <w:szCs w:val="26"/>
        </w:rPr>
        <w:t xml:space="preserve"> время работы в других организациях независимо от форм собственности по должности, аналогичной занимаемой в учреждении;</w:t>
      </w:r>
    </w:p>
    <w:p w:rsidR="00285D80" w:rsidRPr="00EC3747" w:rsidRDefault="00C32589" w:rsidP="00285D80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285D80" w:rsidRPr="00285D80">
        <w:rPr>
          <w:sz w:val="26"/>
          <w:szCs w:val="26"/>
        </w:rPr>
        <w:t xml:space="preserve"> время работы в качестве освобожденных работников профсоюзных организаций в учреждениях физической культуры и спорта;</w:t>
      </w:r>
    </w:p>
    <w:p w:rsidR="00354529" w:rsidRPr="00EC3747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‒ </w:t>
      </w:r>
      <w:r w:rsidR="00354529" w:rsidRPr="00EC3747">
        <w:rPr>
          <w:w w:val="105"/>
          <w:sz w:val="26"/>
          <w:szCs w:val="26"/>
        </w:rPr>
        <w:t>время работы на выборных должностях в органах государственной власти и местного самоуправления, профсоюзных органах;</w:t>
      </w:r>
    </w:p>
    <w:p w:rsidR="00354529" w:rsidRPr="00EC3747" w:rsidRDefault="00C32589" w:rsidP="00285D80">
      <w:pPr>
        <w:widowControl w:val="0"/>
        <w:tabs>
          <w:tab w:val="left" w:pos="-7797"/>
        </w:tabs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354529" w:rsidRPr="00EC3747">
        <w:rPr>
          <w:sz w:val="26"/>
          <w:szCs w:val="26"/>
        </w:rPr>
        <w:t xml:space="preserve"> время обучения работников сферы физической культуры и спорта, образовательных учреждений в учебных заведениях, осуществляющих переподготовку, повышение квалификации кадров, если они работали в этих учреждениях до поступления на учебу;</w:t>
      </w:r>
      <w:r w:rsidR="00354529">
        <w:rPr>
          <w:sz w:val="26"/>
          <w:szCs w:val="26"/>
        </w:rPr>
        <w:t xml:space="preserve"> </w:t>
      </w:r>
      <w:r w:rsidR="00354529" w:rsidRPr="00EC3747">
        <w:rPr>
          <w:sz w:val="26"/>
          <w:szCs w:val="26"/>
        </w:rPr>
        <w:t>квалификации кадров, если они работали в этих учреждениях до поступления на учебу;</w:t>
      </w:r>
    </w:p>
    <w:p w:rsidR="00354529" w:rsidRPr="00EC3747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firstLine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354529">
        <w:rPr>
          <w:w w:val="105"/>
          <w:sz w:val="26"/>
          <w:szCs w:val="26"/>
        </w:rPr>
        <w:t xml:space="preserve"> </w:t>
      </w:r>
      <w:r w:rsidR="00354529" w:rsidRPr="00EC3747">
        <w:rPr>
          <w:w w:val="105"/>
          <w:sz w:val="26"/>
          <w:szCs w:val="26"/>
        </w:rPr>
        <w:t>время, когда работник фактически не работал, но за ним сохранялось место работы (должность), а также время вынужденного прогула при неправильном увольнении или переводе на другую работу и последующем восстановлении на работе;</w:t>
      </w:r>
    </w:p>
    <w:p w:rsidR="00354529" w:rsidRPr="00EC3747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left="284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lastRenderedPageBreak/>
        <w:t>‒</w:t>
      </w:r>
      <w:r w:rsidR="00354529">
        <w:rPr>
          <w:w w:val="105"/>
          <w:sz w:val="26"/>
          <w:szCs w:val="26"/>
        </w:rPr>
        <w:t xml:space="preserve"> </w:t>
      </w:r>
      <w:r w:rsidR="00354529" w:rsidRPr="00EC3747">
        <w:rPr>
          <w:w w:val="105"/>
          <w:sz w:val="26"/>
          <w:szCs w:val="26"/>
        </w:rPr>
        <w:t>время по уходу за ребенком до достижения им возраста 3 лет;</w:t>
      </w:r>
    </w:p>
    <w:p w:rsidR="00354529" w:rsidRPr="00EC3747" w:rsidRDefault="00C32589" w:rsidP="00C32589">
      <w:pPr>
        <w:widowControl w:val="0"/>
        <w:tabs>
          <w:tab w:val="left" w:pos="-7797"/>
        </w:tabs>
        <w:suppressAutoHyphens w:val="0"/>
        <w:autoSpaceDE w:val="0"/>
        <w:autoSpaceDN w:val="0"/>
        <w:spacing w:line="0" w:lineRule="atLeast"/>
        <w:ind w:left="-135" w:firstLine="419"/>
        <w:contextualSpacing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‒</w:t>
      </w:r>
      <w:r w:rsidR="00354529">
        <w:rPr>
          <w:w w:val="105"/>
          <w:sz w:val="26"/>
          <w:szCs w:val="26"/>
        </w:rPr>
        <w:t xml:space="preserve"> </w:t>
      </w:r>
      <w:r w:rsidR="00354529" w:rsidRPr="00EC3747">
        <w:rPr>
          <w:w w:val="105"/>
          <w:sz w:val="26"/>
          <w:szCs w:val="26"/>
        </w:rPr>
        <w:t>время службы в Вооруженных Силах СССР, органах внутренних дел и государственной безопасности СССР, а также время выполнения интернационального долга, в том числе время нахождения военнослужащих в плену (при наличии справки военкомата).</w:t>
      </w:r>
    </w:p>
    <w:p w:rsidR="00354529" w:rsidRPr="00EC3747" w:rsidRDefault="00354529" w:rsidP="00C32589">
      <w:pPr>
        <w:widowControl w:val="0"/>
        <w:numPr>
          <w:ilvl w:val="4"/>
          <w:numId w:val="44"/>
        </w:numPr>
        <w:tabs>
          <w:tab w:val="left" w:pos="-7797"/>
        </w:tabs>
        <w:suppressAutoHyphens w:val="0"/>
        <w:autoSpaceDE w:val="0"/>
        <w:autoSpaceDN w:val="0"/>
        <w:spacing w:line="0" w:lineRule="atLeast"/>
        <w:ind w:left="-142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 </w:t>
      </w:r>
      <w:r w:rsidRPr="00EC3747">
        <w:rPr>
          <w:sz w:val="26"/>
          <w:szCs w:val="26"/>
          <w:shd w:val="clear" w:color="auto" w:fill="FFFFFF"/>
        </w:rPr>
        <w:t xml:space="preserve">Размер надбавки за выслугу лет исчисляется </w:t>
      </w:r>
      <w:r w:rsidRPr="006575A0">
        <w:rPr>
          <w:color w:val="auto"/>
          <w:sz w:val="26"/>
          <w:szCs w:val="26"/>
          <w:shd w:val="clear" w:color="auto" w:fill="FFFFFF"/>
        </w:rPr>
        <w:t xml:space="preserve">из </w:t>
      </w:r>
      <w:r w:rsidR="00FD1C24" w:rsidRPr="006575A0">
        <w:rPr>
          <w:color w:val="auto"/>
          <w:sz w:val="26"/>
          <w:szCs w:val="26"/>
          <w:shd w:val="clear" w:color="auto" w:fill="FFFFFF"/>
        </w:rPr>
        <w:t xml:space="preserve">должностного </w:t>
      </w:r>
      <w:r w:rsidRPr="006575A0">
        <w:rPr>
          <w:color w:val="auto"/>
          <w:sz w:val="26"/>
          <w:szCs w:val="26"/>
          <w:shd w:val="clear" w:color="auto" w:fill="FFFFFF"/>
        </w:rPr>
        <w:t xml:space="preserve">оклада </w:t>
      </w:r>
      <w:r w:rsidR="00110905">
        <w:rPr>
          <w:color w:val="auto"/>
          <w:sz w:val="26"/>
          <w:szCs w:val="26"/>
          <w:shd w:val="clear" w:color="auto" w:fill="FFFFFF"/>
        </w:rPr>
        <w:t xml:space="preserve">(тарифной </w:t>
      </w:r>
      <w:r w:rsidRPr="006575A0">
        <w:rPr>
          <w:color w:val="auto"/>
          <w:sz w:val="26"/>
          <w:szCs w:val="26"/>
          <w:shd w:val="clear" w:color="auto" w:fill="FFFFFF"/>
        </w:rPr>
        <w:t>ставки) конкретного работника с учетом надбавок за работу в</w:t>
      </w:r>
      <w:r w:rsidRPr="00EC3747">
        <w:rPr>
          <w:sz w:val="26"/>
          <w:szCs w:val="26"/>
          <w:shd w:val="clear" w:color="auto" w:fill="FFFFFF"/>
        </w:rPr>
        <w:t xml:space="preserve"> сельской местности.</w:t>
      </w:r>
      <w:r w:rsidRPr="00EC3747">
        <w:rPr>
          <w:w w:val="105"/>
          <w:sz w:val="26"/>
          <w:szCs w:val="26"/>
        </w:rPr>
        <w:t xml:space="preserve"> </w:t>
      </w:r>
    </w:p>
    <w:p w:rsidR="007112F0" w:rsidRPr="006575A0" w:rsidRDefault="00354529" w:rsidP="00BF08DF">
      <w:pPr>
        <w:widowControl w:val="0"/>
        <w:numPr>
          <w:ilvl w:val="4"/>
          <w:numId w:val="44"/>
        </w:numPr>
        <w:tabs>
          <w:tab w:val="left" w:pos="-7797"/>
        </w:tabs>
        <w:suppressAutoHyphens w:val="0"/>
        <w:autoSpaceDE w:val="0"/>
        <w:autoSpaceDN w:val="0"/>
        <w:spacing w:line="0" w:lineRule="atLeast"/>
        <w:ind w:left="0" w:firstLine="284"/>
        <w:contextualSpacing/>
        <w:jc w:val="both"/>
        <w:rPr>
          <w:sz w:val="26"/>
          <w:szCs w:val="26"/>
        </w:rPr>
      </w:pPr>
      <w:r w:rsidRPr="00515EEA">
        <w:rPr>
          <w:w w:val="105"/>
          <w:sz w:val="26"/>
          <w:szCs w:val="26"/>
        </w:rPr>
        <w:t xml:space="preserve"> Стаж работы сохраняется в случае расторжения трудового договора в связи с уходом за ребенком в возрасте до 14 лет (в том числе находящимся на попечении) или ребенком-инвалидом в возрасте до 16 лет при поступлении на работу до достижения ребенком </w:t>
      </w:r>
      <w:r w:rsidRPr="006575A0">
        <w:rPr>
          <w:w w:val="105"/>
          <w:sz w:val="26"/>
          <w:szCs w:val="26"/>
        </w:rPr>
        <w:t>указанного возраста.</w:t>
      </w:r>
    </w:p>
    <w:sectPr w:rsidR="007112F0" w:rsidRPr="006575A0" w:rsidSect="0035452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D1F87"/>
    <w:multiLevelType w:val="multilevel"/>
    <w:tmpl w:val="E766C1F2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2E4C5D"/>
    <w:multiLevelType w:val="hybridMultilevel"/>
    <w:tmpl w:val="5A980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2E2C"/>
    <w:multiLevelType w:val="hybridMultilevel"/>
    <w:tmpl w:val="9D426618"/>
    <w:lvl w:ilvl="0" w:tplc="0D4A525E">
      <w:start w:val="1"/>
      <w:numFmt w:val="decimal"/>
      <w:lvlText w:val="%1."/>
      <w:lvlJc w:val="left"/>
      <w:pPr>
        <w:ind w:left="120" w:hanging="327"/>
      </w:pPr>
      <w:rPr>
        <w:rFonts w:hint="default"/>
        <w:b w:val="0"/>
        <w:bCs/>
        <w:spacing w:val="0"/>
        <w:w w:val="102"/>
        <w:sz w:val="24"/>
        <w:szCs w:val="30"/>
        <w:lang w:val="ru-RU" w:eastAsia="en-US" w:bidi="ar-SA"/>
      </w:rPr>
    </w:lvl>
    <w:lvl w:ilvl="1" w:tplc="927C0AB0">
      <w:start w:val="1"/>
      <w:numFmt w:val="decimal"/>
      <w:lvlText w:val="%2."/>
      <w:lvlJc w:val="left"/>
      <w:pPr>
        <w:ind w:left="120" w:hanging="346"/>
        <w:jc w:val="right"/>
      </w:pPr>
      <w:rPr>
        <w:rFonts w:hint="default"/>
        <w:spacing w:val="-7"/>
        <w:w w:val="102"/>
        <w:lang w:val="ru-RU" w:eastAsia="en-US" w:bidi="ar-SA"/>
      </w:rPr>
    </w:lvl>
    <w:lvl w:ilvl="2" w:tplc="837475DA">
      <w:start w:val="2"/>
      <w:numFmt w:val="decimal"/>
      <w:lvlText w:val="%3."/>
      <w:lvlJc w:val="left"/>
      <w:pPr>
        <w:ind w:left="120" w:hanging="471"/>
      </w:pPr>
      <w:rPr>
        <w:rFonts w:ascii="Arial" w:eastAsia="Arial" w:hAnsi="Arial" w:cs="Arial" w:hint="default"/>
        <w:spacing w:val="-7"/>
        <w:w w:val="102"/>
        <w:sz w:val="28"/>
        <w:szCs w:val="28"/>
        <w:lang w:val="ru-RU" w:eastAsia="en-US" w:bidi="ar-SA"/>
      </w:rPr>
    </w:lvl>
    <w:lvl w:ilvl="3" w:tplc="53404646">
      <w:start w:val="1"/>
      <w:numFmt w:val="decimal"/>
      <w:lvlText w:val="%4."/>
      <w:lvlJc w:val="left"/>
      <w:pPr>
        <w:ind w:left="120" w:hanging="322"/>
        <w:jc w:val="right"/>
      </w:pPr>
      <w:rPr>
        <w:rFonts w:hint="default"/>
        <w:spacing w:val="-7"/>
        <w:w w:val="102"/>
        <w:sz w:val="24"/>
        <w:szCs w:val="28"/>
        <w:lang w:val="ru-RU" w:eastAsia="en-US" w:bidi="ar-SA"/>
      </w:rPr>
    </w:lvl>
    <w:lvl w:ilvl="4" w:tplc="3D32289A">
      <w:start w:val="1"/>
      <w:numFmt w:val="decimal"/>
      <w:lvlText w:val="%5."/>
      <w:lvlJc w:val="left"/>
      <w:pPr>
        <w:ind w:left="335" w:hanging="335"/>
        <w:jc w:val="right"/>
      </w:pPr>
      <w:rPr>
        <w:rFonts w:hint="default"/>
        <w:spacing w:val="-7"/>
        <w:w w:val="102"/>
        <w:sz w:val="24"/>
        <w:szCs w:val="28"/>
        <w:lang w:val="ru-RU" w:eastAsia="en-US" w:bidi="ar-SA"/>
      </w:rPr>
    </w:lvl>
    <w:lvl w:ilvl="5" w:tplc="DCCC3178">
      <w:numFmt w:val="bullet"/>
      <w:lvlText w:val="•"/>
      <w:lvlJc w:val="left"/>
      <w:pPr>
        <w:ind w:left="5400" w:hanging="335"/>
      </w:pPr>
      <w:rPr>
        <w:rFonts w:hint="default"/>
        <w:lang w:val="ru-RU" w:eastAsia="en-US" w:bidi="ar-SA"/>
      </w:rPr>
    </w:lvl>
    <w:lvl w:ilvl="6" w:tplc="4C48FAFC">
      <w:numFmt w:val="bullet"/>
      <w:lvlText w:val="•"/>
      <w:lvlJc w:val="left"/>
      <w:pPr>
        <w:ind w:left="6456" w:hanging="335"/>
      </w:pPr>
      <w:rPr>
        <w:rFonts w:hint="default"/>
        <w:lang w:val="ru-RU" w:eastAsia="en-US" w:bidi="ar-SA"/>
      </w:rPr>
    </w:lvl>
    <w:lvl w:ilvl="7" w:tplc="34EE0B9E">
      <w:numFmt w:val="bullet"/>
      <w:lvlText w:val="•"/>
      <w:lvlJc w:val="left"/>
      <w:pPr>
        <w:ind w:left="7512" w:hanging="335"/>
      </w:pPr>
      <w:rPr>
        <w:rFonts w:hint="default"/>
        <w:lang w:val="ru-RU" w:eastAsia="en-US" w:bidi="ar-SA"/>
      </w:rPr>
    </w:lvl>
    <w:lvl w:ilvl="8" w:tplc="2F5A0F2E">
      <w:numFmt w:val="bullet"/>
      <w:lvlText w:val="•"/>
      <w:lvlJc w:val="left"/>
      <w:pPr>
        <w:ind w:left="8568" w:hanging="335"/>
      </w:pPr>
      <w:rPr>
        <w:rFonts w:hint="default"/>
        <w:lang w:val="ru-RU" w:eastAsia="en-US" w:bidi="ar-SA"/>
      </w:rPr>
    </w:lvl>
  </w:abstractNum>
  <w:abstractNum w:abstractNumId="4" w15:restartNumberingAfterBreak="0">
    <w:nsid w:val="067C054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07CA0C83"/>
    <w:multiLevelType w:val="multilevel"/>
    <w:tmpl w:val="CA5CD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none"/>
      <w:lvlText w:val="1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5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F69589E"/>
    <w:multiLevelType w:val="multilevel"/>
    <w:tmpl w:val="CA5CD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none"/>
      <w:lvlText w:val="1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5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1314656"/>
    <w:multiLevelType w:val="multilevel"/>
    <w:tmpl w:val="18EC74DA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770"/>
        </w:tabs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 w15:restartNumberingAfterBreak="0">
    <w:nsid w:val="13402609"/>
    <w:multiLevelType w:val="multilevel"/>
    <w:tmpl w:val="AAC031C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32"/>
      </w:rPr>
    </w:lvl>
    <w:lvl w:ilvl="1">
      <w:start w:val="1"/>
      <w:numFmt w:val="decimal"/>
      <w:lvlText w:val="%1.%2."/>
      <w:lvlJc w:val="left"/>
      <w:pPr>
        <w:ind w:left="5819" w:hanging="432"/>
      </w:pPr>
      <w:rPr>
        <w:b w:val="0"/>
        <w:bCs w:val="0"/>
        <w:color w:val="auto"/>
        <w:sz w:val="28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5B18A8"/>
    <w:multiLevelType w:val="multilevel"/>
    <w:tmpl w:val="D590964A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34A0971"/>
    <w:multiLevelType w:val="hybridMultilevel"/>
    <w:tmpl w:val="8C1ED22E"/>
    <w:lvl w:ilvl="0" w:tplc="CAAEE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057511"/>
    <w:multiLevelType w:val="multilevel"/>
    <w:tmpl w:val="F62E05A4"/>
    <w:lvl w:ilvl="0">
      <w:start w:val="1"/>
      <w:numFmt w:val="none"/>
      <w:lvlText w:val="1.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7AB7E3E"/>
    <w:multiLevelType w:val="hybridMultilevel"/>
    <w:tmpl w:val="1316818A"/>
    <w:lvl w:ilvl="0" w:tplc="96FA5AA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378E1"/>
    <w:multiLevelType w:val="hybridMultilevel"/>
    <w:tmpl w:val="2FC89836"/>
    <w:lvl w:ilvl="0" w:tplc="8DD249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4C2154"/>
    <w:multiLevelType w:val="hybridMultilevel"/>
    <w:tmpl w:val="FA88DDA4"/>
    <w:lvl w:ilvl="0" w:tplc="C7D4AA90">
      <w:start w:val="3"/>
      <w:numFmt w:val="bullet"/>
      <w:lvlText w:val=""/>
      <w:lvlJc w:val="left"/>
      <w:pPr>
        <w:ind w:left="13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5" w15:restartNumberingAfterBreak="0">
    <w:nsid w:val="2CC538F4"/>
    <w:multiLevelType w:val="hybridMultilevel"/>
    <w:tmpl w:val="337A3F06"/>
    <w:lvl w:ilvl="0" w:tplc="463495A6">
      <w:numFmt w:val="bullet"/>
      <w:lvlText w:val="-"/>
      <w:lvlJc w:val="left"/>
      <w:pPr>
        <w:ind w:left="120" w:hanging="255"/>
      </w:pPr>
      <w:rPr>
        <w:rFonts w:ascii="Arial" w:eastAsia="Arial" w:hAnsi="Arial" w:cs="Arial" w:hint="default"/>
        <w:w w:val="102"/>
        <w:sz w:val="28"/>
        <w:szCs w:val="28"/>
        <w:lang w:val="ru-RU" w:eastAsia="en-US" w:bidi="ar-SA"/>
      </w:rPr>
    </w:lvl>
    <w:lvl w:ilvl="1" w:tplc="86A2596C">
      <w:numFmt w:val="bullet"/>
      <w:lvlText w:val="•"/>
      <w:lvlJc w:val="left"/>
      <w:pPr>
        <w:ind w:left="1176" w:hanging="255"/>
      </w:pPr>
      <w:rPr>
        <w:rFonts w:hint="default"/>
        <w:lang w:val="ru-RU" w:eastAsia="en-US" w:bidi="ar-SA"/>
      </w:rPr>
    </w:lvl>
    <w:lvl w:ilvl="2" w:tplc="FD60FF5E">
      <w:numFmt w:val="bullet"/>
      <w:lvlText w:val="•"/>
      <w:lvlJc w:val="left"/>
      <w:pPr>
        <w:ind w:left="2232" w:hanging="255"/>
      </w:pPr>
      <w:rPr>
        <w:rFonts w:hint="default"/>
        <w:lang w:val="ru-RU" w:eastAsia="en-US" w:bidi="ar-SA"/>
      </w:rPr>
    </w:lvl>
    <w:lvl w:ilvl="3" w:tplc="5AC0D1E8">
      <w:numFmt w:val="bullet"/>
      <w:lvlText w:val="•"/>
      <w:lvlJc w:val="left"/>
      <w:pPr>
        <w:ind w:left="3288" w:hanging="255"/>
      </w:pPr>
      <w:rPr>
        <w:rFonts w:hint="default"/>
        <w:lang w:val="ru-RU" w:eastAsia="en-US" w:bidi="ar-SA"/>
      </w:rPr>
    </w:lvl>
    <w:lvl w:ilvl="4" w:tplc="3C446B30">
      <w:numFmt w:val="bullet"/>
      <w:lvlText w:val="•"/>
      <w:lvlJc w:val="left"/>
      <w:pPr>
        <w:ind w:left="4344" w:hanging="255"/>
      </w:pPr>
      <w:rPr>
        <w:rFonts w:hint="default"/>
        <w:lang w:val="ru-RU" w:eastAsia="en-US" w:bidi="ar-SA"/>
      </w:rPr>
    </w:lvl>
    <w:lvl w:ilvl="5" w:tplc="6F3A5BE0">
      <w:numFmt w:val="bullet"/>
      <w:lvlText w:val="•"/>
      <w:lvlJc w:val="left"/>
      <w:pPr>
        <w:ind w:left="5400" w:hanging="255"/>
      </w:pPr>
      <w:rPr>
        <w:rFonts w:hint="default"/>
        <w:lang w:val="ru-RU" w:eastAsia="en-US" w:bidi="ar-SA"/>
      </w:rPr>
    </w:lvl>
    <w:lvl w:ilvl="6" w:tplc="0FB60C7C">
      <w:numFmt w:val="bullet"/>
      <w:lvlText w:val="•"/>
      <w:lvlJc w:val="left"/>
      <w:pPr>
        <w:ind w:left="6456" w:hanging="255"/>
      </w:pPr>
      <w:rPr>
        <w:rFonts w:hint="default"/>
        <w:lang w:val="ru-RU" w:eastAsia="en-US" w:bidi="ar-SA"/>
      </w:rPr>
    </w:lvl>
    <w:lvl w:ilvl="7" w:tplc="6F162E8C">
      <w:numFmt w:val="bullet"/>
      <w:lvlText w:val="•"/>
      <w:lvlJc w:val="left"/>
      <w:pPr>
        <w:ind w:left="7512" w:hanging="255"/>
      </w:pPr>
      <w:rPr>
        <w:rFonts w:hint="default"/>
        <w:lang w:val="ru-RU" w:eastAsia="en-US" w:bidi="ar-SA"/>
      </w:rPr>
    </w:lvl>
    <w:lvl w:ilvl="8" w:tplc="347E334A">
      <w:numFmt w:val="bullet"/>
      <w:lvlText w:val="•"/>
      <w:lvlJc w:val="left"/>
      <w:pPr>
        <w:ind w:left="8568" w:hanging="255"/>
      </w:pPr>
      <w:rPr>
        <w:rFonts w:hint="default"/>
        <w:lang w:val="ru-RU" w:eastAsia="en-US" w:bidi="ar-SA"/>
      </w:rPr>
    </w:lvl>
  </w:abstractNum>
  <w:abstractNum w:abstractNumId="16" w15:restartNumberingAfterBreak="0">
    <w:nsid w:val="2E9B2579"/>
    <w:multiLevelType w:val="hybridMultilevel"/>
    <w:tmpl w:val="A2505922"/>
    <w:lvl w:ilvl="0" w:tplc="4B50BC6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56364EA"/>
    <w:multiLevelType w:val="multilevel"/>
    <w:tmpl w:val="4430337C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8" w15:restartNumberingAfterBreak="0">
    <w:nsid w:val="37C414A7"/>
    <w:multiLevelType w:val="hybridMultilevel"/>
    <w:tmpl w:val="4BE27782"/>
    <w:lvl w:ilvl="0" w:tplc="14124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914A42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DFED3B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2E4ED8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44866B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89C569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DAAAF7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38A94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DD8665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3A7022A5"/>
    <w:multiLevelType w:val="hybridMultilevel"/>
    <w:tmpl w:val="96DC0F1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E61303"/>
    <w:multiLevelType w:val="multilevel"/>
    <w:tmpl w:val="6DEC6E42"/>
    <w:lvl w:ilvl="0">
      <w:start w:val="1"/>
      <w:numFmt w:val="none"/>
      <w:lvlText w:val="1.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2435397"/>
    <w:multiLevelType w:val="multilevel"/>
    <w:tmpl w:val="D0340F1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9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5" w:hanging="13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65" w:hanging="1305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185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30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5824C51"/>
    <w:multiLevelType w:val="multilevel"/>
    <w:tmpl w:val="8CF4E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2" w:hanging="432"/>
      </w:pPr>
      <w:rPr>
        <w:b w:val="0"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696A74"/>
    <w:multiLevelType w:val="hybridMultilevel"/>
    <w:tmpl w:val="1316818A"/>
    <w:lvl w:ilvl="0" w:tplc="96FA5AA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9DD7564"/>
    <w:multiLevelType w:val="hybridMultilevel"/>
    <w:tmpl w:val="556C9A9C"/>
    <w:lvl w:ilvl="0" w:tplc="F920E7E8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F2A44AB"/>
    <w:multiLevelType w:val="multilevel"/>
    <w:tmpl w:val="DFE877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6" w15:restartNumberingAfterBreak="0">
    <w:nsid w:val="59141C1F"/>
    <w:multiLevelType w:val="multilevel"/>
    <w:tmpl w:val="DC00AA46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9805C9B"/>
    <w:multiLevelType w:val="multilevel"/>
    <w:tmpl w:val="61FA0E6E"/>
    <w:lvl w:ilvl="0">
      <w:start w:val="5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0" w:hanging="1800"/>
      </w:pPr>
      <w:rPr>
        <w:rFonts w:hint="default"/>
      </w:rPr>
    </w:lvl>
  </w:abstractNum>
  <w:abstractNum w:abstractNumId="28" w15:restartNumberingAfterBreak="0">
    <w:nsid w:val="5998734C"/>
    <w:multiLevelType w:val="multilevel"/>
    <w:tmpl w:val="DFE877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9" w15:restartNumberingAfterBreak="0">
    <w:nsid w:val="62AC3D7B"/>
    <w:multiLevelType w:val="multilevel"/>
    <w:tmpl w:val="E766C1F2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87C2E7C"/>
    <w:multiLevelType w:val="hybridMultilevel"/>
    <w:tmpl w:val="06240B9C"/>
    <w:lvl w:ilvl="0" w:tplc="BC42A70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AE2F87"/>
    <w:multiLevelType w:val="hybridMultilevel"/>
    <w:tmpl w:val="1BCCE55A"/>
    <w:lvl w:ilvl="0" w:tplc="6C208BA8">
      <w:numFmt w:val="bullet"/>
      <w:lvlText w:val="-"/>
      <w:lvlJc w:val="left"/>
      <w:pPr>
        <w:ind w:left="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6428EE">
      <w:numFmt w:val="bullet"/>
      <w:lvlText w:val="•"/>
      <w:lvlJc w:val="left"/>
      <w:pPr>
        <w:ind w:left="1489" w:hanging="183"/>
      </w:pPr>
      <w:rPr>
        <w:rFonts w:hint="default"/>
        <w:lang w:val="ru-RU" w:eastAsia="en-US" w:bidi="ar-SA"/>
      </w:rPr>
    </w:lvl>
    <w:lvl w:ilvl="2" w:tplc="9B78B790">
      <w:numFmt w:val="bullet"/>
      <w:lvlText w:val="•"/>
      <w:lvlJc w:val="left"/>
      <w:pPr>
        <w:ind w:left="2959" w:hanging="183"/>
      </w:pPr>
      <w:rPr>
        <w:rFonts w:hint="default"/>
        <w:lang w:val="ru-RU" w:eastAsia="en-US" w:bidi="ar-SA"/>
      </w:rPr>
    </w:lvl>
    <w:lvl w:ilvl="3" w:tplc="C5607BFE">
      <w:numFmt w:val="bullet"/>
      <w:lvlText w:val="•"/>
      <w:lvlJc w:val="left"/>
      <w:pPr>
        <w:ind w:left="4428" w:hanging="183"/>
      </w:pPr>
      <w:rPr>
        <w:rFonts w:hint="default"/>
        <w:lang w:val="ru-RU" w:eastAsia="en-US" w:bidi="ar-SA"/>
      </w:rPr>
    </w:lvl>
    <w:lvl w:ilvl="4" w:tplc="5A4C7942">
      <w:numFmt w:val="bullet"/>
      <w:lvlText w:val="•"/>
      <w:lvlJc w:val="left"/>
      <w:pPr>
        <w:ind w:left="5898" w:hanging="183"/>
      </w:pPr>
      <w:rPr>
        <w:rFonts w:hint="default"/>
        <w:lang w:val="ru-RU" w:eastAsia="en-US" w:bidi="ar-SA"/>
      </w:rPr>
    </w:lvl>
    <w:lvl w:ilvl="5" w:tplc="39B65F54">
      <w:numFmt w:val="bullet"/>
      <w:lvlText w:val="•"/>
      <w:lvlJc w:val="left"/>
      <w:pPr>
        <w:ind w:left="7367" w:hanging="183"/>
      </w:pPr>
      <w:rPr>
        <w:rFonts w:hint="default"/>
        <w:lang w:val="ru-RU" w:eastAsia="en-US" w:bidi="ar-SA"/>
      </w:rPr>
    </w:lvl>
    <w:lvl w:ilvl="6" w:tplc="980A59D8">
      <w:numFmt w:val="bullet"/>
      <w:lvlText w:val="•"/>
      <w:lvlJc w:val="left"/>
      <w:pPr>
        <w:ind w:left="8837" w:hanging="183"/>
      </w:pPr>
      <w:rPr>
        <w:rFonts w:hint="default"/>
        <w:lang w:val="ru-RU" w:eastAsia="en-US" w:bidi="ar-SA"/>
      </w:rPr>
    </w:lvl>
    <w:lvl w:ilvl="7" w:tplc="3C5E3904">
      <w:numFmt w:val="bullet"/>
      <w:lvlText w:val="•"/>
      <w:lvlJc w:val="left"/>
      <w:pPr>
        <w:ind w:left="10306" w:hanging="183"/>
      </w:pPr>
      <w:rPr>
        <w:rFonts w:hint="default"/>
        <w:lang w:val="ru-RU" w:eastAsia="en-US" w:bidi="ar-SA"/>
      </w:rPr>
    </w:lvl>
    <w:lvl w:ilvl="8" w:tplc="A36CDD16">
      <w:numFmt w:val="bullet"/>
      <w:lvlText w:val="•"/>
      <w:lvlJc w:val="left"/>
      <w:pPr>
        <w:ind w:left="11776" w:hanging="183"/>
      </w:pPr>
      <w:rPr>
        <w:rFonts w:hint="default"/>
        <w:lang w:val="ru-RU" w:eastAsia="en-US" w:bidi="ar-SA"/>
      </w:rPr>
    </w:lvl>
  </w:abstractNum>
  <w:abstractNum w:abstractNumId="32" w15:restartNumberingAfterBreak="0">
    <w:nsid w:val="71797622"/>
    <w:multiLevelType w:val="hybridMultilevel"/>
    <w:tmpl w:val="9516D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F6702"/>
    <w:multiLevelType w:val="multilevel"/>
    <w:tmpl w:val="3FD2B9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1ED5121"/>
    <w:multiLevelType w:val="multilevel"/>
    <w:tmpl w:val="B5DEAD0C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741D4C32"/>
    <w:multiLevelType w:val="multilevel"/>
    <w:tmpl w:val="A8649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883B62"/>
    <w:multiLevelType w:val="multilevel"/>
    <w:tmpl w:val="61FA0E6E"/>
    <w:lvl w:ilvl="0">
      <w:start w:val="5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0" w:hanging="1800"/>
      </w:pPr>
      <w:rPr>
        <w:rFonts w:hint="default"/>
      </w:rPr>
    </w:lvl>
  </w:abstractNum>
  <w:abstractNum w:abstractNumId="37" w15:restartNumberingAfterBreak="0">
    <w:nsid w:val="75CD7F07"/>
    <w:multiLevelType w:val="multilevel"/>
    <w:tmpl w:val="22322FBE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2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2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2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74D1ED9"/>
    <w:multiLevelType w:val="hybridMultilevel"/>
    <w:tmpl w:val="27E84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44D84"/>
    <w:multiLevelType w:val="multilevel"/>
    <w:tmpl w:val="B99880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A362EBE"/>
    <w:multiLevelType w:val="multilevel"/>
    <w:tmpl w:val="DC00AA46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B886FE2"/>
    <w:multiLevelType w:val="hybridMultilevel"/>
    <w:tmpl w:val="73AC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08E0"/>
    <w:multiLevelType w:val="hybridMultilevel"/>
    <w:tmpl w:val="37169C86"/>
    <w:lvl w:ilvl="0" w:tplc="9C7E0AD6">
      <w:start w:val="1"/>
      <w:numFmt w:val="decimal"/>
      <w:lvlText w:val="%1."/>
      <w:lvlJc w:val="left"/>
      <w:pPr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43" w15:restartNumberingAfterBreak="0">
    <w:nsid w:val="7DE8015F"/>
    <w:multiLevelType w:val="multilevel"/>
    <w:tmpl w:val="F62E05A4"/>
    <w:lvl w:ilvl="0">
      <w:start w:val="1"/>
      <w:numFmt w:val="none"/>
      <w:lvlText w:val="1.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E585918"/>
    <w:multiLevelType w:val="multilevel"/>
    <w:tmpl w:val="42504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0"/>
  </w:num>
  <w:num w:numId="7">
    <w:abstractNumId w:val="33"/>
  </w:num>
  <w:num w:numId="8">
    <w:abstractNumId w:val="1"/>
  </w:num>
  <w:num w:numId="9">
    <w:abstractNumId w:val="29"/>
  </w:num>
  <w:num w:numId="10">
    <w:abstractNumId w:val="40"/>
  </w:num>
  <w:num w:numId="11">
    <w:abstractNumId w:val="26"/>
  </w:num>
  <w:num w:numId="12">
    <w:abstractNumId w:val="43"/>
  </w:num>
  <w:num w:numId="13">
    <w:abstractNumId w:val="4"/>
  </w:num>
  <w:num w:numId="14">
    <w:abstractNumId w:val="11"/>
  </w:num>
  <w:num w:numId="15">
    <w:abstractNumId w:val="20"/>
  </w:num>
  <w:num w:numId="16">
    <w:abstractNumId w:val="44"/>
  </w:num>
  <w:num w:numId="17">
    <w:abstractNumId w:val="9"/>
  </w:num>
  <w:num w:numId="18">
    <w:abstractNumId w:val="34"/>
  </w:num>
  <w:num w:numId="19">
    <w:abstractNumId w:val="37"/>
  </w:num>
  <w:num w:numId="20">
    <w:abstractNumId w:val="6"/>
  </w:num>
  <w:num w:numId="21">
    <w:abstractNumId w:val="39"/>
  </w:num>
  <w:num w:numId="22">
    <w:abstractNumId w:val="5"/>
  </w:num>
  <w:num w:numId="23">
    <w:abstractNumId w:val="10"/>
  </w:num>
  <w:num w:numId="24">
    <w:abstractNumId w:val="38"/>
  </w:num>
  <w:num w:numId="25">
    <w:abstractNumId w:val="16"/>
  </w:num>
  <w:num w:numId="26">
    <w:abstractNumId w:val="41"/>
  </w:num>
  <w:num w:numId="27">
    <w:abstractNumId w:val="19"/>
  </w:num>
  <w:num w:numId="28">
    <w:abstractNumId w:val="32"/>
  </w:num>
  <w:num w:numId="29">
    <w:abstractNumId w:val="2"/>
  </w:num>
  <w:num w:numId="30">
    <w:abstractNumId w:val="42"/>
  </w:num>
  <w:num w:numId="31">
    <w:abstractNumId w:val="17"/>
  </w:num>
  <w:num w:numId="32">
    <w:abstractNumId w:val="28"/>
  </w:num>
  <w:num w:numId="33">
    <w:abstractNumId w:val="27"/>
  </w:num>
  <w:num w:numId="34">
    <w:abstractNumId w:val="36"/>
  </w:num>
  <w:num w:numId="35">
    <w:abstractNumId w:val="12"/>
  </w:num>
  <w:num w:numId="36">
    <w:abstractNumId w:val="35"/>
  </w:num>
  <w:num w:numId="37">
    <w:abstractNumId w:val="21"/>
  </w:num>
  <w:num w:numId="38">
    <w:abstractNumId w:val="13"/>
  </w:num>
  <w:num w:numId="39">
    <w:abstractNumId w:val="0"/>
  </w:num>
  <w:num w:numId="40">
    <w:abstractNumId w:val="25"/>
  </w:num>
  <w:num w:numId="41">
    <w:abstractNumId w:val="23"/>
  </w:num>
  <w:num w:numId="42">
    <w:abstractNumId w:val="31"/>
  </w:num>
  <w:num w:numId="43">
    <w:abstractNumId w:val="15"/>
  </w:num>
  <w:num w:numId="44">
    <w:abstractNumId w:val="3"/>
  </w:num>
  <w:num w:numId="45">
    <w:abstractNumId w:val="14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4C5"/>
    <w:rsid w:val="00015EF1"/>
    <w:rsid w:val="00026FCC"/>
    <w:rsid w:val="00030652"/>
    <w:rsid w:val="00037177"/>
    <w:rsid w:val="00043953"/>
    <w:rsid w:val="0005402A"/>
    <w:rsid w:val="00063DE9"/>
    <w:rsid w:val="00073DEC"/>
    <w:rsid w:val="000A27B0"/>
    <w:rsid w:val="000E1160"/>
    <w:rsid w:val="000F5621"/>
    <w:rsid w:val="001003E8"/>
    <w:rsid w:val="00102A31"/>
    <w:rsid w:val="00110905"/>
    <w:rsid w:val="0012181A"/>
    <w:rsid w:val="001309CD"/>
    <w:rsid w:val="00142390"/>
    <w:rsid w:val="001436D9"/>
    <w:rsid w:val="001502AB"/>
    <w:rsid w:val="00161E1A"/>
    <w:rsid w:val="00166B8C"/>
    <w:rsid w:val="00166E8A"/>
    <w:rsid w:val="00172F52"/>
    <w:rsid w:val="001747F6"/>
    <w:rsid w:val="001871A9"/>
    <w:rsid w:val="001A129C"/>
    <w:rsid w:val="001E097C"/>
    <w:rsid w:val="001E1CCD"/>
    <w:rsid w:val="0020537D"/>
    <w:rsid w:val="00212326"/>
    <w:rsid w:val="002251FC"/>
    <w:rsid w:val="00245B24"/>
    <w:rsid w:val="002532E0"/>
    <w:rsid w:val="00272FB5"/>
    <w:rsid w:val="0027394D"/>
    <w:rsid w:val="00283C34"/>
    <w:rsid w:val="00285D80"/>
    <w:rsid w:val="00286F43"/>
    <w:rsid w:val="0029563E"/>
    <w:rsid w:val="002C11F7"/>
    <w:rsid w:val="002D1C6B"/>
    <w:rsid w:val="002E3CC6"/>
    <w:rsid w:val="002E67C4"/>
    <w:rsid w:val="00332E32"/>
    <w:rsid w:val="003529FF"/>
    <w:rsid w:val="00354529"/>
    <w:rsid w:val="0036171D"/>
    <w:rsid w:val="00361928"/>
    <w:rsid w:val="003901F5"/>
    <w:rsid w:val="00393586"/>
    <w:rsid w:val="00394CE2"/>
    <w:rsid w:val="003A1BD5"/>
    <w:rsid w:val="003C50E4"/>
    <w:rsid w:val="003D0B22"/>
    <w:rsid w:val="003E4F4E"/>
    <w:rsid w:val="003F7B6C"/>
    <w:rsid w:val="00404C17"/>
    <w:rsid w:val="004102D1"/>
    <w:rsid w:val="00412E1D"/>
    <w:rsid w:val="00420727"/>
    <w:rsid w:val="00430142"/>
    <w:rsid w:val="00431A6F"/>
    <w:rsid w:val="00463B16"/>
    <w:rsid w:val="00473E3E"/>
    <w:rsid w:val="00480C7F"/>
    <w:rsid w:val="00487032"/>
    <w:rsid w:val="004D08CD"/>
    <w:rsid w:val="004F26CF"/>
    <w:rsid w:val="004F5B69"/>
    <w:rsid w:val="00501420"/>
    <w:rsid w:val="005075E7"/>
    <w:rsid w:val="00515EEA"/>
    <w:rsid w:val="00536186"/>
    <w:rsid w:val="00570EC6"/>
    <w:rsid w:val="00575550"/>
    <w:rsid w:val="00583002"/>
    <w:rsid w:val="00590AA8"/>
    <w:rsid w:val="005A6B47"/>
    <w:rsid w:val="005B2028"/>
    <w:rsid w:val="005E0D2F"/>
    <w:rsid w:val="0060743E"/>
    <w:rsid w:val="00614667"/>
    <w:rsid w:val="006313A1"/>
    <w:rsid w:val="006343D0"/>
    <w:rsid w:val="0064369D"/>
    <w:rsid w:val="00650779"/>
    <w:rsid w:val="006560F5"/>
    <w:rsid w:val="006575A0"/>
    <w:rsid w:val="0067046B"/>
    <w:rsid w:val="00690F34"/>
    <w:rsid w:val="00693D51"/>
    <w:rsid w:val="006A2CAF"/>
    <w:rsid w:val="006D4841"/>
    <w:rsid w:val="006D502F"/>
    <w:rsid w:val="006D70AF"/>
    <w:rsid w:val="006E048E"/>
    <w:rsid w:val="006F6655"/>
    <w:rsid w:val="007112F0"/>
    <w:rsid w:val="00742750"/>
    <w:rsid w:val="0074512D"/>
    <w:rsid w:val="00770E97"/>
    <w:rsid w:val="00774D6E"/>
    <w:rsid w:val="00785B21"/>
    <w:rsid w:val="007E3AC8"/>
    <w:rsid w:val="00803194"/>
    <w:rsid w:val="008063D5"/>
    <w:rsid w:val="0081003A"/>
    <w:rsid w:val="00836A37"/>
    <w:rsid w:val="008377EF"/>
    <w:rsid w:val="00846FD9"/>
    <w:rsid w:val="00857AF8"/>
    <w:rsid w:val="00870E4F"/>
    <w:rsid w:val="008818B0"/>
    <w:rsid w:val="008D1D7C"/>
    <w:rsid w:val="008D3859"/>
    <w:rsid w:val="008E1190"/>
    <w:rsid w:val="009174A2"/>
    <w:rsid w:val="009502C3"/>
    <w:rsid w:val="00991338"/>
    <w:rsid w:val="00997E0B"/>
    <w:rsid w:val="009A4BDA"/>
    <w:rsid w:val="009B1D1B"/>
    <w:rsid w:val="009C5577"/>
    <w:rsid w:val="009D666F"/>
    <w:rsid w:val="009E21F7"/>
    <w:rsid w:val="00A23EDA"/>
    <w:rsid w:val="00A30FC0"/>
    <w:rsid w:val="00A31C3F"/>
    <w:rsid w:val="00A400A5"/>
    <w:rsid w:val="00A46D80"/>
    <w:rsid w:val="00A52EEE"/>
    <w:rsid w:val="00A55C35"/>
    <w:rsid w:val="00A73702"/>
    <w:rsid w:val="00A7525B"/>
    <w:rsid w:val="00A84B02"/>
    <w:rsid w:val="00A877F3"/>
    <w:rsid w:val="00AF5130"/>
    <w:rsid w:val="00B017C4"/>
    <w:rsid w:val="00B154B6"/>
    <w:rsid w:val="00B2487F"/>
    <w:rsid w:val="00B36EE1"/>
    <w:rsid w:val="00B416FC"/>
    <w:rsid w:val="00B916AD"/>
    <w:rsid w:val="00B945DC"/>
    <w:rsid w:val="00BA440D"/>
    <w:rsid w:val="00BA4D7E"/>
    <w:rsid w:val="00BA5037"/>
    <w:rsid w:val="00BB75B2"/>
    <w:rsid w:val="00BD0FDD"/>
    <w:rsid w:val="00BD1D45"/>
    <w:rsid w:val="00BF08DF"/>
    <w:rsid w:val="00C26174"/>
    <w:rsid w:val="00C305FA"/>
    <w:rsid w:val="00C32589"/>
    <w:rsid w:val="00C359AE"/>
    <w:rsid w:val="00C36D0C"/>
    <w:rsid w:val="00C64950"/>
    <w:rsid w:val="00C908B1"/>
    <w:rsid w:val="00CC2D47"/>
    <w:rsid w:val="00CC4AC3"/>
    <w:rsid w:val="00CF579A"/>
    <w:rsid w:val="00D16D05"/>
    <w:rsid w:val="00D325DA"/>
    <w:rsid w:val="00D428FB"/>
    <w:rsid w:val="00D86AB7"/>
    <w:rsid w:val="00D9080F"/>
    <w:rsid w:val="00DA7CE2"/>
    <w:rsid w:val="00DB5210"/>
    <w:rsid w:val="00DB6057"/>
    <w:rsid w:val="00DC7A2F"/>
    <w:rsid w:val="00DD68B9"/>
    <w:rsid w:val="00DD77CA"/>
    <w:rsid w:val="00DE179D"/>
    <w:rsid w:val="00DE4B11"/>
    <w:rsid w:val="00E122D4"/>
    <w:rsid w:val="00E1408A"/>
    <w:rsid w:val="00E20DA3"/>
    <w:rsid w:val="00E466F1"/>
    <w:rsid w:val="00E62007"/>
    <w:rsid w:val="00E7284C"/>
    <w:rsid w:val="00E839CA"/>
    <w:rsid w:val="00E84344"/>
    <w:rsid w:val="00EA523F"/>
    <w:rsid w:val="00EA75B4"/>
    <w:rsid w:val="00EC6F15"/>
    <w:rsid w:val="00EF44C5"/>
    <w:rsid w:val="00EF701B"/>
    <w:rsid w:val="00F0213F"/>
    <w:rsid w:val="00F34795"/>
    <w:rsid w:val="00F4610F"/>
    <w:rsid w:val="00F81680"/>
    <w:rsid w:val="00FA50A9"/>
    <w:rsid w:val="00FC02D5"/>
    <w:rsid w:val="00FD1C24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308F"/>
  <w15:docId w15:val="{CE7BB4AB-6D01-45C6-902B-173180E8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6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A75B4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</w:rPr>
  </w:style>
  <w:style w:type="paragraph" w:styleId="3">
    <w:name w:val="heading 3"/>
    <w:basedOn w:val="a"/>
    <w:link w:val="30"/>
    <w:unhideWhenUsed/>
    <w:qFormat/>
    <w:rsid w:val="00EF44C5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EE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F44C5"/>
    <w:rPr>
      <w:rFonts w:ascii="Times New Roman" w:eastAsia="Times New Roman" w:hAnsi="Times New Roman" w:cs="Times New Roman"/>
      <w:b/>
      <w:color w:val="00000A"/>
      <w:sz w:val="44"/>
      <w:szCs w:val="24"/>
      <w:lang w:eastAsia="zh-CN"/>
    </w:rPr>
  </w:style>
  <w:style w:type="paragraph" w:customStyle="1" w:styleId="a3">
    <w:name w:val="Прижатый влево"/>
    <w:basedOn w:val="a"/>
    <w:qFormat/>
    <w:rsid w:val="00EF44C5"/>
    <w:pPr>
      <w:widowControl w:val="0"/>
    </w:pPr>
    <w:rPr>
      <w:rFonts w:ascii="Arial" w:hAnsi="Arial" w:cs="Arial"/>
    </w:rPr>
  </w:style>
  <w:style w:type="paragraph" w:customStyle="1" w:styleId="ConsPlusNormal">
    <w:name w:val="ConsPlusNormal"/>
    <w:qFormat/>
    <w:rsid w:val="00EF44C5"/>
    <w:pPr>
      <w:widowControl w:val="0"/>
      <w:suppressAutoHyphens/>
      <w:spacing w:after="0" w:line="240" w:lineRule="auto"/>
    </w:pPr>
    <w:rPr>
      <w:rFonts w:ascii="Calibri" w:eastAsia="Times New Roman" w:hAnsi="Calibri" w:cs="Calibri"/>
      <w:color w:val="00000A"/>
      <w:lang w:eastAsia="zh-CN"/>
    </w:rPr>
  </w:style>
  <w:style w:type="paragraph" w:styleId="a4">
    <w:name w:val="Balloon Text"/>
    <w:basedOn w:val="a"/>
    <w:link w:val="a5"/>
    <w:unhideWhenUsed/>
    <w:rsid w:val="00EF44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44C5"/>
    <w:rPr>
      <w:rFonts w:ascii="Tahoma" w:eastAsia="Times New Roman" w:hAnsi="Tahoma" w:cs="Tahoma"/>
      <w:color w:val="00000A"/>
      <w:sz w:val="16"/>
      <w:szCs w:val="16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D908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080F"/>
    <w:pPr>
      <w:widowControl w:val="0"/>
      <w:suppressAutoHyphens w:val="0"/>
      <w:autoSpaceDE w:val="0"/>
      <w:autoSpaceDN w:val="0"/>
      <w:spacing w:line="351" w:lineRule="exact"/>
      <w:ind w:left="49"/>
    </w:pPr>
    <w:rPr>
      <w:color w:val="auto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F816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75B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semiHidden/>
    <w:rsid w:val="00EA75B4"/>
  </w:style>
  <w:style w:type="paragraph" w:styleId="a7">
    <w:name w:val="Body Text Indent"/>
    <w:basedOn w:val="a"/>
    <w:link w:val="a8"/>
    <w:rsid w:val="00EA75B4"/>
    <w:pPr>
      <w:suppressAutoHyphens w:val="0"/>
      <w:ind w:left="720"/>
      <w:jc w:val="both"/>
    </w:pPr>
    <w:rPr>
      <w:color w:val="auto"/>
      <w:sz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A75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EA75B4"/>
    <w:pPr>
      <w:suppressAutoHyphens w:val="0"/>
      <w:ind w:left="720"/>
      <w:jc w:val="center"/>
    </w:pPr>
    <w:rPr>
      <w:color w:val="auto"/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A75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rsid w:val="00EA75B4"/>
    <w:pPr>
      <w:tabs>
        <w:tab w:val="center" w:pos="4677"/>
        <w:tab w:val="right" w:pos="9355"/>
      </w:tabs>
      <w:suppressAutoHyphens w:val="0"/>
    </w:pPr>
    <w:rPr>
      <w:color w:val="auto"/>
    </w:rPr>
  </w:style>
  <w:style w:type="character" w:customStyle="1" w:styleId="aa">
    <w:name w:val="Верхний колонтитул Знак"/>
    <w:basedOn w:val="a0"/>
    <w:link w:val="a9"/>
    <w:uiPriority w:val="99"/>
    <w:rsid w:val="00EA75B4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EA75B4"/>
    <w:pPr>
      <w:tabs>
        <w:tab w:val="center" w:pos="4677"/>
        <w:tab w:val="right" w:pos="9355"/>
      </w:tabs>
      <w:suppressAutoHyphens w:val="0"/>
    </w:pPr>
    <w:rPr>
      <w:color w:val="auto"/>
    </w:rPr>
  </w:style>
  <w:style w:type="character" w:customStyle="1" w:styleId="ac">
    <w:name w:val="Нижний колонтитул Знак"/>
    <w:basedOn w:val="a0"/>
    <w:link w:val="ab"/>
    <w:rsid w:val="00EA75B4"/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EA7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99"/>
    <w:qFormat/>
    <w:rsid w:val="00EA75B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Char"/>
    <w:basedOn w:val="a"/>
    <w:rsid w:val="00EA75B4"/>
    <w:pPr>
      <w:suppressAutoHyphens w:val="0"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f">
    <w:name w:val="Emphasis"/>
    <w:qFormat/>
    <w:rsid w:val="00EA75B4"/>
    <w:rPr>
      <w:i/>
      <w:iCs/>
    </w:rPr>
  </w:style>
  <w:style w:type="character" w:customStyle="1" w:styleId="21">
    <w:name w:val="Основной текст (2)_"/>
    <w:link w:val="22"/>
    <w:rsid w:val="00EA75B4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A75B4"/>
    <w:pPr>
      <w:widowControl w:val="0"/>
      <w:shd w:val="clear" w:color="auto" w:fill="FFFFFF"/>
      <w:suppressAutoHyphens w:val="0"/>
      <w:spacing w:before="360" w:after="660" w:line="0" w:lineRule="atLeas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ody Text"/>
    <w:basedOn w:val="a"/>
    <w:link w:val="af1"/>
    <w:rsid w:val="00EA75B4"/>
    <w:pPr>
      <w:suppressAutoHyphens w:val="0"/>
      <w:spacing w:after="120"/>
    </w:pPr>
    <w:rPr>
      <w:color w:val="auto"/>
    </w:rPr>
  </w:style>
  <w:style w:type="character" w:customStyle="1" w:styleId="af1">
    <w:name w:val="Основной текст Знак"/>
    <w:basedOn w:val="a0"/>
    <w:link w:val="af0"/>
    <w:rsid w:val="00EA75B4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rsid w:val="00EA75B4"/>
    <w:rPr>
      <w:sz w:val="16"/>
      <w:szCs w:val="16"/>
    </w:rPr>
  </w:style>
  <w:style w:type="paragraph" w:styleId="af3">
    <w:name w:val="annotation text"/>
    <w:basedOn w:val="a"/>
    <w:link w:val="af4"/>
    <w:rsid w:val="00EA75B4"/>
    <w:pPr>
      <w:suppressAutoHyphens w:val="0"/>
    </w:pPr>
    <w:rPr>
      <w:color w:val="auto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rsid w:val="00EA75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EA75B4"/>
    <w:rPr>
      <w:b/>
      <w:bCs/>
    </w:rPr>
  </w:style>
  <w:style w:type="character" w:customStyle="1" w:styleId="af6">
    <w:name w:val="Тема примечания Знак"/>
    <w:basedOn w:val="af4"/>
    <w:link w:val="af5"/>
    <w:rsid w:val="00EA75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7">
    <w:name w:val="Hyperlink"/>
    <w:rsid w:val="00EA75B4"/>
    <w:rPr>
      <w:color w:val="467886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EA75B4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9C5577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52E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8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F8D73-5B6F-4DF4-9FFA-318EC976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22</Pages>
  <Words>6652</Words>
  <Characters>37923</Characters>
  <Application>Microsoft Office Word</Application>
  <DocSecurity>0</DocSecurity>
  <Lines>316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21</vt:i4>
      </vt:variant>
    </vt:vector>
  </HeadingPairs>
  <TitlesOfParts>
    <vt:vector size="22" baseType="lpstr">
      <vt:lpstr/>
      <vt:lpstr>        ПОСТАНОВЛЕНИЕ</vt:lpstr>
      <vt:lpstr>    Общие положения</vt:lpstr>
      <vt:lpstr>    </vt:lpstr>
      <vt:lpstr>Положение подготовлено с учётом следующих условий:</vt:lpstr>
      <vt:lpstr>Порядок и условия оплаты труда</vt:lpstr>
      <vt:lpstr>Стимулирующие выплаты</vt:lpstr>
      <vt:lpstr>    К молодым специалистам относятся работники в возрасте до 35 лет, получившие сред</vt:lpstr>
      <vt:lpstr>    Размеры выплаты за опыт работы и достижения, отмеченные государственными и ведом</vt:lpstr>
      <vt:lpstr>    - за спортивное звание «Мастер спорта России (СССР)» – 20 процентов расчетного о</vt:lpstr>
      <vt:lpstr>    Размеры выплат за высокие результаты работы по вовлечению населения в подготовку</vt:lpstr>
      <vt:lpstr>    Высоким результатом работы по вовлечению населения в подготовку к выполнению нор</vt:lpstr>
      <vt:lpstr>    Выплаты молодым специалистам и наставникам устанавливаются в целях привлечения и</vt:lpstr>
      <vt:lpstr>    Педагогическим работникам учреждений Ярославской области, впервые поступающим на</vt:lpstr>
      <vt:lpstr>    - по основным общеобразовательным программам - лицами, обучающимися по образоват</vt:lpstr>
      <vt:lpstr>    Наставникам устанавливается выплата в размере до 15 процентов расчетного оклада </vt:lpstr>
      <vt:lpstr>    К наставникам относятся тренеры-преподаватели, а также другие специалисты, осуще</vt:lpstr>
      <vt:lpstr>    Премиальные выплаты работникам Учреждения осуществляются по решению руководителя</vt:lpstr>
      <vt:lpstr>Выплаты компенсационного характера</vt:lpstr>
      <vt:lpstr>7.Заключительные положения</vt:lpstr>
      <vt:lpstr>    7.1. Премии, предусмотренные настоящим Положением, учитываются в составе средней</vt:lpstr>
      <vt:lpstr>    7.2. Настоящее Положение вступает в силу с «01» января 2026 г. и действует до пр</vt:lpstr>
    </vt:vector>
  </TitlesOfParts>
  <Company/>
  <LinksUpToDate>false</LinksUpToDate>
  <CharactersWithSpaces>44487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147</cp:revision>
  <cp:lastPrinted>2026-07-15T06:34:00Z</cp:lastPrinted>
  <dcterms:created xsi:type="dcterms:W3CDTF">2025-10-07T08:07:00Z</dcterms:created>
  <dcterms:modified xsi:type="dcterms:W3CDTF">2026-10-15T08:01:00Z</dcterms:modified>
</cp:coreProperties>
</file>