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71A6FFFC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bookmarkStart w:id="0" w:name="_GoBack"/>
      <w:r w:rsidR="00B94B1A">
        <w:rPr>
          <w:sz w:val="26"/>
          <w:szCs w:val="26"/>
        </w:rPr>
        <w:t>23.07.2026 № ПОС.03-2482/26</w:t>
      </w:r>
      <w:bookmarkEnd w:id="0"/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79DE7361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>
        <w:rPr>
          <w:sz w:val="26"/>
          <w:szCs w:val="26"/>
        </w:rPr>
        <w:t xml:space="preserve">решением Думы </w:t>
      </w:r>
      <w:r w:rsidR="007D53FB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</w:t>
      </w:r>
      <w:proofErr w:type="spellStart"/>
      <w:r w:rsidR="005B252C">
        <w:rPr>
          <w:sz w:val="26"/>
          <w:szCs w:val="26"/>
        </w:rPr>
        <w:t>Захряпина</w:t>
      </w:r>
      <w:proofErr w:type="spellEnd"/>
      <w:r w:rsidR="005B252C">
        <w:rPr>
          <w:sz w:val="26"/>
          <w:szCs w:val="26"/>
        </w:rPr>
        <w:t xml:space="preserve">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7D53FB">
          <w:rPr>
            <w:rStyle w:val="a7"/>
            <w:color w:val="000000" w:themeColor="text1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5, </w:t>
      </w:r>
      <w:proofErr w:type="spellStart"/>
      <w:r>
        <w:rPr>
          <w:sz w:val="26"/>
          <w:szCs w:val="26"/>
        </w:rPr>
        <w:t>каб</w:t>
      </w:r>
      <w:proofErr w:type="spellEnd"/>
      <w:r>
        <w:rPr>
          <w:sz w:val="26"/>
          <w:szCs w:val="26"/>
        </w:rPr>
        <w:t>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16C4F3DE" w14:textId="2FE82923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</w:t>
      </w:r>
      <w:proofErr w:type="spellStart"/>
      <w:r w:rsidR="00A749A4">
        <w:rPr>
          <w:sz w:val="26"/>
          <w:szCs w:val="26"/>
        </w:rPr>
        <w:t>Д.Н.Зяблицкий</w:t>
      </w:r>
      <w:proofErr w:type="spellEnd"/>
      <w:r w:rsidR="005B252C">
        <w:rPr>
          <w:sz w:val="26"/>
          <w:szCs w:val="26"/>
        </w:rPr>
        <w:t xml:space="preserve">   </w:t>
      </w: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066654C8" w:rsidR="00A838AC" w:rsidRDefault="00A838AC" w:rsidP="00A838AC">
      <w:pPr>
        <w:jc w:val="center"/>
      </w:pPr>
    </w:p>
    <w:p w14:paraId="6EC4DDB2" w14:textId="7CC270A4" w:rsidR="00791E29" w:rsidRDefault="001F40EC" w:rsidP="00A838AC">
      <w:pPr>
        <w:jc w:val="center"/>
      </w:pPr>
      <w:r>
        <w:t xml:space="preserve">                                           </w:t>
      </w:r>
    </w:p>
    <w:p w14:paraId="0B538002" w14:textId="77777777" w:rsidR="00791E29" w:rsidRDefault="00791E29" w:rsidP="00A838AC">
      <w:pPr>
        <w:jc w:val="center"/>
      </w:pPr>
    </w:p>
    <w:p w14:paraId="664A8328" w14:textId="77777777" w:rsidR="00791E29" w:rsidRDefault="00791E29" w:rsidP="00A838AC">
      <w:pPr>
        <w:jc w:val="center"/>
      </w:pPr>
    </w:p>
    <w:p w14:paraId="3B964B27" w14:textId="30F4A0B1" w:rsidR="001F40EC" w:rsidRDefault="001F40EC" w:rsidP="00A838AC">
      <w:pPr>
        <w:jc w:val="center"/>
      </w:pPr>
      <w:r>
        <w:lastRenderedPageBreak/>
        <w:t xml:space="preserve">                              </w:t>
      </w:r>
      <w:r w:rsidR="00791E29">
        <w:t xml:space="preserve">                                                                      </w:t>
      </w:r>
      <w:r>
        <w:t>Проект постановления</w:t>
      </w:r>
    </w:p>
    <w:p w14:paraId="4C37802B" w14:textId="77777777" w:rsidR="00BF7F1E" w:rsidRDefault="00BF7F1E" w:rsidP="00BF7F1E">
      <w:pPr>
        <w:jc w:val="center"/>
      </w:pPr>
      <w:r>
        <w:rPr>
          <w:noProof/>
        </w:rPr>
        <w:drawing>
          <wp:inline distT="0" distB="0" distL="0" distR="0" wp14:anchorId="0CE8942F" wp14:editId="5189780F">
            <wp:extent cx="548640" cy="71691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46" cy="7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3CD548" w14:textId="77777777" w:rsidR="00BF7F1E" w:rsidRDefault="00BF7F1E" w:rsidP="00BF7F1E">
      <w:pPr>
        <w:jc w:val="center"/>
        <w:rPr>
          <w:sz w:val="10"/>
          <w:szCs w:val="10"/>
        </w:rPr>
      </w:pPr>
    </w:p>
    <w:p w14:paraId="20CECE99" w14:textId="77777777" w:rsidR="00BF7F1E" w:rsidRDefault="00BF7F1E" w:rsidP="00BF7F1E">
      <w:pPr>
        <w:jc w:val="center"/>
        <w:rPr>
          <w:sz w:val="10"/>
          <w:szCs w:val="10"/>
        </w:rPr>
      </w:pPr>
    </w:p>
    <w:p w14:paraId="38D89A33" w14:textId="77777777" w:rsidR="00BF7F1E" w:rsidRPr="001C29BE" w:rsidRDefault="00BF7F1E" w:rsidP="00BF7F1E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 w:rsidRPr="001C29BE">
        <w:rPr>
          <w:sz w:val="26"/>
          <w:szCs w:val="26"/>
        </w:rPr>
        <w:t xml:space="preserve">АДМИНИСТРАЦИЯ </w:t>
      </w:r>
      <w:r w:rsidRPr="001C29BE">
        <w:rPr>
          <w:kern w:val="28"/>
          <w:sz w:val="26"/>
          <w:szCs w:val="26"/>
        </w:rPr>
        <w:t>ПЕРЕСЛАВЛЬ-ЗАЛЕССКОГО</w:t>
      </w:r>
    </w:p>
    <w:p w14:paraId="68A06F77" w14:textId="77777777" w:rsidR="00BF7F1E" w:rsidRDefault="00BF7F1E" w:rsidP="00BF7F1E">
      <w:pPr>
        <w:jc w:val="center"/>
        <w:rPr>
          <w:sz w:val="26"/>
          <w:szCs w:val="26"/>
        </w:rPr>
      </w:pPr>
      <w:r w:rsidRPr="001C29BE">
        <w:rPr>
          <w:kern w:val="28"/>
          <w:sz w:val="26"/>
          <w:szCs w:val="26"/>
        </w:rPr>
        <w:t>МУНИЦИПАЛЬНОГО ОКРУГА ЯРОСЛАВСКОЙ ОБЛАСТИ</w:t>
      </w:r>
    </w:p>
    <w:p w14:paraId="6DE1195F" w14:textId="77777777" w:rsidR="00BF7F1E" w:rsidRDefault="00BF7F1E" w:rsidP="00BF7F1E">
      <w:pPr>
        <w:rPr>
          <w:sz w:val="16"/>
          <w:szCs w:val="16"/>
        </w:rPr>
      </w:pPr>
    </w:p>
    <w:p w14:paraId="6F9735FD" w14:textId="77777777" w:rsidR="00BF7F1E" w:rsidRPr="00A66859" w:rsidRDefault="00BF7F1E" w:rsidP="00BF7F1E">
      <w:pPr>
        <w:pStyle w:val="3"/>
        <w:rPr>
          <w:spacing w:val="100"/>
          <w:sz w:val="34"/>
          <w:szCs w:val="34"/>
        </w:rPr>
      </w:pPr>
      <w:r w:rsidRPr="00A66859">
        <w:rPr>
          <w:spacing w:val="100"/>
          <w:sz w:val="34"/>
          <w:szCs w:val="34"/>
        </w:rPr>
        <w:t>ПОСТАНОВЛЕНИЕ</w:t>
      </w:r>
    </w:p>
    <w:p w14:paraId="16FF1B15" w14:textId="77777777" w:rsidR="00BF7F1E" w:rsidRDefault="00BF7F1E" w:rsidP="00BF7F1E"/>
    <w:p w14:paraId="53BEA4F5" w14:textId="77777777" w:rsidR="00BF7F1E" w:rsidRDefault="00BF7F1E" w:rsidP="00BF7F1E">
      <w:pPr>
        <w:rPr>
          <w:color w:val="2D1400"/>
          <w:sz w:val="34"/>
          <w:szCs w:val="34"/>
        </w:rPr>
      </w:pPr>
    </w:p>
    <w:p w14:paraId="53CB2AE9" w14:textId="77777777" w:rsidR="00BF7F1E" w:rsidRDefault="00BF7F1E" w:rsidP="00BF7F1E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343A19AB" w14:textId="77777777" w:rsidR="00BF7F1E" w:rsidRPr="002A1257" w:rsidRDefault="00BF7F1E" w:rsidP="00BF7F1E">
      <w:pPr>
        <w:rPr>
          <w:sz w:val="26"/>
          <w:szCs w:val="26"/>
        </w:rPr>
      </w:pPr>
    </w:p>
    <w:p w14:paraId="33F7739D" w14:textId="77777777" w:rsidR="00BF7F1E" w:rsidRDefault="00BF7F1E" w:rsidP="00BF7F1E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371B143E" w14:textId="77777777" w:rsidR="00BF7F1E" w:rsidRPr="002A1257" w:rsidRDefault="00BF7F1E" w:rsidP="00BF7F1E">
      <w:pPr>
        <w:ind w:right="255"/>
        <w:rPr>
          <w:color w:val="000000"/>
          <w:sz w:val="26"/>
          <w:szCs w:val="26"/>
        </w:rPr>
      </w:pPr>
    </w:p>
    <w:p w14:paraId="24E46FEF" w14:textId="77777777" w:rsidR="00BF7F1E" w:rsidRPr="007A6C56" w:rsidRDefault="00BF7F1E" w:rsidP="00BF7F1E">
      <w:pPr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6AA6DC65" w14:textId="77777777" w:rsidR="00BF7F1E" w:rsidRPr="005103FA" w:rsidRDefault="00BF7F1E" w:rsidP="00BF7F1E">
      <w:pPr>
        <w:ind w:right="255"/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>участка на кадастровом плане территории</w:t>
      </w:r>
    </w:p>
    <w:p w14:paraId="1E61EDDA" w14:textId="77777777" w:rsidR="00BF7F1E" w:rsidRPr="005103FA" w:rsidRDefault="00BF7F1E" w:rsidP="00BF7F1E">
      <w:pPr>
        <w:ind w:right="255"/>
        <w:rPr>
          <w:color w:val="000000"/>
          <w:sz w:val="26"/>
          <w:szCs w:val="26"/>
        </w:rPr>
      </w:pPr>
    </w:p>
    <w:p w14:paraId="2DEE91E6" w14:textId="77777777" w:rsidR="00BF7F1E" w:rsidRPr="005103FA" w:rsidRDefault="00BF7F1E" w:rsidP="00BF7F1E">
      <w:pPr>
        <w:pStyle w:val="a5"/>
        <w:jc w:val="both"/>
        <w:rPr>
          <w:color w:val="000000"/>
          <w:sz w:val="26"/>
          <w:szCs w:val="26"/>
        </w:rPr>
      </w:pPr>
      <w:r w:rsidRPr="005103FA">
        <w:rPr>
          <w:sz w:val="26"/>
          <w:szCs w:val="26"/>
        </w:rPr>
        <w:tab/>
      </w:r>
      <w:r>
        <w:rPr>
          <w:sz w:val="26"/>
          <w:szCs w:val="26"/>
        </w:rPr>
        <w:t>На основании ст. 6, ст. 11.3, ст. 11.10</w:t>
      </w:r>
      <w:r w:rsidRPr="007A6C56">
        <w:rPr>
          <w:sz w:val="26"/>
          <w:szCs w:val="26"/>
        </w:rPr>
        <w:t xml:space="preserve"> Земельного кодекса Российской Федерации, ст. 3.3 Федерального закона от 25.10.2001 № 137-ФЗ «О введении в действие Земельного</w:t>
      </w:r>
      <w:r>
        <w:rPr>
          <w:sz w:val="26"/>
          <w:szCs w:val="26"/>
        </w:rPr>
        <w:t xml:space="preserve">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 w:rsidRPr="00362AD6">
        <w:rPr>
          <w:sz w:val="26"/>
          <w:szCs w:val="26"/>
        </w:rPr>
        <w:t>ст. 16 Федерального закона от 29.12.2004 № 189-ФЗ «О введении в действие Жилищного кодекса Российской Федерации»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345FE5E5" w14:textId="77777777" w:rsidR="00BF7F1E" w:rsidRPr="005C28C4" w:rsidRDefault="00BF7F1E" w:rsidP="00BF7F1E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5E0344A7" w14:textId="77777777" w:rsidR="00BF7F1E" w:rsidRDefault="00BF7F1E" w:rsidP="00BF7F1E">
      <w:pPr>
        <w:pStyle w:val="a6"/>
        <w:numPr>
          <w:ilvl w:val="0"/>
          <w:numId w:val="5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 w:rsidRPr="00E46A90"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</w:t>
      </w:r>
      <w:r>
        <w:rPr>
          <w:sz w:val="26"/>
          <w:szCs w:val="26"/>
        </w:rPr>
        <w:t xml:space="preserve"> из земель, государственная собственность на которые не разграничена,</w:t>
      </w:r>
      <w:r w:rsidRPr="00E46A90">
        <w:rPr>
          <w:sz w:val="26"/>
          <w:szCs w:val="26"/>
        </w:rPr>
        <w:t xml:space="preserve"> земельного участка </w:t>
      </w:r>
      <w:r>
        <w:rPr>
          <w:sz w:val="26"/>
          <w:szCs w:val="26"/>
        </w:rPr>
        <w:t>(условный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номер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76:11:</w:t>
      </w:r>
      <w:proofErr w:type="gramStart"/>
      <w:r>
        <w:rPr>
          <w:sz w:val="26"/>
          <w:szCs w:val="26"/>
        </w:rPr>
        <w:t>121913:</w:t>
      </w:r>
      <w:r w:rsidRPr="00E46A90">
        <w:rPr>
          <w:sz w:val="26"/>
          <w:szCs w:val="26"/>
        </w:rPr>
        <w:t>ЗУ</w:t>
      </w:r>
      <w:proofErr w:type="gramEnd"/>
      <w:r w:rsidRPr="00E46A90">
        <w:rPr>
          <w:sz w:val="26"/>
          <w:szCs w:val="26"/>
        </w:rPr>
        <w:t>1</w:t>
      </w:r>
      <w:r>
        <w:rPr>
          <w:sz w:val="26"/>
          <w:szCs w:val="26"/>
        </w:rPr>
        <w:t>)</w:t>
      </w:r>
      <w:r w:rsidRPr="00E46A90">
        <w:rPr>
          <w:sz w:val="26"/>
          <w:szCs w:val="26"/>
        </w:rPr>
        <w:t xml:space="preserve"> со следующими характеристиками</w:t>
      </w:r>
      <w:r>
        <w:rPr>
          <w:sz w:val="26"/>
          <w:szCs w:val="26"/>
        </w:rPr>
        <w:t>:</w:t>
      </w:r>
    </w:p>
    <w:p w14:paraId="3E6D98EE" w14:textId="77777777" w:rsidR="00BF7F1E" w:rsidRPr="006B7A22" w:rsidRDefault="00BF7F1E" w:rsidP="00BF7F1E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площадь: </w:t>
      </w:r>
      <w:r>
        <w:rPr>
          <w:sz w:val="26"/>
          <w:szCs w:val="26"/>
        </w:rPr>
        <w:t>858</w:t>
      </w:r>
      <w:r w:rsidRPr="006B7A22">
        <w:rPr>
          <w:sz w:val="26"/>
          <w:szCs w:val="26"/>
        </w:rPr>
        <w:t xml:space="preserve"> кв. м;</w:t>
      </w:r>
    </w:p>
    <w:p w14:paraId="0D90A946" w14:textId="77777777" w:rsidR="00BF7F1E" w:rsidRDefault="00BF7F1E" w:rsidP="00BF7F1E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описание местоположения: Российская Федерация, Ярославская область, </w:t>
      </w:r>
      <w:r>
        <w:rPr>
          <w:sz w:val="26"/>
          <w:szCs w:val="26"/>
        </w:rPr>
        <w:t>Переславль-Залесский муниципальный округ, село Нагорье, улица Школьная, дом 7</w:t>
      </w:r>
      <w:r w:rsidRPr="006B7A22">
        <w:rPr>
          <w:sz w:val="26"/>
          <w:szCs w:val="26"/>
        </w:rPr>
        <w:t>;</w:t>
      </w:r>
    </w:p>
    <w:p w14:paraId="01BA887F" w14:textId="77777777" w:rsidR="00BF7F1E" w:rsidRPr="00A24B2D" w:rsidRDefault="00BF7F1E" w:rsidP="00BF7F1E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  <w:lang w:eastAsia="en-US"/>
        </w:rPr>
        <w:t>территориальная зона: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ОД-2</w:t>
      </w:r>
      <w:r w:rsidRPr="006B7A22">
        <w:rPr>
          <w:sz w:val="26"/>
          <w:szCs w:val="26"/>
        </w:rPr>
        <w:t xml:space="preserve"> – </w:t>
      </w:r>
      <w:r w:rsidRPr="00A24B2D">
        <w:rPr>
          <w:sz w:val="26"/>
          <w:szCs w:val="26"/>
        </w:rPr>
        <w:t>Зона размещения объектов социального и коммунально-бытового назначения;</w:t>
      </w:r>
    </w:p>
    <w:p w14:paraId="6C132E1A" w14:textId="77777777" w:rsidR="00BF7F1E" w:rsidRPr="006B7A22" w:rsidRDefault="00BF7F1E" w:rsidP="00BF7F1E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разрешенное использование: </w:t>
      </w:r>
      <w:r>
        <w:rPr>
          <w:sz w:val="26"/>
          <w:szCs w:val="26"/>
        </w:rPr>
        <w:t>малоэтажная многоквартирная жилая застройка</w:t>
      </w:r>
      <w:r w:rsidRPr="006B7A22">
        <w:rPr>
          <w:sz w:val="26"/>
          <w:szCs w:val="26"/>
        </w:rPr>
        <w:t>;</w:t>
      </w:r>
    </w:p>
    <w:p w14:paraId="36DC7D9B" w14:textId="77777777" w:rsidR="00BF7F1E" w:rsidRPr="006B7A22" w:rsidRDefault="00BF7F1E" w:rsidP="00BF7F1E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категория земель: земли населенных пунктов. </w:t>
      </w:r>
    </w:p>
    <w:p w14:paraId="43CB6BEA" w14:textId="77777777" w:rsidR="00BF7F1E" w:rsidRPr="00CF602D" w:rsidRDefault="00BF7F1E" w:rsidP="00BF7F1E">
      <w:pPr>
        <w:pStyle w:val="a6"/>
        <w:numPr>
          <w:ilvl w:val="0"/>
          <w:numId w:val="5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 w:rsidRPr="00C1703A">
        <w:rPr>
          <w:sz w:val="26"/>
          <w:szCs w:val="26"/>
        </w:rPr>
        <w:t>Установить</w:t>
      </w:r>
      <w:r>
        <w:rPr>
          <w:sz w:val="26"/>
          <w:szCs w:val="26"/>
        </w:rPr>
        <w:t>, что образуемый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земельный участок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находится в границах </w:t>
      </w:r>
      <w:r w:rsidRPr="00CF602D">
        <w:rPr>
          <w:sz w:val="26"/>
          <w:szCs w:val="26"/>
        </w:rPr>
        <w:t>зон с особыми условиями территории:</w:t>
      </w:r>
    </w:p>
    <w:p w14:paraId="6DF7CA38" w14:textId="77777777" w:rsidR="00BF7F1E" w:rsidRPr="008D7E49" w:rsidRDefault="00BF7F1E" w:rsidP="00BF7F1E">
      <w:pPr>
        <w:ind w:firstLine="708"/>
        <w:jc w:val="both"/>
        <w:rPr>
          <w:sz w:val="26"/>
          <w:szCs w:val="26"/>
          <w:shd w:val="clear" w:color="auto" w:fill="FFFFFF"/>
        </w:rPr>
      </w:pPr>
      <w:r w:rsidRPr="00905947">
        <w:rPr>
          <w:sz w:val="26"/>
          <w:szCs w:val="26"/>
          <w:shd w:val="clear" w:color="auto" w:fill="FFFFFF" w:themeFill="background1"/>
        </w:rPr>
        <w:lastRenderedPageBreak/>
        <w:t>2.1.</w:t>
      </w:r>
      <w:r w:rsidRPr="00905947">
        <w:rPr>
          <w:sz w:val="26"/>
          <w:szCs w:val="26"/>
          <w:shd w:val="clear" w:color="auto" w:fill="FFFFFF"/>
        </w:rPr>
        <w:t xml:space="preserve"> </w:t>
      </w:r>
      <w:r w:rsidRPr="00905947">
        <w:rPr>
          <w:sz w:val="26"/>
          <w:szCs w:val="26"/>
          <w:shd w:val="clear" w:color="auto" w:fill="FFFFFF"/>
        </w:rPr>
        <w:tab/>
      </w:r>
      <w:r w:rsidRPr="008D7E49">
        <w:rPr>
          <w:sz w:val="26"/>
          <w:szCs w:val="26"/>
          <w:shd w:val="clear" w:color="auto" w:fill="FFFFFF"/>
        </w:rPr>
        <w:t xml:space="preserve">охранная зона ВЛ-0,4 </w:t>
      </w:r>
      <w:proofErr w:type="spellStart"/>
      <w:r w:rsidRPr="008D7E49">
        <w:rPr>
          <w:sz w:val="26"/>
          <w:szCs w:val="26"/>
          <w:shd w:val="clear" w:color="auto" w:fill="FFFFFF"/>
        </w:rPr>
        <w:t>кВ</w:t>
      </w:r>
      <w:proofErr w:type="spellEnd"/>
      <w:r w:rsidRPr="008D7E49">
        <w:rPr>
          <w:sz w:val="26"/>
          <w:szCs w:val="26"/>
          <w:shd w:val="clear" w:color="auto" w:fill="FFFFFF"/>
        </w:rPr>
        <w:t xml:space="preserve"> ф 5 </w:t>
      </w:r>
      <w:proofErr w:type="spellStart"/>
      <w:r w:rsidRPr="008D7E49">
        <w:rPr>
          <w:sz w:val="26"/>
          <w:szCs w:val="26"/>
          <w:shd w:val="clear" w:color="auto" w:fill="FFFFFF"/>
        </w:rPr>
        <w:t>пс</w:t>
      </w:r>
      <w:proofErr w:type="spellEnd"/>
      <w:r w:rsidRPr="008D7E49">
        <w:rPr>
          <w:sz w:val="26"/>
          <w:szCs w:val="26"/>
          <w:shd w:val="clear" w:color="auto" w:fill="FFFFFF"/>
        </w:rPr>
        <w:t xml:space="preserve"> Нагорье дл.0,1 км расположенной на территории </w:t>
      </w:r>
      <w:proofErr w:type="spellStart"/>
      <w:r w:rsidRPr="008D7E49">
        <w:rPr>
          <w:sz w:val="26"/>
          <w:szCs w:val="26"/>
          <w:shd w:val="clear" w:color="auto" w:fill="FFFFFF"/>
        </w:rPr>
        <w:t>Переславского</w:t>
      </w:r>
      <w:proofErr w:type="spellEnd"/>
      <w:r w:rsidRPr="008D7E49">
        <w:rPr>
          <w:sz w:val="26"/>
          <w:szCs w:val="26"/>
          <w:shd w:val="clear" w:color="auto" w:fill="FFFFFF"/>
        </w:rPr>
        <w:t xml:space="preserve"> района Ярославской области</w:t>
      </w:r>
      <w:r w:rsidRPr="008D7E49">
        <w:rPr>
          <w:sz w:val="26"/>
          <w:szCs w:val="26"/>
        </w:rPr>
        <w:t>;</w:t>
      </w:r>
    </w:p>
    <w:p w14:paraId="5615BADB" w14:textId="77777777" w:rsidR="00BF7F1E" w:rsidRPr="00EE47F2" w:rsidRDefault="00BF7F1E" w:rsidP="00BF7F1E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2.2.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1AAE4EC9" w14:textId="77777777" w:rsidR="00BF7F1E" w:rsidRPr="00EE47F2" w:rsidRDefault="00BF7F1E" w:rsidP="00BF7F1E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2.3. </w:t>
      </w:r>
      <w:r>
        <w:rPr>
          <w:sz w:val="26"/>
          <w:szCs w:val="26"/>
          <w:shd w:val="clear" w:color="auto" w:fill="FFFFFF" w:themeFill="background1"/>
        </w:rPr>
        <w:tab/>
      </w:r>
      <w:r w:rsidRPr="00EE47F2">
        <w:rPr>
          <w:sz w:val="26"/>
          <w:szCs w:val="26"/>
          <w:shd w:val="clear" w:color="auto" w:fill="FFFFFF" w:themeFill="background1"/>
        </w:rPr>
        <w:t xml:space="preserve">охранная зона </w:t>
      </w:r>
      <w:r w:rsidRPr="00EE47F2">
        <w:rPr>
          <w:sz w:val="26"/>
          <w:szCs w:val="26"/>
          <w:shd w:val="clear" w:color="auto" w:fill="FFFFFF"/>
        </w:rPr>
        <w:t>сетей канализации;</w:t>
      </w:r>
    </w:p>
    <w:p w14:paraId="2C1125B9" w14:textId="77777777" w:rsidR="00BF7F1E" w:rsidRPr="00A35BDD" w:rsidRDefault="00BF7F1E" w:rsidP="00BF7F1E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2.4.</w:t>
      </w:r>
      <w:r>
        <w:rPr>
          <w:sz w:val="26"/>
          <w:szCs w:val="26"/>
          <w:shd w:val="clear" w:color="auto" w:fill="FFFFFF"/>
        </w:rPr>
        <w:tab/>
      </w:r>
      <w:r w:rsidRPr="00EE47F2">
        <w:rPr>
          <w:sz w:val="26"/>
          <w:szCs w:val="26"/>
          <w:shd w:val="clear" w:color="auto" w:fill="FFFFFF"/>
        </w:rPr>
        <w:t>охранная зона сетей теплоснабжения.</w:t>
      </w:r>
    </w:p>
    <w:p w14:paraId="28E10698" w14:textId="77777777" w:rsidR="00BF7F1E" w:rsidRPr="00EA345D" w:rsidRDefault="00BF7F1E" w:rsidP="00BF7F1E">
      <w:pPr>
        <w:pStyle w:val="a6"/>
        <w:numPr>
          <w:ilvl w:val="0"/>
          <w:numId w:val="5"/>
        </w:numPr>
        <w:ind w:left="0" w:firstLine="708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 xml:space="preserve">Управлению </w:t>
      </w:r>
      <w:r>
        <w:rPr>
          <w:sz w:val="26"/>
          <w:szCs w:val="26"/>
        </w:rPr>
        <w:t>муниципального имущества и земельных отношений</w:t>
      </w:r>
      <w:r w:rsidRPr="00DF105B"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>Переславль-Залесского муниципального округа Ярославской области:</w:t>
      </w:r>
      <w:r w:rsidRPr="00820A36">
        <w:rPr>
          <w:sz w:val="26"/>
          <w:szCs w:val="26"/>
        </w:rPr>
        <w:t xml:space="preserve"> </w:t>
      </w:r>
    </w:p>
    <w:p w14:paraId="5BC6CDA2" w14:textId="77777777" w:rsidR="00BF7F1E" w:rsidRDefault="00BF7F1E" w:rsidP="00BF7F1E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>в срок не позднее чем пять рабочих дней со дня подписания настоящего постановления направить его в адрес публично-правовой компании «</w:t>
      </w:r>
      <w:proofErr w:type="spellStart"/>
      <w:r w:rsidRPr="00DF105B">
        <w:rPr>
          <w:sz w:val="26"/>
          <w:szCs w:val="26"/>
        </w:rPr>
        <w:t>Роскадастр</w:t>
      </w:r>
      <w:proofErr w:type="spellEnd"/>
      <w:r w:rsidRPr="00DF105B">
        <w:rPr>
          <w:sz w:val="26"/>
          <w:szCs w:val="26"/>
        </w:rPr>
        <w:t>»</w:t>
      </w:r>
      <w:r w:rsidRPr="00820A36">
        <w:rPr>
          <w:sz w:val="26"/>
          <w:szCs w:val="26"/>
        </w:rPr>
        <w:t xml:space="preserve">; </w:t>
      </w:r>
    </w:p>
    <w:p w14:paraId="74CBA693" w14:textId="77777777" w:rsidR="00BF7F1E" w:rsidRPr="00820A36" w:rsidRDefault="00BF7F1E" w:rsidP="00BF7F1E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течение 30 календарных дней со дня подписания настоящего постановления </w:t>
      </w:r>
      <w:r w:rsidRPr="00820A36">
        <w:rPr>
          <w:sz w:val="26"/>
          <w:szCs w:val="26"/>
        </w:rPr>
        <w:t>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</w:t>
      </w:r>
      <w:r>
        <w:rPr>
          <w:sz w:val="26"/>
          <w:szCs w:val="26"/>
        </w:rPr>
        <w:t>;</w:t>
      </w:r>
    </w:p>
    <w:p w14:paraId="43C256BB" w14:textId="77777777" w:rsidR="00BF7F1E" w:rsidRDefault="00BF7F1E" w:rsidP="00BF7F1E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</w:t>
      </w:r>
      <w:r>
        <w:rPr>
          <w:rFonts w:ascii="Times New Roman" w:hAnsi="Times New Roman" w:cs="Times New Roman"/>
          <w:sz w:val="26"/>
          <w:szCs w:val="26"/>
        </w:rPr>
        <w:t>енном законодательством порядке;</w:t>
      </w:r>
    </w:p>
    <w:p w14:paraId="11860B32" w14:textId="77777777" w:rsidR="00BF7F1E" w:rsidRPr="009204D2" w:rsidRDefault="00BF7F1E" w:rsidP="00BF7F1E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Pr="007F1BE4">
        <w:rPr>
          <w:rFonts w:ascii="Times New Roman" w:hAnsi="Times New Roman" w:cs="Times New Roman"/>
          <w:sz w:val="26"/>
          <w:szCs w:val="26"/>
        </w:rPr>
        <w:t>со дня подписания настоящего постановления уведомить собственников помещений в многоквартирном доме, под которым образуется земельный участок</w:t>
      </w:r>
      <w:r>
        <w:rPr>
          <w:rFonts w:ascii="Times New Roman" w:hAnsi="Times New Roman" w:cs="Times New Roman"/>
          <w:sz w:val="26"/>
          <w:szCs w:val="26"/>
        </w:rPr>
        <w:t>, о начале действий по образованию земельного участка.</w:t>
      </w:r>
    </w:p>
    <w:p w14:paraId="5E6826AC" w14:textId="77777777" w:rsidR="00BF7F1E" w:rsidRPr="005103FA" w:rsidRDefault="00BF7F1E" w:rsidP="00BF7F1E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5CA08673" w14:textId="77777777" w:rsidR="00BF7F1E" w:rsidRPr="002A1257" w:rsidRDefault="00BF7F1E" w:rsidP="00BF7F1E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105B">
        <w:rPr>
          <w:rFonts w:ascii="Times New Roman" w:hAnsi="Times New Roman" w:cs="Times New Roman"/>
          <w:sz w:val="26"/>
          <w:szCs w:val="26"/>
        </w:rPr>
        <w:t xml:space="preserve">Контроль за исполнением постановления </w:t>
      </w:r>
      <w:r>
        <w:rPr>
          <w:rFonts w:ascii="Times New Roman" w:hAnsi="Times New Roman" w:cs="Times New Roman"/>
          <w:sz w:val="26"/>
          <w:szCs w:val="26"/>
        </w:rPr>
        <w:t>оставляю за собой</w:t>
      </w:r>
      <w:r w:rsidRPr="005103FA">
        <w:rPr>
          <w:rFonts w:ascii="Times New Roman" w:hAnsi="Times New Roman" w:cs="Times New Roman"/>
          <w:sz w:val="26"/>
          <w:szCs w:val="26"/>
        </w:rPr>
        <w:t>.</w:t>
      </w:r>
    </w:p>
    <w:p w14:paraId="1552CE2F" w14:textId="77777777" w:rsidR="00BF7F1E" w:rsidRDefault="00BF7F1E" w:rsidP="00BF7F1E">
      <w:pPr>
        <w:jc w:val="both"/>
        <w:rPr>
          <w:sz w:val="26"/>
          <w:szCs w:val="26"/>
        </w:rPr>
      </w:pPr>
    </w:p>
    <w:p w14:paraId="24BCA3D6" w14:textId="77777777" w:rsidR="00BF7F1E" w:rsidRDefault="00BF7F1E" w:rsidP="00BF7F1E">
      <w:pPr>
        <w:jc w:val="both"/>
        <w:rPr>
          <w:sz w:val="26"/>
          <w:szCs w:val="26"/>
        </w:rPr>
      </w:pPr>
    </w:p>
    <w:p w14:paraId="73E61C82" w14:textId="77777777" w:rsidR="00BF7F1E" w:rsidRDefault="00BF7F1E" w:rsidP="00BF7F1E">
      <w:pPr>
        <w:jc w:val="both"/>
        <w:rPr>
          <w:sz w:val="26"/>
          <w:szCs w:val="26"/>
        </w:rPr>
      </w:pPr>
    </w:p>
    <w:p w14:paraId="5DE0AA46" w14:textId="77777777" w:rsidR="00BF7F1E" w:rsidRPr="00EA1736" w:rsidRDefault="00BF7F1E" w:rsidP="00BF7F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Первый заместитель </w:t>
      </w:r>
      <w:r w:rsidRPr="00EA1736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0EF133CC" w14:textId="77777777" w:rsidR="00BF7F1E" w:rsidRDefault="00BF7F1E" w:rsidP="00BF7F1E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565CCFF5" w14:textId="77777777" w:rsidR="00BF7F1E" w:rsidRDefault="00BF7F1E" w:rsidP="00BF7F1E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   </w:t>
      </w:r>
      <w:r w:rsidRPr="00EA173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Т.И. Кулакова</w:t>
      </w:r>
    </w:p>
    <w:p w14:paraId="41A2C258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1C0689BB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41DE83A8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106D8AC4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557146A9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75B0A9D7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1570A541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1D8063BD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617F1B2E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6442A586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6BD50282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65CE2697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30AB6851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3ACDAFC3" w14:textId="77777777" w:rsidR="00BF7F1E" w:rsidRDefault="00BF7F1E" w:rsidP="00BF7F1E">
      <w:pPr>
        <w:ind w:right="-5"/>
        <w:jc w:val="both"/>
        <w:rPr>
          <w:sz w:val="26"/>
          <w:szCs w:val="26"/>
        </w:rPr>
      </w:pPr>
    </w:p>
    <w:p w14:paraId="7FDC987D" w14:textId="77777777" w:rsidR="00BF7F1E" w:rsidRPr="002A1257" w:rsidRDefault="00BF7F1E" w:rsidP="00BF7F1E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BF7F1E" w14:paraId="196029CB" w14:textId="77777777" w:rsidTr="00634E72">
        <w:trPr>
          <w:trHeight w:val="1708"/>
        </w:trPr>
        <w:tc>
          <w:tcPr>
            <w:tcW w:w="4533" w:type="dxa"/>
          </w:tcPr>
          <w:p w14:paraId="4CD2ECA5" w14:textId="77777777" w:rsidR="00BF7F1E" w:rsidRDefault="00BF7F1E" w:rsidP="00634E72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52CD4BE2" w14:textId="77777777" w:rsidR="00BF7F1E" w:rsidRDefault="00BF7F1E" w:rsidP="00634E72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28E5040E" w14:textId="77777777" w:rsidR="00BF7F1E" w:rsidRDefault="00BF7F1E" w:rsidP="00634E72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74D95696" w14:textId="77777777" w:rsidR="00BF7F1E" w:rsidRDefault="00BF7F1E" w:rsidP="00634E72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50DBBFF6" w14:textId="77777777" w:rsidR="00BF7F1E" w:rsidRDefault="00BF7F1E" w:rsidP="00634E72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</w:t>
            </w:r>
            <w:r w:rsidRPr="00671781">
              <w:rPr>
                <w:rFonts w:ascii="Times New Roman" w:eastAsia="MS Mincho" w:hAnsi="Times New Roman"/>
                <w:sz w:val="22"/>
                <w:szCs w:val="22"/>
              </w:rPr>
              <w:t>от ___________ № ____________</w:t>
            </w:r>
          </w:p>
        </w:tc>
      </w:tr>
    </w:tbl>
    <w:p w14:paraId="19301A07" w14:textId="77777777" w:rsidR="00BF7F1E" w:rsidRDefault="00BF7F1E" w:rsidP="00BF7F1E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65634ABE" w14:textId="77777777" w:rsidR="00BF7F1E" w:rsidRDefault="00BF7F1E" w:rsidP="00BF7F1E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2D3750D0" w14:textId="77777777" w:rsidR="00BF7F1E" w:rsidRDefault="00BF7F1E" w:rsidP="00BF7F1E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989"/>
        <w:gridCol w:w="1986"/>
        <w:gridCol w:w="729"/>
        <w:gridCol w:w="2672"/>
      </w:tblGrid>
      <w:tr w:rsidR="00BF7F1E" w14:paraId="2B252EC3" w14:textId="77777777" w:rsidTr="00634E72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E2403B8" w14:textId="77777777" w:rsidR="00BF7F1E" w:rsidRPr="00FE2A4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sz w:val="22"/>
                <w:szCs w:val="22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6AF809D" w14:textId="77777777" w:rsidR="00BF7F1E" w:rsidRPr="00450E08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right"/>
              <w:rPr>
                <w:color w:val="000000"/>
              </w:rPr>
            </w:pPr>
            <w:r>
              <w:rPr>
                <w:sz w:val="22"/>
                <w:szCs w:val="22"/>
              </w:rPr>
              <w:t>76:11:121913</w:t>
            </w:r>
            <w:r w:rsidRPr="00450E08">
              <w:rPr>
                <w:sz w:val="22"/>
                <w:szCs w:val="22"/>
              </w:rPr>
              <w:t>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15E5C78D" w14:textId="77777777" w:rsidR="00BF7F1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BF7F1E" w14:paraId="158D4E01" w14:textId="77777777" w:rsidTr="00634E72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C7FADB4" w14:textId="77777777" w:rsidR="00BF7F1E" w:rsidRPr="00FE2A4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</w:rPr>
            </w:pPr>
            <w:r w:rsidRPr="00FE2A4E"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937BB70" w14:textId="77777777" w:rsidR="00BF7F1E" w:rsidRPr="00450E08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858</w:t>
            </w:r>
            <w:r>
              <w:rPr>
                <w:color w:val="000000"/>
              </w:rPr>
              <w:t xml:space="preserve"> </w:t>
            </w:r>
            <w:r w:rsidRPr="00450E08">
              <w:rPr>
                <w:sz w:val="22"/>
                <w:szCs w:val="22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4A1EAADA" w14:textId="77777777" w:rsidR="00BF7F1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BF7F1E" w14:paraId="4B7E6FC6" w14:textId="77777777" w:rsidTr="00634E72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F649E9" w14:textId="77777777" w:rsidR="00BF7F1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BF7F1E" w:rsidRPr="00FE2A4E" w14:paraId="6F95A2A2" w14:textId="77777777" w:rsidTr="00634E72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4C92C9A2" w14:textId="77777777" w:rsidR="00BF7F1E" w:rsidRPr="00FE2A4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364E295D" w14:textId="77777777" w:rsidR="00BF7F1E" w:rsidRPr="00FE2A4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Координаты, м</w:t>
            </w:r>
          </w:p>
        </w:tc>
      </w:tr>
      <w:tr w:rsidR="00BF7F1E" w14:paraId="52BA4406" w14:textId="77777777" w:rsidTr="00634E72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A8D167D" w14:textId="77777777" w:rsidR="00BF7F1E" w:rsidRDefault="00BF7F1E" w:rsidP="00634E72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1A49A24" w14:textId="77777777" w:rsidR="00BF7F1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BF7F1E" w:rsidRPr="00FE2A4E" w14:paraId="4FB3F30D" w14:textId="77777777" w:rsidTr="00634E72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D07837" w14:textId="77777777" w:rsidR="00BF7F1E" w:rsidRDefault="00BF7F1E" w:rsidP="00634E72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2EA0AE3F" w14:textId="77777777" w:rsidR="00BF7F1E" w:rsidRPr="00FE2A4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65497FAD" w14:textId="77777777" w:rsidR="00BF7F1E" w:rsidRPr="00FE2A4E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</w:tr>
      <w:tr w:rsidR="00BF7F1E" w:rsidRPr="00516B7B" w14:paraId="5FC51082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802672" w14:textId="77777777" w:rsidR="00BF7F1E" w:rsidRPr="00516B7B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04FAC64" w14:textId="77777777" w:rsidR="00BF7F1E" w:rsidRPr="00516B7B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B957562" w14:textId="77777777" w:rsidR="00BF7F1E" w:rsidRPr="00516B7B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BF7F1E" w:rsidRPr="00AB1D01" w14:paraId="4EE970D7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173840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5D24D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3D5ADBD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296 187,27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777183C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1 232 244,19</w:t>
            </w:r>
          </w:p>
        </w:tc>
      </w:tr>
      <w:tr w:rsidR="00BF7F1E" w:rsidRPr="00AB1D01" w14:paraId="6F7922DB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9AC70A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5D24D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08D2A9CC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296 190,64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4C89E99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1 232 272,62</w:t>
            </w:r>
          </w:p>
        </w:tc>
      </w:tr>
      <w:tr w:rsidR="00BF7F1E" w:rsidRPr="00AB1D01" w14:paraId="2EB8A2BC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3B0C25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5D24D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54DA02A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296 165,02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E0631FD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1 232 275,96</w:t>
            </w:r>
          </w:p>
        </w:tc>
      </w:tr>
      <w:tr w:rsidR="00BF7F1E" w:rsidRPr="00AB1D01" w14:paraId="360C83E1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47C861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5D24D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8DF3961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296 160,25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6A94017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1 232 243,83</w:t>
            </w:r>
          </w:p>
        </w:tc>
      </w:tr>
      <w:tr w:rsidR="00BF7F1E" w:rsidRPr="00AB1D01" w14:paraId="3C7D7F8F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2C1A32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5D24D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4BF5A045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296 184,39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29124212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1 232 240,46</w:t>
            </w:r>
          </w:p>
        </w:tc>
      </w:tr>
      <w:tr w:rsidR="00BF7F1E" w:rsidRPr="00AB1D01" w14:paraId="3D537C63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374AE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5D24DA">
              <w:rPr>
                <w:color w:val="000000"/>
                <w:sz w:val="22"/>
                <w:szCs w:val="22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4F007FB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296 187,36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76F210B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1 232 240,57</w:t>
            </w:r>
          </w:p>
        </w:tc>
      </w:tr>
      <w:tr w:rsidR="00BF7F1E" w:rsidRPr="00AB1D01" w14:paraId="36B24732" w14:textId="77777777" w:rsidTr="00634E72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7B031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 w:rsidRPr="005D24D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B8F138D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296 187,27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AEDFA91" w14:textId="77777777" w:rsidR="00BF7F1E" w:rsidRPr="005D24DA" w:rsidRDefault="00BF7F1E" w:rsidP="00634E72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5D24DA">
              <w:rPr>
                <w:color w:val="000000"/>
                <w:sz w:val="22"/>
                <w:szCs w:val="22"/>
              </w:rPr>
              <w:t>1 232 244,19</w:t>
            </w:r>
          </w:p>
        </w:tc>
      </w:tr>
    </w:tbl>
    <w:p w14:paraId="70621DAE" w14:textId="77777777" w:rsidR="00BF7F1E" w:rsidRDefault="00BF7F1E" w:rsidP="00BF7F1E">
      <w:pPr>
        <w:pStyle w:val="1"/>
        <w:rPr>
          <w:rFonts w:eastAsia="Calibri"/>
          <w:sz w:val="24"/>
          <w:szCs w:val="24"/>
        </w:rPr>
      </w:pPr>
    </w:p>
    <w:tbl>
      <w:tblPr>
        <w:tblW w:w="937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7534"/>
      </w:tblGrid>
      <w:tr w:rsidR="00BF7F1E" w:rsidRPr="00516B7B" w14:paraId="13F16780" w14:textId="77777777" w:rsidTr="00634E72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9837" w14:textId="77777777" w:rsidR="00BF7F1E" w:rsidRPr="00516B7B" w:rsidRDefault="00BF7F1E" w:rsidP="00634E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21CFBF01" wp14:editId="39DF3DE4">
                  <wp:extent cx="5814060" cy="81534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06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7F1E" w:rsidRPr="005C09DF" w14:paraId="6CD5D813" w14:textId="77777777" w:rsidTr="00634E72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C542C" w14:textId="77777777" w:rsidR="00BF7F1E" w:rsidRPr="005C09DF" w:rsidRDefault="00BF7F1E" w:rsidP="00634E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09DF">
              <w:rPr>
                <w:b/>
                <w:sz w:val="20"/>
                <w:szCs w:val="20"/>
              </w:rPr>
              <w:t xml:space="preserve">Масштаб 1 :  </w:t>
            </w:r>
            <w:r>
              <w:rPr>
                <w:b/>
                <w:sz w:val="20"/>
                <w:szCs w:val="20"/>
              </w:rPr>
              <w:t>1000</w:t>
            </w:r>
            <w:r w:rsidRPr="005C09DF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C09DF">
              <w:rPr>
                <w:b/>
                <w:sz w:val="20"/>
                <w:szCs w:val="20"/>
              </w:rPr>
              <w:t>МСК-76</w:t>
            </w:r>
          </w:p>
        </w:tc>
      </w:tr>
      <w:tr w:rsidR="00BF7F1E" w:rsidRPr="00FE2A4E" w14:paraId="448A2006" w14:textId="77777777" w:rsidTr="00634E72">
        <w:tc>
          <w:tcPr>
            <w:tcW w:w="9379" w:type="dxa"/>
            <w:gridSpan w:val="2"/>
          </w:tcPr>
          <w:p w14:paraId="62CF44AA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Условные обозначения:</w:t>
            </w:r>
          </w:p>
        </w:tc>
      </w:tr>
      <w:tr w:rsidR="00BF7F1E" w:rsidRPr="00FE2A4E" w14:paraId="25180BB2" w14:textId="77777777" w:rsidTr="00634E72">
        <w:tc>
          <w:tcPr>
            <w:tcW w:w="1845" w:type="dxa"/>
          </w:tcPr>
          <w:p w14:paraId="01FB6019" w14:textId="77777777" w:rsidR="00BF7F1E" w:rsidRPr="00FE2A4E" w:rsidRDefault="00BF7F1E" w:rsidP="00634E72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445613F8" wp14:editId="3548D727">
                  <wp:extent cx="541020" cy="289560"/>
                  <wp:effectExtent l="0" t="0" r="0" b="0"/>
                  <wp:docPr id="5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280050-88fd-402c-a20a-7a45fbb59db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23A2515C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BF7F1E" w:rsidRPr="00FE2A4E" w14:paraId="5CD4C4F9" w14:textId="77777777" w:rsidTr="00634E72">
        <w:tc>
          <w:tcPr>
            <w:tcW w:w="1845" w:type="dxa"/>
          </w:tcPr>
          <w:p w14:paraId="26856AE8" w14:textId="77777777" w:rsidR="00BF7F1E" w:rsidRPr="00FE2A4E" w:rsidRDefault="00BF7F1E" w:rsidP="00634E72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4672C6A3" wp14:editId="3C3B4264">
                  <wp:extent cx="541020" cy="289560"/>
                  <wp:effectExtent l="0" t="0" r="0" b="0"/>
                  <wp:docPr id="56" name="Рисунок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460ae5-8861-4090-a721-7a0ce869791a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7630572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существующих характерных точек в ЕГРН</w:t>
            </w:r>
          </w:p>
        </w:tc>
      </w:tr>
      <w:tr w:rsidR="00BF7F1E" w:rsidRPr="00FE2A4E" w14:paraId="2DE281A5" w14:textId="77777777" w:rsidTr="00634E72">
        <w:tc>
          <w:tcPr>
            <w:tcW w:w="1845" w:type="dxa"/>
          </w:tcPr>
          <w:p w14:paraId="69956723" w14:textId="77777777" w:rsidR="00BF7F1E" w:rsidRPr="00FE2A4E" w:rsidRDefault="00BF7F1E" w:rsidP="00634E72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486ED4BD" wp14:editId="5EE42B67">
                  <wp:extent cx="541020" cy="289560"/>
                  <wp:effectExtent l="0" t="0" r="0" b="0"/>
                  <wp:docPr id="57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492b3f-47e2-45af-903d-d6481478ff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23A28C06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вновь образованных характерных точек (межевые знаки)</w:t>
            </w:r>
          </w:p>
        </w:tc>
      </w:tr>
      <w:tr w:rsidR="00BF7F1E" w:rsidRPr="00FE2A4E" w14:paraId="10AEE854" w14:textId="77777777" w:rsidTr="00634E72">
        <w:tc>
          <w:tcPr>
            <w:tcW w:w="1845" w:type="dxa"/>
          </w:tcPr>
          <w:p w14:paraId="65946B02" w14:textId="77777777" w:rsidR="00BF7F1E" w:rsidRPr="00FE2A4E" w:rsidRDefault="00BF7F1E" w:rsidP="00634E72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261F8F7" wp14:editId="339900CF">
                  <wp:extent cx="541020" cy="289560"/>
                  <wp:effectExtent l="0" t="0" r="0" b="0"/>
                  <wp:docPr id="58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60a19b6-ed48-4494-8bb9-0f735d021cc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09DA244A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BF7F1E" w:rsidRPr="00FE2A4E" w14:paraId="13C91E5E" w14:textId="77777777" w:rsidTr="00634E72">
        <w:tc>
          <w:tcPr>
            <w:tcW w:w="1845" w:type="dxa"/>
          </w:tcPr>
          <w:p w14:paraId="21138FE5" w14:textId="77777777" w:rsidR="00BF7F1E" w:rsidRPr="00FE2A4E" w:rsidRDefault="00BF7F1E" w:rsidP="00634E72">
            <w:pPr>
              <w:spacing w:before="2" w:after="2"/>
              <w:jc w:val="center"/>
              <w:rPr>
                <w:noProof/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0FC0E064" wp14:editId="756D11F9">
                  <wp:extent cx="541020" cy="289560"/>
                  <wp:effectExtent l="0" t="0" r="0" b="0"/>
                  <wp:docPr id="8" name="Рисунок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155f8-732e-435c-853d-e1136ce6b2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06841292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BF7F1E" w:rsidRPr="00FE2A4E" w14:paraId="292553C6" w14:textId="77777777" w:rsidTr="00634E72">
        <w:tc>
          <w:tcPr>
            <w:tcW w:w="1845" w:type="dxa"/>
          </w:tcPr>
          <w:p w14:paraId="259EBFE3" w14:textId="77777777" w:rsidR="00BF7F1E" w:rsidRPr="00FE2A4E" w:rsidRDefault="00BF7F1E" w:rsidP="00634E72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4577FC1" wp14:editId="5BCD0A85">
                  <wp:extent cx="541020" cy="289560"/>
                  <wp:effectExtent l="0" t="0" r="0" b="0"/>
                  <wp:docPr id="61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cb273-5d54-4a00-b1a0-be280d819e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563422BB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кадастрового номера земельного участка</w:t>
            </w:r>
          </w:p>
        </w:tc>
      </w:tr>
      <w:tr w:rsidR="00BF7F1E" w:rsidRPr="00FE2A4E" w14:paraId="17ACC2D4" w14:textId="77777777" w:rsidTr="00634E72">
        <w:trPr>
          <w:trHeight w:val="404"/>
        </w:trPr>
        <w:tc>
          <w:tcPr>
            <w:tcW w:w="1845" w:type="dxa"/>
          </w:tcPr>
          <w:p w14:paraId="180BA5BA" w14:textId="77777777" w:rsidR="00BF7F1E" w:rsidRPr="00FE2A4E" w:rsidRDefault="00BF7F1E" w:rsidP="00634E72">
            <w:pPr>
              <w:spacing w:before="2" w:after="2"/>
              <w:jc w:val="center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76:11:121913</w:t>
            </w:r>
          </w:p>
        </w:tc>
        <w:tc>
          <w:tcPr>
            <w:tcW w:w="7534" w:type="dxa"/>
          </w:tcPr>
          <w:p w14:paraId="11E19F66" w14:textId="77777777" w:rsidR="00BF7F1E" w:rsidRPr="00FE2A4E" w:rsidRDefault="00BF7F1E" w:rsidP="00634E72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Обозначение кадастрового квартала</w:t>
            </w:r>
          </w:p>
        </w:tc>
      </w:tr>
    </w:tbl>
    <w:p w14:paraId="59BB1063" w14:textId="77777777" w:rsidR="00BF7F1E" w:rsidRDefault="00BF7F1E" w:rsidP="00BF7F1E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787089D7" w14:textId="77777777" w:rsidR="00BF7F1E" w:rsidRDefault="00BF7F1E" w:rsidP="00BF7F1E">
      <w:pPr>
        <w:pStyle w:val="1"/>
        <w:rPr>
          <w:rFonts w:eastAsia="Calibri"/>
          <w:sz w:val="24"/>
          <w:szCs w:val="24"/>
        </w:rPr>
      </w:pPr>
    </w:p>
    <w:p w14:paraId="1065022E" w14:textId="77777777" w:rsidR="00BF7F1E" w:rsidRPr="00906C7B" w:rsidRDefault="00BF7F1E" w:rsidP="00BF7F1E">
      <w:pPr>
        <w:pStyle w:val="1"/>
        <w:rPr>
          <w:rFonts w:eastAsia="Calibri"/>
          <w:sz w:val="24"/>
          <w:szCs w:val="24"/>
        </w:rPr>
      </w:pPr>
    </w:p>
    <w:p w14:paraId="0E1168F8" w14:textId="77777777" w:rsidR="00BF7F1E" w:rsidRDefault="00BF7F1E" w:rsidP="00BF7F1E">
      <w:pPr>
        <w:pStyle w:val="1"/>
        <w:rPr>
          <w:rFonts w:eastAsia="Calibri"/>
          <w:sz w:val="24"/>
          <w:szCs w:val="24"/>
          <w:lang w:val="en-US"/>
        </w:rPr>
      </w:pPr>
    </w:p>
    <w:p w14:paraId="4CF4A5CB" w14:textId="77777777" w:rsidR="00BF7F1E" w:rsidRDefault="00BF7F1E" w:rsidP="00BF7F1E">
      <w:pPr>
        <w:pStyle w:val="1"/>
        <w:rPr>
          <w:rFonts w:eastAsia="Calibri"/>
          <w:sz w:val="24"/>
          <w:szCs w:val="24"/>
        </w:rPr>
      </w:pPr>
    </w:p>
    <w:p w14:paraId="60894352" w14:textId="77777777" w:rsidR="00BF7F1E" w:rsidRPr="00074958" w:rsidRDefault="00BF7F1E" w:rsidP="00BF7F1E">
      <w:pPr>
        <w:pStyle w:val="1"/>
        <w:rPr>
          <w:rFonts w:eastAsia="Calibri"/>
          <w:sz w:val="24"/>
          <w:szCs w:val="24"/>
        </w:rPr>
      </w:pPr>
    </w:p>
    <w:p w14:paraId="33C58503" w14:textId="77777777" w:rsidR="00193E3E" w:rsidRDefault="00193E3E" w:rsidP="00A838AC">
      <w:pPr>
        <w:jc w:val="center"/>
      </w:pPr>
    </w:p>
    <w:sectPr w:rsidR="00193E3E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11C08"/>
    <w:rsid w:val="001350CC"/>
    <w:rsid w:val="0013789C"/>
    <w:rsid w:val="00166769"/>
    <w:rsid w:val="0017729E"/>
    <w:rsid w:val="00193E3E"/>
    <w:rsid w:val="0019600E"/>
    <w:rsid w:val="001E732D"/>
    <w:rsid w:val="001F40EC"/>
    <w:rsid w:val="00232300"/>
    <w:rsid w:val="0027295A"/>
    <w:rsid w:val="002765A6"/>
    <w:rsid w:val="00292B76"/>
    <w:rsid w:val="002A106E"/>
    <w:rsid w:val="002A4F2B"/>
    <w:rsid w:val="002D31B5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36271"/>
    <w:rsid w:val="0064363F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91E29"/>
    <w:rsid w:val="007D53FB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56A82"/>
    <w:rsid w:val="009634CA"/>
    <w:rsid w:val="00965CD2"/>
    <w:rsid w:val="00983AD0"/>
    <w:rsid w:val="009A04B1"/>
    <w:rsid w:val="009B4476"/>
    <w:rsid w:val="00A214E5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94B1A"/>
    <w:rsid w:val="00BB537F"/>
    <w:rsid w:val="00BB6A97"/>
    <w:rsid w:val="00BF7F1E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8678C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158B4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30</cp:revision>
  <cp:lastPrinted>2026-07-14T13:32:00Z</cp:lastPrinted>
  <dcterms:created xsi:type="dcterms:W3CDTF">2026-06-03T11:19:00Z</dcterms:created>
  <dcterms:modified xsi:type="dcterms:W3CDTF">2026-07-23T19:52:00Z</dcterms:modified>
</cp:coreProperties>
</file>