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28D" w:rsidRPr="00345A1B" w:rsidRDefault="006F228D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345A1B">
        <w:rPr>
          <w:rFonts w:ascii="Times New Roman" w:hAnsi="Times New Roman" w:cs="Times New Roman"/>
        </w:rPr>
        <w:t>АДМИНИСТРАЦИЯ ГОРОДА ПЕРЕСЛАВЛЯ-ЗАЛЕССКОГО</w:t>
      </w:r>
    </w:p>
    <w:p w:rsidR="006F228D" w:rsidRPr="00345A1B" w:rsidRDefault="006F228D">
      <w:pPr>
        <w:pStyle w:val="ConsPlusTitle"/>
        <w:jc w:val="center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Title"/>
        <w:jc w:val="center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ПОСТАНОВЛЕНИЕ</w:t>
      </w:r>
    </w:p>
    <w:p w:rsidR="006F228D" w:rsidRPr="00345A1B" w:rsidRDefault="006F228D">
      <w:pPr>
        <w:pStyle w:val="ConsPlusTitle"/>
        <w:jc w:val="center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от 26 декабря 2020 г. N ПОС.03-2357/20</w:t>
      </w:r>
    </w:p>
    <w:p w:rsidR="006F228D" w:rsidRPr="00345A1B" w:rsidRDefault="006F228D">
      <w:pPr>
        <w:pStyle w:val="ConsPlusTitle"/>
        <w:jc w:val="center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Title"/>
        <w:jc w:val="center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ОБ УТВЕРЖДЕНИИ ПОРЯДКА ОПРЕДЕЛЕНИЯ РАЗМЕРА АРЕНДНОЙ ПЛАТЫ</w:t>
      </w:r>
    </w:p>
    <w:p w:rsidR="006F228D" w:rsidRPr="00345A1B" w:rsidRDefault="006F228D">
      <w:pPr>
        <w:pStyle w:val="ConsPlusTitle"/>
        <w:jc w:val="center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ЗА ИМУЩЕСТВО, НАХОДЯЩЕЕСЯ В СОБСТВЕННОСТИ ГОРОДСКОГО ОКРУГА</w:t>
      </w:r>
    </w:p>
    <w:p w:rsidR="006F228D" w:rsidRPr="00345A1B" w:rsidRDefault="006F228D">
      <w:pPr>
        <w:pStyle w:val="ConsPlusTitle"/>
        <w:jc w:val="center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ГОРОД ПЕРЕСЛАВЛЬ-ЗАЛЕССКИЙ ЯРОСЛАВСКОЙ ОБЛАСТИ</w:t>
      </w:r>
    </w:p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 xml:space="preserve">В соответствии с Федеральным </w:t>
      </w:r>
      <w:hyperlink r:id="rId4">
        <w:r w:rsidRPr="00345A1B">
          <w:rPr>
            <w:rFonts w:ascii="Times New Roman" w:hAnsi="Times New Roman" w:cs="Times New Roman"/>
            <w:color w:val="0000FF"/>
          </w:rPr>
          <w:t>законом</w:t>
        </w:r>
      </w:hyperlink>
      <w:r w:rsidRPr="00345A1B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>
        <w:r w:rsidRPr="00345A1B">
          <w:rPr>
            <w:rFonts w:ascii="Times New Roman" w:hAnsi="Times New Roman" w:cs="Times New Roman"/>
            <w:color w:val="0000FF"/>
          </w:rPr>
          <w:t>законом</w:t>
        </w:r>
      </w:hyperlink>
      <w:r w:rsidRPr="00345A1B">
        <w:rPr>
          <w:rFonts w:ascii="Times New Roman" w:hAnsi="Times New Roman" w:cs="Times New Roman"/>
        </w:rPr>
        <w:t xml:space="preserve"> от 26.07.2006 N 135-ФЗ "О защите конкуренции", </w:t>
      </w:r>
      <w:hyperlink r:id="rId6">
        <w:r w:rsidRPr="00345A1B">
          <w:rPr>
            <w:rFonts w:ascii="Times New Roman" w:hAnsi="Times New Roman" w:cs="Times New Roman"/>
            <w:color w:val="0000FF"/>
          </w:rPr>
          <w:t>Уставом</w:t>
        </w:r>
      </w:hyperlink>
      <w:r w:rsidRPr="00345A1B">
        <w:rPr>
          <w:rFonts w:ascii="Times New Roman" w:hAnsi="Times New Roman" w:cs="Times New Roman"/>
        </w:rPr>
        <w:t xml:space="preserve"> городского округа город Переславль-Залесский Ярославской области, решением Переславль-Залесской городской Думы от 24.12.2020 N 121 "О внесении изменений в решение Переславль-Залесской городской Думы от 24.11.2011 N 139 "Об утверждении Положения о порядке управления и распоряжения имуществом, находящимся в муниципальной собственности города Переславля-Залесского"</w:t>
      </w:r>
    </w:p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Администрация города Переславля-Залесского постановляет:</w:t>
      </w:r>
    </w:p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 xml:space="preserve">1. Утвердить прилагаемый </w:t>
      </w:r>
      <w:hyperlink w:anchor="P37">
        <w:r w:rsidRPr="00345A1B">
          <w:rPr>
            <w:rFonts w:ascii="Times New Roman" w:hAnsi="Times New Roman" w:cs="Times New Roman"/>
            <w:color w:val="0000FF"/>
          </w:rPr>
          <w:t>Порядок</w:t>
        </w:r>
      </w:hyperlink>
      <w:r w:rsidRPr="00345A1B">
        <w:rPr>
          <w:rFonts w:ascii="Times New Roman" w:hAnsi="Times New Roman" w:cs="Times New Roman"/>
        </w:rPr>
        <w:t xml:space="preserve"> определения размера арендной платы за имущество, находящееся в собственности городского округа город Переславль-Залесский Ярославской области.</w:t>
      </w:r>
    </w:p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2. Опубликовать настоящее постановление в газете "</w:t>
      </w:r>
      <w:proofErr w:type="spellStart"/>
      <w:r w:rsidRPr="00345A1B">
        <w:rPr>
          <w:rFonts w:ascii="Times New Roman" w:hAnsi="Times New Roman" w:cs="Times New Roman"/>
        </w:rPr>
        <w:t>Переславская</w:t>
      </w:r>
      <w:proofErr w:type="spellEnd"/>
      <w:r w:rsidRPr="00345A1B">
        <w:rPr>
          <w:rFonts w:ascii="Times New Roman" w:hAnsi="Times New Roman" w:cs="Times New Roman"/>
        </w:rPr>
        <w:t xml:space="preserve"> неделя" и разместить на официальном сайте органов местного самоуправления города Переславля-Залесского.</w:t>
      </w:r>
    </w:p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3. Настоящее постановление вступает в силу после официального опубликования.</w:t>
      </w:r>
    </w:p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 xml:space="preserve">4. Контроль за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Pr="00345A1B">
        <w:rPr>
          <w:rFonts w:ascii="Times New Roman" w:hAnsi="Times New Roman" w:cs="Times New Roman"/>
        </w:rPr>
        <w:t>Шеффеля</w:t>
      </w:r>
      <w:proofErr w:type="spellEnd"/>
      <w:r w:rsidRPr="00345A1B">
        <w:rPr>
          <w:rFonts w:ascii="Times New Roman" w:hAnsi="Times New Roman" w:cs="Times New Roman"/>
        </w:rPr>
        <w:t xml:space="preserve"> И.Г.</w:t>
      </w:r>
    </w:p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Normal"/>
        <w:jc w:val="right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Первый заместитель Главы</w:t>
      </w:r>
    </w:p>
    <w:p w:rsidR="006F228D" w:rsidRPr="00345A1B" w:rsidRDefault="006F228D">
      <w:pPr>
        <w:pStyle w:val="ConsPlusNormal"/>
        <w:jc w:val="right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Администрации города</w:t>
      </w:r>
    </w:p>
    <w:p w:rsidR="006F228D" w:rsidRPr="00345A1B" w:rsidRDefault="006F228D">
      <w:pPr>
        <w:pStyle w:val="ConsPlusNormal"/>
        <w:jc w:val="right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Переславля-Залесского</w:t>
      </w:r>
    </w:p>
    <w:p w:rsidR="006F228D" w:rsidRPr="00345A1B" w:rsidRDefault="006F228D">
      <w:pPr>
        <w:pStyle w:val="ConsPlusNormal"/>
        <w:jc w:val="right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М.М.ВАСИЛЬКОВ</w:t>
      </w:r>
    </w:p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Приложение</w:t>
      </w:r>
    </w:p>
    <w:p w:rsidR="006F228D" w:rsidRPr="00345A1B" w:rsidRDefault="006F228D">
      <w:pPr>
        <w:pStyle w:val="ConsPlusNormal"/>
        <w:jc w:val="right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к постановлению</w:t>
      </w:r>
    </w:p>
    <w:p w:rsidR="006F228D" w:rsidRPr="00345A1B" w:rsidRDefault="006F228D">
      <w:pPr>
        <w:pStyle w:val="ConsPlusNormal"/>
        <w:jc w:val="right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Администрации города</w:t>
      </w:r>
    </w:p>
    <w:p w:rsidR="006F228D" w:rsidRPr="00345A1B" w:rsidRDefault="006F228D">
      <w:pPr>
        <w:pStyle w:val="ConsPlusNormal"/>
        <w:jc w:val="right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Переславля-Залесского</w:t>
      </w:r>
    </w:p>
    <w:p w:rsidR="006F228D" w:rsidRPr="00345A1B" w:rsidRDefault="006F228D">
      <w:pPr>
        <w:pStyle w:val="ConsPlusNormal"/>
        <w:jc w:val="right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от 26.12.2020 N ПОС.03-2357/20</w:t>
      </w:r>
    </w:p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Title"/>
        <w:jc w:val="center"/>
        <w:rPr>
          <w:rFonts w:ascii="Times New Roman" w:hAnsi="Times New Roman" w:cs="Times New Roman"/>
        </w:rPr>
      </w:pPr>
      <w:bookmarkStart w:id="1" w:name="P37"/>
      <w:bookmarkEnd w:id="1"/>
      <w:r w:rsidRPr="00345A1B">
        <w:rPr>
          <w:rFonts w:ascii="Times New Roman" w:hAnsi="Times New Roman" w:cs="Times New Roman"/>
        </w:rPr>
        <w:t>ПОРЯДОК</w:t>
      </w:r>
    </w:p>
    <w:p w:rsidR="006F228D" w:rsidRPr="00345A1B" w:rsidRDefault="006F228D">
      <w:pPr>
        <w:pStyle w:val="ConsPlusTitle"/>
        <w:jc w:val="center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ОПРЕДЕЛЕНИЯ РАЗМЕРА АРЕНДНОЙ ПЛАТЫ ЗА ИМУЩЕСТВО, НАХОДЯЩЕЕСЯ</w:t>
      </w:r>
    </w:p>
    <w:p w:rsidR="006F228D" w:rsidRPr="00345A1B" w:rsidRDefault="006F228D">
      <w:pPr>
        <w:pStyle w:val="ConsPlusTitle"/>
        <w:jc w:val="center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В СОБСТВЕННОСТИ ГОРОДСКОГО ОКРУГА ГОРОД ПЕРЕСЛАВЛЬ-ЗАЛЕССКИЙ</w:t>
      </w:r>
    </w:p>
    <w:p w:rsidR="006F228D" w:rsidRPr="00345A1B" w:rsidRDefault="006F228D">
      <w:pPr>
        <w:pStyle w:val="ConsPlusTitle"/>
        <w:jc w:val="center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ЯРОСЛАВСКОЙ ОБЛАСТИ</w:t>
      </w:r>
    </w:p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1. ОБЩИЕ ПОЛОЖЕНИЯ</w:t>
      </w:r>
    </w:p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 xml:space="preserve">1.1. Порядок определения размера арендной платы за имущество, находящееся в собственности городского округа город Переславль-Залесский Ярославской области (далее - Порядок), разработан в соответствии с Гражданским </w:t>
      </w:r>
      <w:hyperlink r:id="rId7">
        <w:r w:rsidRPr="00345A1B">
          <w:rPr>
            <w:rFonts w:ascii="Times New Roman" w:hAnsi="Times New Roman" w:cs="Times New Roman"/>
            <w:color w:val="0000FF"/>
          </w:rPr>
          <w:t>кодексом</w:t>
        </w:r>
      </w:hyperlink>
      <w:r w:rsidRPr="00345A1B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8">
        <w:r w:rsidRPr="00345A1B">
          <w:rPr>
            <w:rFonts w:ascii="Times New Roman" w:hAnsi="Times New Roman" w:cs="Times New Roman"/>
            <w:color w:val="0000FF"/>
          </w:rPr>
          <w:t>законом</w:t>
        </w:r>
      </w:hyperlink>
      <w:r w:rsidRPr="00345A1B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>
        <w:r w:rsidRPr="00345A1B">
          <w:rPr>
            <w:rFonts w:ascii="Times New Roman" w:hAnsi="Times New Roman" w:cs="Times New Roman"/>
            <w:color w:val="0000FF"/>
          </w:rPr>
          <w:t>законом</w:t>
        </w:r>
      </w:hyperlink>
      <w:r w:rsidRPr="00345A1B">
        <w:rPr>
          <w:rFonts w:ascii="Times New Roman" w:hAnsi="Times New Roman" w:cs="Times New Roman"/>
        </w:rPr>
        <w:t xml:space="preserve"> от 26.07.2006 N 135-ФЗ "О </w:t>
      </w:r>
      <w:r w:rsidRPr="00345A1B">
        <w:rPr>
          <w:rFonts w:ascii="Times New Roman" w:hAnsi="Times New Roman" w:cs="Times New Roman"/>
        </w:rPr>
        <w:lastRenderedPageBreak/>
        <w:t xml:space="preserve">защите конкуренции", </w:t>
      </w:r>
      <w:hyperlink r:id="rId10">
        <w:r w:rsidRPr="00345A1B">
          <w:rPr>
            <w:rFonts w:ascii="Times New Roman" w:hAnsi="Times New Roman" w:cs="Times New Roman"/>
            <w:color w:val="0000FF"/>
          </w:rPr>
          <w:t>Положением</w:t>
        </w:r>
      </w:hyperlink>
      <w:r w:rsidRPr="00345A1B">
        <w:rPr>
          <w:rFonts w:ascii="Times New Roman" w:hAnsi="Times New Roman" w:cs="Times New Roman"/>
        </w:rPr>
        <w:t xml:space="preserve"> о порядке управления и распоряжения имуществом, находящимся в муниципальной собственности городского округа город Переславль-Залесский Ярославской области, утвержденным решением Переславль-Залесской городской Думы от 24.11.2011 N 139, и применяется для расчета арендной платы за пользование имуществом, находящимся в собственности городского округа город Переславль-Залесский Ярославской области (далее - муниципальное имущество), предоставленным без проведения торгов на срок не более чем тридцать календарных дней в течение шести последовательных календарных месяцев в случаях, предусмотренных антимонопольным законодательством, а также распространяется на правоотношения по действующим договорам аренды имущества, по которым не применялась рыночная оценка арендной платы.</w:t>
      </w:r>
    </w:p>
    <w:p w:rsidR="006F228D" w:rsidRPr="00345A1B" w:rsidRDefault="006F2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В остальных случаях размер арендной платы за пользование муниципальным имуществом определяется по результатам торгов на право заключения договора аренды муниципального имущества.</w:t>
      </w:r>
    </w:p>
    <w:p w:rsidR="006F228D" w:rsidRPr="00345A1B" w:rsidRDefault="006F2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1.2. Под муниципальным имуществом для целей настоящего Порядка понимается недвижимое имущество (здания, строения, сооружения, в том числе нежилые помещения, часть или части помещений, зданий, строений, сооружений), а также движимое имущество, находящееся в муниципальной собственности городского округа город Переславль-Залесский Ярославской области.</w:t>
      </w:r>
    </w:p>
    <w:p w:rsidR="006F228D" w:rsidRPr="00345A1B" w:rsidRDefault="006F2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 xml:space="preserve">1.3. Арендная плата за пользование муниципальным имуществом устанавливается в денежной форме и является неналоговым доходом бюджета городского округа город Переславль-Залесский Ярославской области. Размер арендной платы определяется в соответствии с расчетом, установленным </w:t>
      </w:r>
      <w:hyperlink w:anchor="P53">
        <w:r w:rsidRPr="00345A1B">
          <w:rPr>
            <w:rFonts w:ascii="Times New Roman" w:hAnsi="Times New Roman" w:cs="Times New Roman"/>
            <w:color w:val="0000FF"/>
          </w:rPr>
          <w:t>разделами 2</w:t>
        </w:r>
      </w:hyperlink>
      <w:r w:rsidRPr="00345A1B">
        <w:rPr>
          <w:rFonts w:ascii="Times New Roman" w:hAnsi="Times New Roman" w:cs="Times New Roman"/>
        </w:rPr>
        <w:t xml:space="preserve"> и </w:t>
      </w:r>
      <w:hyperlink w:anchor="P190">
        <w:r w:rsidRPr="00345A1B">
          <w:rPr>
            <w:rFonts w:ascii="Times New Roman" w:hAnsi="Times New Roman" w:cs="Times New Roman"/>
            <w:color w:val="0000FF"/>
          </w:rPr>
          <w:t>3</w:t>
        </w:r>
      </w:hyperlink>
      <w:r w:rsidRPr="00345A1B">
        <w:rPr>
          <w:rFonts w:ascii="Times New Roman" w:hAnsi="Times New Roman" w:cs="Times New Roman"/>
        </w:rPr>
        <w:t xml:space="preserve"> настоящего Порядка.</w:t>
      </w:r>
    </w:p>
    <w:p w:rsidR="006F228D" w:rsidRPr="00345A1B" w:rsidRDefault="006F2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1.4. Арендная плата за муниципальное имущество может пересматриваться не чаще одного раза в год. Арендная плата по действующим договорам аренды подлежит пересмотру в соответствии с настоящим Порядком без согласия арендатора.</w:t>
      </w:r>
    </w:p>
    <w:p w:rsidR="006F228D" w:rsidRPr="00345A1B" w:rsidRDefault="006F2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1.5. В случаях, когда передаваемое в аренду муниципальное имущество требует капитального ремонта или реконструкции, арендная плата может быть установлена в виде возложения на арендатора затрат на проведение капитального ремонта или реконструкции арендуемого муниципального имущества в порядке, утвержденном Администрацией города Переславля-Залесского.</w:t>
      </w:r>
    </w:p>
    <w:p w:rsidR="006F228D" w:rsidRPr="00345A1B" w:rsidRDefault="006F2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1.6. Арендная плата, рассчитанная в соответствии с настоящим Порядком, перечисляется арендаторами ежемесячно не позднее 10 числа каждого месяца, следующего за отчетным.</w:t>
      </w:r>
    </w:p>
    <w:p w:rsidR="006F228D" w:rsidRPr="00345A1B" w:rsidRDefault="006F2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1.7. В случае неисполнения или ненадлежащего исполнения арендатором обязательства по внесению арендной платы ему начисляются пени в размере 0,2 процента от просроченной суммы за каждый день просрочки.</w:t>
      </w:r>
    </w:p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2" w:name="P53"/>
      <w:bookmarkEnd w:id="2"/>
      <w:r w:rsidRPr="00345A1B">
        <w:rPr>
          <w:rFonts w:ascii="Times New Roman" w:hAnsi="Times New Roman" w:cs="Times New Roman"/>
        </w:rPr>
        <w:t>2. ПОРЯДОК РАСЧЕТА АРЕНДНОЙ ПЛАТЫ ЗА ПОЛЬЗОВАНИЕ</w:t>
      </w:r>
    </w:p>
    <w:p w:rsidR="006F228D" w:rsidRPr="00345A1B" w:rsidRDefault="006F228D">
      <w:pPr>
        <w:pStyle w:val="ConsPlusTitle"/>
        <w:jc w:val="center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МУНИЦИПАЛЬНЫМ НЕДВИЖИМЫМ ИМУЩЕСТВОМ</w:t>
      </w:r>
    </w:p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Годовая арендная плата за пользование муниципальным недвижимым имуществом (зданиями, строениями, сооружениями), в том числе нежилыми помещениями, части или частями помещений, зданий, строений, сооружений, рассчитывается по следующей формуле:</w:t>
      </w:r>
    </w:p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Ап = S (</w:t>
      </w:r>
      <w:proofErr w:type="spellStart"/>
      <w:r w:rsidRPr="00345A1B">
        <w:rPr>
          <w:rFonts w:ascii="Times New Roman" w:hAnsi="Times New Roman" w:cs="Times New Roman"/>
        </w:rPr>
        <w:t>Сбаз</w:t>
      </w:r>
      <w:proofErr w:type="spellEnd"/>
      <w:r w:rsidRPr="00345A1B">
        <w:rPr>
          <w:rFonts w:ascii="Times New Roman" w:hAnsi="Times New Roman" w:cs="Times New Roman"/>
        </w:rPr>
        <w:t xml:space="preserve">. x </w:t>
      </w:r>
      <w:proofErr w:type="spellStart"/>
      <w:r w:rsidRPr="00345A1B">
        <w:rPr>
          <w:rFonts w:ascii="Times New Roman" w:hAnsi="Times New Roman" w:cs="Times New Roman"/>
        </w:rPr>
        <w:t>Киз</w:t>
      </w:r>
      <w:proofErr w:type="spellEnd"/>
      <w:r w:rsidRPr="00345A1B">
        <w:rPr>
          <w:rFonts w:ascii="Times New Roman" w:hAnsi="Times New Roman" w:cs="Times New Roman"/>
        </w:rPr>
        <w:t xml:space="preserve"> x </w:t>
      </w:r>
      <w:proofErr w:type="spellStart"/>
      <w:r w:rsidRPr="00345A1B">
        <w:rPr>
          <w:rFonts w:ascii="Times New Roman" w:hAnsi="Times New Roman" w:cs="Times New Roman"/>
        </w:rPr>
        <w:t>Кт</w:t>
      </w:r>
      <w:proofErr w:type="spellEnd"/>
      <w:r w:rsidRPr="00345A1B">
        <w:rPr>
          <w:rFonts w:ascii="Times New Roman" w:hAnsi="Times New Roman" w:cs="Times New Roman"/>
        </w:rPr>
        <w:t xml:space="preserve"> x </w:t>
      </w:r>
      <w:proofErr w:type="spellStart"/>
      <w:r w:rsidRPr="00345A1B">
        <w:rPr>
          <w:rFonts w:ascii="Times New Roman" w:hAnsi="Times New Roman" w:cs="Times New Roman"/>
        </w:rPr>
        <w:t>Кз</w:t>
      </w:r>
      <w:proofErr w:type="spellEnd"/>
      <w:r w:rsidRPr="00345A1B">
        <w:rPr>
          <w:rFonts w:ascii="Times New Roman" w:hAnsi="Times New Roman" w:cs="Times New Roman"/>
        </w:rPr>
        <w:t xml:space="preserve"> x </w:t>
      </w:r>
      <w:proofErr w:type="spellStart"/>
      <w:r w:rsidRPr="00345A1B">
        <w:rPr>
          <w:rFonts w:ascii="Times New Roman" w:hAnsi="Times New Roman" w:cs="Times New Roman"/>
        </w:rPr>
        <w:t>Кнж</w:t>
      </w:r>
      <w:proofErr w:type="spellEnd"/>
      <w:r w:rsidRPr="00345A1B">
        <w:rPr>
          <w:rFonts w:ascii="Times New Roman" w:hAnsi="Times New Roman" w:cs="Times New Roman"/>
        </w:rPr>
        <w:t xml:space="preserve"> x Кс x Кд) / 10,</w:t>
      </w:r>
    </w:p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где:</w:t>
      </w:r>
    </w:p>
    <w:p w:rsidR="006F228D" w:rsidRPr="00345A1B" w:rsidRDefault="006F2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Ап - размер годовой арендной платы, руб.;</w:t>
      </w:r>
    </w:p>
    <w:p w:rsidR="006F228D" w:rsidRPr="00345A1B" w:rsidRDefault="006F2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S - площадь арендуемого имущества, кв. м;</w:t>
      </w:r>
    </w:p>
    <w:p w:rsidR="006F228D" w:rsidRPr="00345A1B" w:rsidRDefault="006F2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345A1B">
        <w:rPr>
          <w:rFonts w:ascii="Times New Roman" w:hAnsi="Times New Roman" w:cs="Times New Roman"/>
        </w:rPr>
        <w:lastRenderedPageBreak/>
        <w:t>Сбаз</w:t>
      </w:r>
      <w:proofErr w:type="spellEnd"/>
      <w:r w:rsidRPr="00345A1B">
        <w:rPr>
          <w:rFonts w:ascii="Times New Roman" w:hAnsi="Times New Roman" w:cs="Times New Roman"/>
        </w:rPr>
        <w:t>. - базовая ставка годовой арендной платы за 1 кв. м недвижимого имущества, утверждается постановлением Администрации города Переславля-Залесского и ежегодно индексируется арендодателем в соответствии с размером уровня инфляции, установленного в федеральном законе о федеральном бюджете на очередной финансовый год, руб./кв. м;</w:t>
      </w:r>
    </w:p>
    <w:p w:rsidR="006F228D" w:rsidRPr="00345A1B" w:rsidRDefault="006F2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345A1B">
        <w:rPr>
          <w:rFonts w:ascii="Times New Roman" w:hAnsi="Times New Roman" w:cs="Times New Roman"/>
        </w:rPr>
        <w:t>Киз</w:t>
      </w:r>
      <w:proofErr w:type="spellEnd"/>
      <w:r w:rsidRPr="00345A1B">
        <w:rPr>
          <w:rFonts w:ascii="Times New Roman" w:hAnsi="Times New Roman" w:cs="Times New Roman"/>
        </w:rPr>
        <w:t xml:space="preserve"> - коэффициент износа:</w:t>
      </w:r>
    </w:p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07"/>
        <w:gridCol w:w="964"/>
      </w:tblGrid>
      <w:tr w:rsidR="006F228D" w:rsidRPr="00345A1B">
        <w:tc>
          <w:tcPr>
            <w:tcW w:w="8107" w:type="dxa"/>
          </w:tcPr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для всех типов здания, кроме памятников истории, культуры и архитектуры</w:t>
            </w:r>
          </w:p>
        </w:tc>
        <w:tc>
          <w:tcPr>
            <w:tcW w:w="964" w:type="dxa"/>
          </w:tcPr>
          <w:p w:rsidR="006F228D" w:rsidRPr="00345A1B" w:rsidRDefault="006F2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1</w:t>
            </w:r>
          </w:p>
        </w:tc>
      </w:tr>
      <w:tr w:rsidR="006F228D" w:rsidRPr="00345A1B">
        <w:tc>
          <w:tcPr>
            <w:tcW w:w="8107" w:type="dxa"/>
          </w:tcPr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для памятников истории, культуры и архитектуры</w:t>
            </w:r>
          </w:p>
        </w:tc>
        <w:tc>
          <w:tcPr>
            <w:tcW w:w="964" w:type="dxa"/>
          </w:tcPr>
          <w:p w:rsidR="006F228D" w:rsidRPr="00345A1B" w:rsidRDefault="006F2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0,8</w:t>
            </w:r>
          </w:p>
        </w:tc>
      </w:tr>
    </w:tbl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345A1B">
        <w:rPr>
          <w:rFonts w:ascii="Times New Roman" w:hAnsi="Times New Roman" w:cs="Times New Roman"/>
        </w:rPr>
        <w:t>Кт</w:t>
      </w:r>
      <w:proofErr w:type="spellEnd"/>
      <w:r w:rsidRPr="00345A1B">
        <w:rPr>
          <w:rFonts w:ascii="Times New Roman" w:hAnsi="Times New Roman" w:cs="Times New Roman"/>
        </w:rPr>
        <w:t xml:space="preserve"> - коэффициент, характеризующий тип здания:</w:t>
      </w:r>
    </w:p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07"/>
        <w:gridCol w:w="964"/>
      </w:tblGrid>
      <w:tr w:rsidR="006F228D" w:rsidRPr="00345A1B">
        <w:tc>
          <w:tcPr>
            <w:tcW w:w="8107" w:type="dxa"/>
          </w:tcPr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производственные</w:t>
            </w:r>
          </w:p>
        </w:tc>
        <w:tc>
          <w:tcPr>
            <w:tcW w:w="964" w:type="dxa"/>
          </w:tcPr>
          <w:p w:rsidR="006F228D" w:rsidRPr="00345A1B" w:rsidRDefault="006F2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0,5</w:t>
            </w:r>
          </w:p>
        </w:tc>
      </w:tr>
      <w:tr w:rsidR="006F228D" w:rsidRPr="00345A1B">
        <w:tc>
          <w:tcPr>
            <w:tcW w:w="8107" w:type="dxa"/>
          </w:tcPr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складские, гаражи</w:t>
            </w:r>
          </w:p>
        </w:tc>
        <w:tc>
          <w:tcPr>
            <w:tcW w:w="964" w:type="dxa"/>
          </w:tcPr>
          <w:p w:rsidR="006F228D" w:rsidRPr="00345A1B" w:rsidRDefault="006F2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0,5</w:t>
            </w:r>
          </w:p>
        </w:tc>
      </w:tr>
      <w:tr w:rsidR="006F228D" w:rsidRPr="00345A1B">
        <w:tc>
          <w:tcPr>
            <w:tcW w:w="8107" w:type="dxa"/>
          </w:tcPr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подвальные</w:t>
            </w:r>
          </w:p>
        </w:tc>
        <w:tc>
          <w:tcPr>
            <w:tcW w:w="964" w:type="dxa"/>
          </w:tcPr>
          <w:p w:rsidR="006F228D" w:rsidRPr="00345A1B" w:rsidRDefault="006F2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0,8</w:t>
            </w:r>
          </w:p>
        </w:tc>
      </w:tr>
      <w:tr w:rsidR="006F228D" w:rsidRPr="00345A1B">
        <w:tc>
          <w:tcPr>
            <w:tcW w:w="8107" w:type="dxa"/>
          </w:tcPr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прочие</w:t>
            </w:r>
          </w:p>
        </w:tc>
        <w:tc>
          <w:tcPr>
            <w:tcW w:w="964" w:type="dxa"/>
          </w:tcPr>
          <w:p w:rsidR="006F228D" w:rsidRPr="00345A1B" w:rsidRDefault="006F2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1</w:t>
            </w:r>
          </w:p>
        </w:tc>
      </w:tr>
    </w:tbl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345A1B">
        <w:rPr>
          <w:rFonts w:ascii="Times New Roman" w:hAnsi="Times New Roman" w:cs="Times New Roman"/>
        </w:rPr>
        <w:t>Кз</w:t>
      </w:r>
      <w:proofErr w:type="spellEnd"/>
      <w:r w:rsidRPr="00345A1B">
        <w:rPr>
          <w:rFonts w:ascii="Times New Roman" w:hAnsi="Times New Roman" w:cs="Times New Roman"/>
        </w:rPr>
        <w:t xml:space="preserve"> - коэффициент территориально-экономической зоны:</w:t>
      </w:r>
    </w:p>
    <w:p w:rsidR="006F228D" w:rsidRPr="00345A1B" w:rsidRDefault="006F2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- для территории населенного пункта город Переславль-Залесский:</w:t>
      </w:r>
    </w:p>
    <w:p w:rsidR="006F228D" w:rsidRPr="00345A1B" w:rsidRDefault="006F2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345A1B">
        <w:rPr>
          <w:rFonts w:ascii="Times New Roman" w:hAnsi="Times New Roman" w:cs="Times New Roman"/>
        </w:rPr>
        <w:t>Кз</w:t>
      </w:r>
      <w:proofErr w:type="spellEnd"/>
      <w:r w:rsidRPr="00345A1B">
        <w:rPr>
          <w:rFonts w:ascii="Times New Roman" w:hAnsi="Times New Roman" w:cs="Times New Roman"/>
        </w:rPr>
        <w:t xml:space="preserve"> = 1,2: ул. Ростовская, ул. Советская, пл. Народная, ул. Свободы (д. 1 - д. 12), пер. Кривоколенный, микрорайоны 4, 5, 6, ул. Комсомольская (д. 1 - д. 10), ул. Кузнецова (д. 1 - д. 10), ул. </w:t>
      </w:r>
      <w:proofErr w:type="spellStart"/>
      <w:r w:rsidRPr="00345A1B">
        <w:rPr>
          <w:rFonts w:ascii="Times New Roman" w:hAnsi="Times New Roman" w:cs="Times New Roman"/>
        </w:rPr>
        <w:t>Кардовского</w:t>
      </w:r>
      <w:proofErr w:type="spellEnd"/>
      <w:r w:rsidRPr="00345A1B">
        <w:rPr>
          <w:rFonts w:ascii="Times New Roman" w:hAnsi="Times New Roman" w:cs="Times New Roman"/>
        </w:rPr>
        <w:t>, ул. Московская (д. 1 - д. 20), пер. Красный, пл. Красная;</w:t>
      </w:r>
    </w:p>
    <w:p w:rsidR="006F228D" w:rsidRPr="00345A1B" w:rsidRDefault="006F2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345A1B">
        <w:rPr>
          <w:rFonts w:ascii="Times New Roman" w:hAnsi="Times New Roman" w:cs="Times New Roman"/>
        </w:rPr>
        <w:t>Кз</w:t>
      </w:r>
      <w:proofErr w:type="spellEnd"/>
      <w:r w:rsidRPr="00345A1B">
        <w:rPr>
          <w:rFonts w:ascii="Times New Roman" w:hAnsi="Times New Roman" w:cs="Times New Roman"/>
        </w:rPr>
        <w:t xml:space="preserve"> = 1: </w:t>
      </w:r>
      <w:proofErr w:type="spellStart"/>
      <w:r w:rsidRPr="00345A1B">
        <w:rPr>
          <w:rFonts w:ascii="Times New Roman" w:hAnsi="Times New Roman" w:cs="Times New Roman"/>
        </w:rPr>
        <w:t>мкр</w:t>
      </w:r>
      <w:proofErr w:type="spellEnd"/>
      <w:r w:rsidRPr="00345A1B">
        <w:rPr>
          <w:rFonts w:ascii="Times New Roman" w:hAnsi="Times New Roman" w:cs="Times New Roman"/>
        </w:rPr>
        <w:t xml:space="preserve">. Чкаловский, ул. Свободы (с д. 13 и далее), ул. Магистральная, пл. Комсомольская, ул. Московская (с д. 21 и далее), ул. Полевая, ул. Трудовая, пер. Трудовой, ул. </w:t>
      </w:r>
      <w:proofErr w:type="spellStart"/>
      <w:r w:rsidRPr="00345A1B">
        <w:rPr>
          <w:rFonts w:ascii="Times New Roman" w:hAnsi="Times New Roman" w:cs="Times New Roman"/>
        </w:rPr>
        <w:t>Кошелевская</w:t>
      </w:r>
      <w:proofErr w:type="spellEnd"/>
      <w:r w:rsidRPr="00345A1B">
        <w:rPr>
          <w:rFonts w:ascii="Times New Roman" w:hAnsi="Times New Roman" w:cs="Times New Roman"/>
        </w:rPr>
        <w:t>, ул. Озерная, ул. Комсомольская (с д. 11 и далее), ул. Кузнецова (с д. 11 и далее), ул. Урицкого, ул. Конная, ул. Пролетарская, ул. Заводская;</w:t>
      </w:r>
    </w:p>
    <w:p w:rsidR="006F228D" w:rsidRPr="00345A1B" w:rsidRDefault="006F2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345A1B">
        <w:rPr>
          <w:rFonts w:ascii="Times New Roman" w:hAnsi="Times New Roman" w:cs="Times New Roman"/>
        </w:rPr>
        <w:t>Кз</w:t>
      </w:r>
      <w:proofErr w:type="spellEnd"/>
      <w:r w:rsidRPr="00345A1B">
        <w:rPr>
          <w:rFonts w:ascii="Times New Roman" w:hAnsi="Times New Roman" w:cs="Times New Roman"/>
        </w:rPr>
        <w:t xml:space="preserve"> = 0,8: район пос. Сельхозтехника, ул. Ямская;</w:t>
      </w:r>
    </w:p>
    <w:p w:rsidR="006F228D" w:rsidRPr="00345A1B" w:rsidRDefault="006F2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345A1B">
        <w:rPr>
          <w:rFonts w:ascii="Times New Roman" w:hAnsi="Times New Roman" w:cs="Times New Roman"/>
        </w:rPr>
        <w:t>Кз</w:t>
      </w:r>
      <w:proofErr w:type="spellEnd"/>
      <w:r w:rsidRPr="00345A1B">
        <w:rPr>
          <w:rFonts w:ascii="Times New Roman" w:hAnsi="Times New Roman" w:cs="Times New Roman"/>
        </w:rPr>
        <w:t xml:space="preserve"> = 0,7: ул. Зеленая, ул. Кузнечная, ул. </w:t>
      </w:r>
      <w:proofErr w:type="spellStart"/>
      <w:r w:rsidRPr="00345A1B">
        <w:rPr>
          <w:rFonts w:ascii="Times New Roman" w:hAnsi="Times New Roman" w:cs="Times New Roman"/>
        </w:rPr>
        <w:t>Плещеевская</w:t>
      </w:r>
      <w:proofErr w:type="spellEnd"/>
      <w:r w:rsidRPr="00345A1B">
        <w:rPr>
          <w:rFonts w:ascii="Times New Roman" w:hAnsi="Times New Roman" w:cs="Times New Roman"/>
        </w:rPr>
        <w:t>, ул. Южная, пер. Ветеринарный, пос. Молодежный;</w:t>
      </w:r>
    </w:p>
    <w:p w:rsidR="006F228D" w:rsidRPr="00345A1B" w:rsidRDefault="006F2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345A1B">
        <w:rPr>
          <w:rFonts w:ascii="Times New Roman" w:hAnsi="Times New Roman" w:cs="Times New Roman"/>
        </w:rPr>
        <w:t>Кз</w:t>
      </w:r>
      <w:proofErr w:type="spellEnd"/>
      <w:r w:rsidRPr="00345A1B">
        <w:rPr>
          <w:rFonts w:ascii="Times New Roman" w:hAnsi="Times New Roman" w:cs="Times New Roman"/>
        </w:rPr>
        <w:t xml:space="preserve"> = 0,6: прочие территории населенного пункта город Переславль-Залесский;</w:t>
      </w:r>
    </w:p>
    <w:p w:rsidR="006F228D" w:rsidRPr="00345A1B" w:rsidRDefault="006F2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- для населенных пунктов, находящихся на территории городского округа город Переславль-Залесский Ярославской области (за исключением территории населенного пункта город Переславль-Залесский), а также для территорий за пределами границ населенных пунктов:</w:t>
      </w:r>
    </w:p>
    <w:p w:rsidR="006F228D" w:rsidRPr="00345A1B" w:rsidRDefault="006F2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345A1B">
        <w:rPr>
          <w:rFonts w:ascii="Times New Roman" w:hAnsi="Times New Roman" w:cs="Times New Roman"/>
        </w:rPr>
        <w:t>Кз</w:t>
      </w:r>
      <w:proofErr w:type="spellEnd"/>
      <w:r w:rsidRPr="00345A1B">
        <w:rPr>
          <w:rFonts w:ascii="Times New Roman" w:hAnsi="Times New Roman" w:cs="Times New Roman"/>
        </w:rPr>
        <w:t xml:space="preserve"> = 0,7: с. </w:t>
      </w:r>
      <w:proofErr w:type="spellStart"/>
      <w:r w:rsidRPr="00345A1B">
        <w:rPr>
          <w:rFonts w:ascii="Times New Roman" w:hAnsi="Times New Roman" w:cs="Times New Roman"/>
        </w:rPr>
        <w:t>Глебовское</w:t>
      </w:r>
      <w:proofErr w:type="spellEnd"/>
      <w:r w:rsidRPr="00345A1B">
        <w:rPr>
          <w:rFonts w:ascii="Times New Roman" w:hAnsi="Times New Roman" w:cs="Times New Roman"/>
        </w:rPr>
        <w:t>, п. Ивановское, с. Новое, с. Купанское;</w:t>
      </w:r>
    </w:p>
    <w:p w:rsidR="006F228D" w:rsidRPr="00345A1B" w:rsidRDefault="006F2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345A1B">
        <w:rPr>
          <w:rFonts w:ascii="Times New Roman" w:hAnsi="Times New Roman" w:cs="Times New Roman"/>
        </w:rPr>
        <w:t>Кз</w:t>
      </w:r>
      <w:proofErr w:type="spellEnd"/>
      <w:r w:rsidRPr="00345A1B">
        <w:rPr>
          <w:rFonts w:ascii="Times New Roman" w:hAnsi="Times New Roman" w:cs="Times New Roman"/>
        </w:rPr>
        <w:t xml:space="preserve"> = 0,6: д. </w:t>
      </w:r>
      <w:proofErr w:type="spellStart"/>
      <w:r w:rsidRPr="00345A1B">
        <w:rPr>
          <w:rFonts w:ascii="Times New Roman" w:hAnsi="Times New Roman" w:cs="Times New Roman"/>
        </w:rPr>
        <w:t>Кичибухино</w:t>
      </w:r>
      <w:proofErr w:type="spellEnd"/>
      <w:r w:rsidRPr="00345A1B">
        <w:rPr>
          <w:rFonts w:ascii="Times New Roman" w:hAnsi="Times New Roman" w:cs="Times New Roman"/>
        </w:rPr>
        <w:t>;</w:t>
      </w:r>
    </w:p>
    <w:p w:rsidR="006F228D" w:rsidRPr="00345A1B" w:rsidRDefault="006F2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345A1B">
        <w:rPr>
          <w:rFonts w:ascii="Times New Roman" w:hAnsi="Times New Roman" w:cs="Times New Roman"/>
        </w:rPr>
        <w:t>Кз</w:t>
      </w:r>
      <w:proofErr w:type="spellEnd"/>
      <w:r w:rsidRPr="00345A1B">
        <w:rPr>
          <w:rFonts w:ascii="Times New Roman" w:hAnsi="Times New Roman" w:cs="Times New Roman"/>
        </w:rPr>
        <w:t xml:space="preserve"> = 0,5: с. Берендеево, п. Рязанцево, с. Дмитриевское, с. Нагорье;</w:t>
      </w:r>
    </w:p>
    <w:p w:rsidR="006F228D" w:rsidRPr="00345A1B" w:rsidRDefault="006F2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345A1B">
        <w:rPr>
          <w:rFonts w:ascii="Times New Roman" w:hAnsi="Times New Roman" w:cs="Times New Roman"/>
        </w:rPr>
        <w:t>Кз</w:t>
      </w:r>
      <w:proofErr w:type="spellEnd"/>
      <w:r w:rsidRPr="00345A1B">
        <w:rPr>
          <w:rFonts w:ascii="Times New Roman" w:hAnsi="Times New Roman" w:cs="Times New Roman"/>
        </w:rPr>
        <w:t xml:space="preserve"> = 0,4: прочие населенные пункты на территории городского округа город Переславль-Залесский (за исключением территории населенного пункта город Переславль-Залесский), а также территории за пределами границ населенных пунктов;</w:t>
      </w:r>
    </w:p>
    <w:p w:rsidR="006F228D" w:rsidRPr="00345A1B" w:rsidRDefault="006F2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345A1B">
        <w:rPr>
          <w:rFonts w:ascii="Times New Roman" w:hAnsi="Times New Roman" w:cs="Times New Roman"/>
        </w:rPr>
        <w:t>Кнж</w:t>
      </w:r>
      <w:proofErr w:type="spellEnd"/>
      <w:r w:rsidRPr="00345A1B">
        <w:rPr>
          <w:rFonts w:ascii="Times New Roman" w:hAnsi="Times New Roman" w:cs="Times New Roman"/>
        </w:rPr>
        <w:t xml:space="preserve"> - коэффициент качества недвижимого имущества:</w:t>
      </w:r>
    </w:p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345A1B">
        <w:rPr>
          <w:rFonts w:ascii="Times New Roman" w:hAnsi="Times New Roman" w:cs="Times New Roman"/>
        </w:rPr>
        <w:t>Кнж</w:t>
      </w:r>
      <w:proofErr w:type="spellEnd"/>
      <w:r w:rsidRPr="00345A1B">
        <w:rPr>
          <w:rFonts w:ascii="Times New Roman" w:hAnsi="Times New Roman" w:cs="Times New Roman"/>
        </w:rPr>
        <w:t xml:space="preserve"> - К1 + К2,</w:t>
      </w:r>
    </w:p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где: К1 - степень технического благоустройства:</w:t>
      </w:r>
    </w:p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07"/>
        <w:gridCol w:w="964"/>
      </w:tblGrid>
      <w:tr w:rsidR="006F228D" w:rsidRPr="00345A1B">
        <w:tc>
          <w:tcPr>
            <w:tcW w:w="8107" w:type="dxa"/>
          </w:tcPr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при наличии канализации, холодного и горячего водоснабжения, центрального отопления, электроосвещения</w:t>
            </w:r>
          </w:p>
        </w:tc>
        <w:tc>
          <w:tcPr>
            <w:tcW w:w="964" w:type="dxa"/>
          </w:tcPr>
          <w:p w:rsidR="006F228D" w:rsidRPr="00345A1B" w:rsidRDefault="006F2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0,55</w:t>
            </w:r>
          </w:p>
        </w:tc>
      </w:tr>
      <w:tr w:rsidR="006F228D" w:rsidRPr="00345A1B">
        <w:tc>
          <w:tcPr>
            <w:tcW w:w="8107" w:type="dxa"/>
          </w:tcPr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при наличии канализации, холодного водоснабжения, центрального отопления, электроосвещения</w:t>
            </w:r>
          </w:p>
        </w:tc>
        <w:tc>
          <w:tcPr>
            <w:tcW w:w="964" w:type="dxa"/>
          </w:tcPr>
          <w:p w:rsidR="006F228D" w:rsidRPr="00345A1B" w:rsidRDefault="006F2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0,50</w:t>
            </w:r>
          </w:p>
        </w:tc>
      </w:tr>
      <w:tr w:rsidR="006F228D" w:rsidRPr="00345A1B">
        <w:tc>
          <w:tcPr>
            <w:tcW w:w="8107" w:type="dxa"/>
          </w:tcPr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при наличии холодного водоснабжения, канализации, электроосвещения</w:t>
            </w:r>
          </w:p>
        </w:tc>
        <w:tc>
          <w:tcPr>
            <w:tcW w:w="964" w:type="dxa"/>
          </w:tcPr>
          <w:p w:rsidR="006F228D" w:rsidRPr="00345A1B" w:rsidRDefault="006F2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0,40</w:t>
            </w:r>
          </w:p>
        </w:tc>
      </w:tr>
      <w:tr w:rsidR="006F228D" w:rsidRPr="00345A1B">
        <w:tc>
          <w:tcPr>
            <w:tcW w:w="8107" w:type="dxa"/>
          </w:tcPr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при наличии электроосвещения и одного из перечисленных выше элементов технического обустройства</w:t>
            </w:r>
          </w:p>
        </w:tc>
        <w:tc>
          <w:tcPr>
            <w:tcW w:w="964" w:type="dxa"/>
          </w:tcPr>
          <w:p w:rsidR="006F228D" w:rsidRPr="00345A1B" w:rsidRDefault="006F2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0,30</w:t>
            </w:r>
          </w:p>
        </w:tc>
      </w:tr>
      <w:tr w:rsidR="006F228D" w:rsidRPr="00345A1B">
        <w:tc>
          <w:tcPr>
            <w:tcW w:w="8107" w:type="dxa"/>
          </w:tcPr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при наличии только электрического освещения</w:t>
            </w:r>
          </w:p>
        </w:tc>
        <w:tc>
          <w:tcPr>
            <w:tcW w:w="964" w:type="dxa"/>
          </w:tcPr>
          <w:p w:rsidR="006F228D" w:rsidRPr="00345A1B" w:rsidRDefault="006F2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0,20</w:t>
            </w:r>
          </w:p>
        </w:tc>
      </w:tr>
      <w:tr w:rsidR="006F228D" w:rsidRPr="00345A1B">
        <w:tc>
          <w:tcPr>
            <w:tcW w:w="8107" w:type="dxa"/>
          </w:tcPr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при отсутствии всех элементов благоустройства</w:t>
            </w:r>
          </w:p>
        </w:tc>
        <w:tc>
          <w:tcPr>
            <w:tcW w:w="964" w:type="dxa"/>
          </w:tcPr>
          <w:p w:rsidR="006F228D" w:rsidRPr="00345A1B" w:rsidRDefault="006F2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0,10</w:t>
            </w:r>
          </w:p>
        </w:tc>
      </w:tr>
    </w:tbl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К2 - наличие возможности использования прилегающей территории:</w:t>
      </w:r>
    </w:p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07"/>
        <w:gridCol w:w="964"/>
      </w:tblGrid>
      <w:tr w:rsidR="006F228D" w:rsidRPr="00345A1B">
        <w:tc>
          <w:tcPr>
            <w:tcW w:w="8107" w:type="dxa"/>
          </w:tcPr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огражденная прилегающая территория</w:t>
            </w:r>
          </w:p>
        </w:tc>
        <w:tc>
          <w:tcPr>
            <w:tcW w:w="964" w:type="dxa"/>
          </w:tcPr>
          <w:p w:rsidR="006F228D" w:rsidRPr="00345A1B" w:rsidRDefault="006F2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0,5</w:t>
            </w:r>
          </w:p>
        </w:tc>
      </w:tr>
      <w:tr w:rsidR="006F228D" w:rsidRPr="00345A1B">
        <w:tc>
          <w:tcPr>
            <w:tcW w:w="8107" w:type="dxa"/>
          </w:tcPr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45A1B">
              <w:rPr>
                <w:rFonts w:ascii="Times New Roman" w:hAnsi="Times New Roman" w:cs="Times New Roman"/>
              </w:rPr>
              <w:t>неогражденная</w:t>
            </w:r>
            <w:proofErr w:type="spellEnd"/>
            <w:r w:rsidRPr="00345A1B">
              <w:rPr>
                <w:rFonts w:ascii="Times New Roman" w:hAnsi="Times New Roman" w:cs="Times New Roman"/>
              </w:rPr>
              <w:t xml:space="preserve"> прилегающая территория, имеющая подъездные пути</w:t>
            </w:r>
          </w:p>
        </w:tc>
        <w:tc>
          <w:tcPr>
            <w:tcW w:w="964" w:type="dxa"/>
          </w:tcPr>
          <w:p w:rsidR="006F228D" w:rsidRPr="00345A1B" w:rsidRDefault="006F2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0,4</w:t>
            </w:r>
          </w:p>
        </w:tc>
      </w:tr>
      <w:tr w:rsidR="006F228D" w:rsidRPr="00345A1B">
        <w:tc>
          <w:tcPr>
            <w:tcW w:w="8107" w:type="dxa"/>
          </w:tcPr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45A1B">
              <w:rPr>
                <w:rFonts w:ascii="Times New Roman" w:hAnsi="Times New Roman" w:cs="Times New Roman"/>
              </w:rPr>
              <w:t>неогражденная</w:t>
            </w:r>
            <w:proofErr w:type="spellEnd"/>
            <w:r w:rsidRPr="00345A1B">
              <w:rPr>
                <w:rFonts w:ascii="Times New Roman" w:hAnsi="Times New Roman" w:cs="Times New Roman"/>
              </w:rPr>
              <w:t xml:space="preserve"> прилегающая территория при отсутствии подъездных путей</w:t>
            </w:r>
          </w:p>
        </w:tc>
        <w:tc>
          <w:tcPr>
            <w:tcW w:w="964" w:type="dxa"/>
          </w:tcPr>
          <w:p w:rsidR="006F228D" w:rsidRPr="00345A1B" w:rsidRDefault="006F2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0,3</w:t>
            </w:r>
          </w:p>
        </w:tc>
      </w:tr>
    </w:tbl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Кс - коэффициент технического состояния:</w:t>
      </w:r>
    </w:p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07"/>
        <w:gridCol w:w="964"/>
      </w:tblGrid>
      <w:tr w:rsidR="006F228D" w:rsidRPr="00345A1B">
        <w:tc>
          <w:tcPr>
            <w:tcW w:w="8107" w:type="dxa"/>
          </w:tcPr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помещения после капитального ремонта, выполненного арендодателем</w:t>
            </w:r>
          </w:p>
        </w:tc>
        <w:tc>
          <w:tcPr>
            <w:tcW w:w="964" w:type="dxa"/>
          </w:tcPr>
          <w:p w:rsidR="006F228D" w:rsidRPr="00345A1B" w:rsidRDefault="006F2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1,5</w:t>
            </w:r>
          </w:p>
        </w:tc>
      </w:tr>
      <w:tr w:rsidR="006F228D" w:rsidRPr="00345A1B">
        <w:tc>
          <w:tcPr>
            <w:tcW w:w="8107" w:type="dxa"/>
          </w:tcPr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помещения, не требующие капитального ремонта</w:t>
            </w:r>
          </w:p>
        </w:tc>
        <w:tc>
          <w:tcPr>
            <w:tcW w:w="964" w:type="dxa"/>
          </w:tcPr>
          <w:p w:rsidR="006F228D" w:rsidRPr="00345A1B" w:rsidRDefault="006F2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1,0</w:t>
            </w:r>
          </w:p>
        </w:tc>
      </w:tr>
      <w:tr w:rsidR="006F228D" w:rsidRPr="00345A1B">
        <w:tc>
          <w:tcPr>
            <w:tcW w:w="8107" w:type="dxa"/>
          </w:tcPr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помещения, требующие на момент заключения договора аренды проведения капитального ремонта и реконструкции (срок применения данного коэффициента определяется в договоре аренды)</w:t>
            </w:r>
          </w:p>
        </w:tc>
        <w:tc>
          <w:tcPr>
            <w:tcW w:w="964" w:type="dxa"/>
          </w:tcPr>
          <w:p w:rsidR="006F228D" w:rsidRPr="00345A1B" w:rsidRDefault="006F2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0,5</w:t>
            </w:r>
          </w:p>
        </w:tc>
      </w:tr>
    </w:tbl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Кд - коэффициент вида деятельности, учитывает характер осуществляемой деятельности и устанавливается в следующем размере:</w:t>
      </w:r>
    </w:p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07"/>
        <w:gridCol w:w="964"/>
      </w:tblGrid>
      <w:tr w:rsidR="006F228D" w:rsidRPr="00345A1B">
        <w:tc>
          <w:tcPr>
            <w:tcW w:w="8107" w:type="dxa"/>
          </w:tcPr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деятельность по приему, складированию, перемещению и размещению цветных материалов;</w:t>
            </w:r>
          </w:p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инвестиционные фонды, пункты обмена валюты, биржевая деятельность</w:t>
            </w:r>
          </w:p>
        </w:tc>
        <w:tc>
          <w:tcPr>
            <w:tcW w:w="964" w:type="dxa"/>
          </w:tcPr>
          <w:p w:rsidR="006F228D" w:rsidRPr="00345A1B" w:rsidRDefault="006F2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3,0</w:t>
            </w:r>
          </w:p>
        </w:tc>
      </w:tr>
      <w:tr w:rsidR="006F228D" w:rsidRPr="00345A1B">
        <w:tc>
          <w:tcPr>
            <w:tcW w:w="8107" w:type="dxa"/>
          </w:tcPr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розничная торговля транспортными средствами всех видов и сопутствующими материалами, в том числе запчастями</w:t>
            </w:r>
          </w:p>
        </w:tc>
        <w:tc>
          <w:tcPr>
            <w:tcW w:w="964" w:type="dxa"/>
          </w:tcPr>
          <w:p w:rsidR="006F228D" w:rsidRPr="00345A1B" w:rsidRDefault="006F2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1,6</w:t>
            </w:r>
          </w:p>
        </w:tc>
      </w:tr>
      <w:tr w:rsidR="006F228D" w:rsidRPr="00345A1B">
        <w:tc>
          <w:tcPr>
            <w:tcW w:w="8107" w:type="dxa"/>
          </w:tcPr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деятельность по оказанию юридических услуг, адвокаты, нотариальные конторы;</w:t>
            </w:r>
          </w:p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сервисное обслуживание и ремонт автотранспорта;</w:t>
            </w:r>
          </w:p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ремонт и изготовление ювелирных изделий, ломбарды, торговля ювелирными изделиями</w:t>
            </w:r>
          </w:p>
        </w:tc>
        <w:tc>
          <w:tcPr>
            <w:tcW w:w="964" w:type="dxa"/>
          </w:tcPr>
          <w:p w:rsidR="006F228D" w:rsidRPr="00345A1B" w:rsidRDefault="006F2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1,5</w:t>
            </w:r>
          </w:p>
        </w:tc>
      </w:tr>
      <w:tr w:rsidR="006F228D" w:rsidRPr="00345A1B">
        <w:tc>
          <w:tcPr>
            <w:tcW w:w="8107" w:type="dxa"/>
          </w:tcPr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оптовая торговля продовольственными товарами;</w:t>
            </w:r>
          </w:p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деятельность по оказанию платных медицинских услуг, косметические кабинеты, салоны, клубы, солярии;</w:t>
            </w:r>
          </w:p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торговля мобильными телефонами;</w:t>
            </w:r>
          </w:p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lastRenderedPageBreak/>
              <w:t>- фотоателье, фотосалоны</w:t>
            </w:r>
          </w:p>
        </w:tc>
        <w:tc>
          <w:tcPr>
            <w:tcW w:w="964" w:type="dxa"/>
          </w:tcPr>
          <w:p w:rsidR="006F228D" w:rsidRPr="00345A1B" w:rsidRDefault="006F2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lastRenderedPageBreak/>
              <w:t>1,2</w:t>
            </w:r>
          </w:p>
        </w:tc>
      </w:tr>
      <w:tr w:rsidR="006F228D" w:rsidRPr="00345A1B">
        <w:tc>
          <w:tcPr>
            <w:tcW w:w="8107" w:type="dxa"/>
          </w:tcPr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предоставление услуг связи</w:t>
            </w:r>
          </w:p>
        </w:tc>
        <w:tc>
          <w:tcPr>
            <w:tcW w:w="964" w:type="dxa"/>
          </w:tcPr>
          <w:p w:rsidR="006F228D" w:rsidRPr="00345A1B" w:rsidRDefault="006F2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1,1</w:t>
            </w:r>
          </w:p>
        </w:tc>
      </w:tr>
      <w:tr w:rsidR="006F228D" w:rsidRPr="00345A1B">
        <w:tc>
          <w:tcPr>
            <w:tcW w:w="8107" w:type="dxa"/>
          </w:tcPr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розничная торговля продовольственными и непродовольственными товарами;</w:t>
            </w:r>
          </w:p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торговля готовыми лекарственными формами;</w:t>
            </w:r>
          </w:p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административная деятельность по управлению предприятиями (офисы, конторы);</w:t>
            </w:r>
          </w:p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парикмахерские (кроме сельских);</w:t>
            </w:r>
          </w:p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деятельность средств массовой информации;</w:t>
            </w:r>
          </w:p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предоставление гостиничных услуг;</w:t>
            </w:r>
          </w:p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рестораны, бары, кафе, закусочные;</w:t>
            </w:r>
          </w:p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деятельность по хранению грузов и товаров за плату;</w:t>
            </w:r>
          </w:p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оказание ритуальных услуг;</w:t>
            </w:r>
          </w:p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организация регулярных и маршрутных таксомоторных пассажирских перевозок;</w:t>
            </w:r>
          </w:p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прочие виды деятельности, не вошедшие в настоящий перечень</w:t>
            </w:r>
          </w:p>
        </w:tc>
        <w:tc>
          <w:tcPr>
            <w:tcW w:w="964" w:type="dxa"/>
          </w:tcPr>
          <w:p w:rsidR="006F228D" w:rsidRPr="00345A1B" w:rsidRDefault="006F2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1,0</w:t>
            </w:r>
          </w:p>
        </w:tc>
      </w:tr>
      <w:tr w:rsidR="006F228D" w:rsidRPr="00345A1B">
        <w:tc>
          <w:tcPr>
            <w:tcW w:w="8107" w:type="dxa"/>
          </w:tcPr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хранение транспортных средств;</w:t>
            </w:r>
          </w:p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предоставление почтовых услуг;</w:t>
            </w:r>
          </w:p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предоставление услуг связи, не имеющих собственных междугородных каналов;</w:t>
            </w:r>
          </w:p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деятельность предприятий общественного питания, не торгующих алкогольной продукцией (за исключением детских кафе);</w:t>
            </w:r>
          </w:p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производство, мастерские</w:t>
            </w:r>
          </w:p>
        </w:tc>
        <w:tc>
          <w:tcPr>
            <w:tcW w:w="964" w:type="dxa"/>
          </w:tcPr>
          <w:p w:rsidR="006F228D" w:rsidRPr="00345A1B" w:rsidRDefault="006F2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0,8</w:t>
            </w:r>
          </w:p>
        </w:tc>
      </w:tr>
      <w:tr w:rsidR="006F228D" w:rsidRPr="00345A1B">
        <w:tc>
          <w:tcPr>
            <w:tcW w:w="8107" w:type="dxa"/>
          </w:tcPr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розничная продажа только спортивных товаров</w:t>
            </w:r>
          </w:p>
        </w:tc>
        <w:tc>
          <w:tcPr>
            <w:tcW w:w="964" w:type="dxa"/>
          </w:tcPr>
          <w:p w:rsidR="006F228D" w:rsidRPr="00345A1B" w:rsidRDefault="006F2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0,6</w:t>
            </w:r>
          </w:p>
        </w:tc>
      </w:tr>
      <w:tr w:rsidR="006F228D" w:rsidRPr="00345A1B">
        <w:tc>
          <w:tcPr>
            <w:tcW w:w="8107" w:type="dxa"/>
          </w:tcPr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деятельность детских кафе;</w:t>
            </w:r>
          </w:p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 xml:space="preserve">- оказание бытовых услуг населению: швейные ателье и </w:t>
            </w:r>
            <w:proofErr w:type="gramStart"/>
            <w:r w:rsidRPr="00345A1B">
              <w:rPr>
                <w:rFonts w:ascii="Times New Roman" w:hAnsi="Times New Roman" w:cs="Times New Roman"/>
              </w:rPr>
              <w:t>мастерские</w:t>
            </w:r>
            <w:proofErr w:type="gramEnd"/>
            <w:r w:rsidRPr="00345A1B">
              <w:rPr>
                <w:rFonts w:ascii="Times New Roman" w:hAnsi="Times New Roman" w:cs="Times New Roman"/>
              </w:rPr>
              <w:t xml:space="preserve"> и другие мелкие бытовые услуги, изготовление и ремонт оптики, химчистки, ремонт обуви;</w:t>
            </w:r>
          </w:p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розничная продажа только детских товаров;</w:t>
            </w:r>
          </w:p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 xml:space="preserve">- деятельность средств массовой информации, выпускающих </w:t>
            </w:r>
            <w:proofErr w:type="spellStart"/>
            <w:r w:rsidRPr="00345A1B">
              <w:rPr>
                <w:rFonts w:ascii="Times New Roman" w:hAnsi="Times New Roman" w:cs="Times New Roman"/>
              </w:rPr>
              <w:t>телевидеокинохроникальные</w:t>
            </w:r>
            <w:proofErr w:type="spellEnd"/>
            <w:r w:rsidRPr="00345A1B">
              <w:rPr>
                <w:rFonts w:ascii="Times New Roman" w:hAnsi="Times New Roman" w:cs="Times New Roman"/>
              </w:rPr>
              <w:t xml:space="preserve"> программы;</w:t>
            </w:r>
          </w:p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социальные магазины;</w:t>
            </w:r>
          </w:p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сельские парикмахерские</w:t>
            </w:r>
          </w:p>
        </w:tc>
        <w:tc>
          <w:tcPr>
            <w:tcW w:w="964" w:type="dxa"/>
          </w:tcPr>
          <w:p w:rsidR="006F228D" w:rsidRPr="00345A1B" w:rsidRDefault="006F2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0,5</w:t>
            </w:r>
          </w:p>
        </w:tc>
      </w:tr>
      <w:tr w:rsidR="006F228D" w:rsidRPr="00345A1B">
        <w:tc>
          <w:tcPr>
            <w:tcW w:w="8107" w:type="dxa"/>
          </w:tcPr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изготовление лекарственных средств;</w:t>
            </w:r>
          </w:p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туризм, музеи;</w:t>
            </w:r>
          </w:p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предоставление коммунальных услуг и услуг по управлению жилищным фондом</w:t>
            </w:r>
          </w:p>
        </w:tc>
        <w:tc>
          <w:tcPr>
            <w:tcW w:w="964" w:type="dxa"/>
          </w:tcPr>
          <w:p w:rsidR="006F228D" w:rsidRPr="00345A1B" w:rsidRDefault="006F2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0,4</w:t>
            </w:r>
          </w:p>
        </w:tc>
      </w:tr>
      <w:tr w:rsidR="006F228D" w:rsidRPr="00345A1B">
        <w:tc>
          <w:tcPr>
            <w:tcW w:w="8107" w:type="dxa"/>
          </w:tcPr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деятельность образовательных учреждений, спортивных учреждений, учреждений культуры, производство товаров и услуг для инвалидов;</w:t>
            </w:r>
          </w:p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хранение личных вещей гражданами в помещениях площадью не более 20 кв. м</w:t>
            </w:r>
          </w:p>
        </w:tc>
        <w:tc>
          <w:tcPr>
            <w:tcW w:w="964" w:type="dxa"/>
          </w:tcPr>
          <w:p w:rsidR="006F228D" w:rsidRPr="00345A1B" w:rsidRDefault="006F2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0,3</w:t>
            </w:r>
          </w:p>
        </w:tc>
      </w:tr>
      <w:tr w:rsidR="006F228D" w:rsidRPr="00345A1B">
        <w:tc>
          <w:tcPr>
            <w:tcW w:w="8107" w:type="dxa"/>
          </w:tcPr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творческие мастерские художников, деятельность учреждений и организаций инвалидов и ветеранов, участников ликвидации последствий аварии на Чернобыльской АЭС, деятельность общественных организаций, политические партии</w:t>
            </w:r>
          </w:p>
        </w:tc>
        <w:tc>
          <w:tcPr>
            <w:tcW w:w="964" w:type="dxa"/>
          </w:tcPr>
          <w:p w:rsidR="006F228D" w:rsidRPr="00345A1B" w:rsidRDefault="006F2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0,2</w:t>
            </w:r>
          </w:p>
        </w:tc>
      </w:tr>
      <w:tr w:rsidR="006F228D" w:rsidRPr="00345A1B">
        <w:tc>
          <w:tcPr>
            <w:tcW w:w="8107" w:type="dxa"/>
          </w:tcPr>
          <w:p w:rsidR="006F228D" w:rsidRPr="00345A1B" w:rsidRDefault="006F228D">
            <w:pPr>
              <w:pStyle w:val="ConsPlusNormal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- банковская деятельность, деятельность страховых организаций</w:t>
            </w:r>
          </w:p>
        </w:tc>
        <w:tc>
          <w:tcPr>
            <w:tcW w:w="964" w:type="dxa"/>
          </w:tcPr>
          <w:p w:rsidR="006F228D" w:rsidRPr="00345A1B" w:rsidRDefault="006F2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A1B">
              <w:rPr>
                <w:rFonts w:ascii="Times New Roman" w:hAnsi="Times New Roman" w:cs="Times New Roman"/>
              </w:rPr>
              <w:t>2,0</w:t>
            </w:r>
          </w:p>
        </w:tc>
      </w:tr>
    </w:tbl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В случае использования арендатором муниципального имущества для осуществления нескольких видов деятельности расчет арендной платы производится с применением наибольшего коэффициента вида деятельности (Кд).</w:t>
      </w:r>
    </w:p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3" w:name="P190"/>
      <w:bookmarkEnd w:id="3"/>
      <w:r w:rsidRPr="00345A1B">
        <w:rPr>
          <w:rFonts w:ascii="Times New Roman" w:hAnsi="Times New Roman" w:cs="Times New Roman"/>
        </w:rPr>
        <w:t>3. ПОРЯДОК РАСЧЕТА АРЕНДНОЙ ПЛАТЫ ЗА ПОЛЬЗОВАНИЕ</w:t>
      </w:r>
    </w:p>
    <w:p w:rsidR="006F228D" w:rsidRPr="00345A1B" w:rsidRDefault="006F228D">
      <w:pPr>
        <w:pStyle w:val="ConsPlusTitle"/>
        <w:jc w:val="center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МУНИЦИПАЛЬНЫМ ДВИЖИМЫМ ИМУЩЕСТВОМ</w:t>
      </w:r>
    </w:p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 xml:space="preserve">3.1. Размер арендной платы для сетей инженерно-технического обеспечения и движимого имущества устанавливается не ниже размера амортизационных отчислений с учетом действующей </w:t>
      </w:r>
      <w:r w:rsidRPr="00345A1B">
        <w:rPr>
          <w:rFonts w:ascii="Times New Roman" w:hAnsi="Times New Roman" w:cs="Times New Roman"/>
        </w:rPr>
        <w:lastRenderedPageBreak/>
        <w:t>на момент заключения договора аренды ключевой ставки Банка России и рассчитывается по следующей формуле:</w:t>
      </w:r>
    </w:p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 xml:space="preserve">Ап = </w:t>
      </w:r>
      <w:proofErr w:type="spellStart"/>
      <w:r w:rsidRPr="00345A1B">
        <w:rPr>
          <w:rFonts w:ascii="Times New Roman" w:hAnsi="Times New Roman" w:cs="Times New Roman"/>
        </w:rPr>
        <w:t>Ао</w:t>
      </w:r>
      <w:proofErr w:type="spellEnd"/>
      <w:r w:rsidRPr="00345A1B">
        <w:rPr>
          <w:rFonts w:ascii="Times New Roman" w:hAnsi="Times New Roman" w:cs="Times New Roman"/>
        </w:rPr>
        <w:t xml:space="preserve"> + </w:t>
      </w:r>
      <w:proofErr w:type="spellStart"/>
      <w:r w:rsidRPr="00345A1B">
        <w:rPr>
          <w:rFonts w:ascii="Times New Roman" w:hAnsi="Times New Roman" w:cs="Times New Roman"/>
        </w:rPr>
        <w:t>Ао</w:t>
      </w:r>
      <w:proofErr w:type="spellEnd"/>
      <w:r w:rsidRPr="00345A1B">
        <w:rPr>
          <w:rFonts w:ascii="Times New Roman" w:hAnsi="Times New Roman" w:cs="Times New Roman"/>
        </w:rPr>
        <w:t xml:space="preserve"> x Ср,</w:t>
      </w:r>
    </w:p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где:</w:t>
      </w:r>
    </w:p>
    <w:p w:rsidR="006F228D" w:rsidRPr="00345A1B" w:rsidRDefault="006F2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Ап - сумма годовой арендной платы;</w:t>
      </w:r>
    </w:p>
    <w:p w:rsidR="006F228D" w:rsidRPr="00345A1B" w:rsidRDefault="006F2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345A1B">
        <w:rPr>
          <w:rFonts w:ascii="Times New Roman" w:hAnsi="Times New Roman" w:cs="Times New Roman"/>
        </w:rPr>
        <w:t>Ао</w:t>
      </w:r>
      <w:proofErr w:type="spellEnd"/>
      <w:r w:rsidRPr="00345A1B">
        <w:rPr>
          <w:rFonts w:ascii="Times New Roman" w:hAnsi="Times New Roman" w:cs="Times New Roman"/>
        </w:rPr>
        <w:t xml:space="preserve"> - размер амортизационных отчислений за год;</w:t>
      </w:r>
    </w:p>
    <w:p w:rsidR="006F228D" w:rsidRPr="00345A1B" w:rsidRDefault="006F2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Ср - ключевая ставка Банка России.</w:t>
      </w:r>
    </w:p>
    <w:p w:rsidR="006F228D" w:rsidRPr="00345A1B" w:rsidRDefault="006F22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5A1B">
        <w:rPr>
          <w:rFonts w:ascii="Times New Roman" w:hAnsi="Times New Roman" w:cs="Times New Roman"/>
        </w:rPr>
        <w:t>Размер амортизационных отчислений определяется исходя из первоначальной стоимости или текущей (восстановительной) стоимости (в случае проведения переоценки) объекта основных средств и нормы амортизации, исчисленной исходя из срока полезного использования этого объекта, в том числе на имущество с полным износом.</w:t>
      </w:r>
    </w:p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Normal"/>
        <w:jc w:val="both"/>
        <w:rPr>
          <w:rFonts w:ascii="Times New Roman" w:hAnsi="Times New Roman" w:cs="Times New Roman"/>
        </w:rPr>
      </w:pPr>
    </w:p>
    <w:p w:rsidR="006F228D" w:rsidRPr="00345A1B" w:rsidRDefault="006F228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C5157" w:rsidRPr="00345A1B" w:rsidRDefault="00BC5157">
      <w:pPr>
        <w:rPr>
          <w:rFonts w:ascii="Times New Roman" w:hAnsi="Times New Roman" w:cs="Times New Roman"/>
        </w:rPr>
      </w:pPr>
    </w:p>
    <w:sectPr w:rsidR="00BC5157" w:rsidRPr="00345A1B" w:rsidSect="00D76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8D"/>
    <w:rsid w:val="00345A1B"/>
    <w:rsid w:val="006F228D"/>
    <w:rsid w:val="00B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604E1-8FF3-4B6A-98B2-A0818E01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2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22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F22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84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6&amp;n=14905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4932" TargetMode="External"/><Relationship Id="rId10" Type="http://schemas.openxmlformats.org/officeDocument/2006/relationships/hyperlink" Target="https://login.consultant.ru/link/?req=doc&amp;base=RLAW086&amp;n=124950&amp;dst=100255" TargetMode="External"/><Relationship Id="rId4" Type="http://schemas.openxmlformats.org/officeDocument/2006/relationships/hyperlink" Target="https://login.consultant.ru/link/?req=doc&amp;base=LAW&amp;n=481370" TargetMode="External"/><Relationship Id="rId9" Type="http://schemas.openxmlformats.org/officeDocument/2006/relationships/hyperlink" Target="https://login.consultant.ru/link/?req=doc&amp;base=LAW&amp;n=4749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2024-08-12T06:40:00Z</dcterms:created>
  <dcterms:modified xsi:type="dcterms:W3CDTF">2024-08-12T07:15:00Z</dcterms:modified>
</cp:coreProperties>
</file>