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82E" w:rsidRPr="000E0F6B" w:rsidRDefault="00CE182E" w:rsidP="00CE182E">
      <w:pPr>
        <w:overflowPunct/>
        <w:autoSpaceDE/>
        <w:autoSpaceDN/>
        <w:adjustRightInd/>
        <w:jc w:val="center"/>
        <w:textAlignment w:val="auto"/>
        <w:rPr>
          <w:sz w:val="24"/>
          <w:szCs w:val="24"/>
        </w:rPr>
      </w:pPr>
      <w:bookmarkStart w:id="0" w:name="_Hlk186122373"/>
      <w:r w:rsidRPr="000E0F6B">
        <w:rPr>
          <w:noProof/>
          <w:sz w:val="24"/>
          <w:szCs w:val="24"/>
        </w:rPr>
        <w:drawing>
          <wp:inline distT="0" distB="0" distL="0" distR="0">
            <wp:extent cx="552450" cy="7143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714375"/>
                    </a:xfrm>
                    <a:prstGeom prst="rect">
                      <a:avLst/>
                    </a:prstGeom>
                    <a:noFill/>
                    <a:ln>
                      <a:noFill/>
                    </a:ln>
                  </pic:spPr>
                </pic:pic>
              </a:graphicData>
            </a:graphic>
          </wp:inline>
        </w:drawing>
      </w:r>
    </w:p>
    <w:p w:rsidR="00CE182E" w:rsidRPr="000E0F6B" w:rsidRDefault="00CE182E" w:rsidP="00CE182E">
      <w:pPr>
        <w:overflowPunct/>
        <w:autoSpaceDE/>
        <w:autoSpaceDN/>
        <w:adjustRightInd/>
        <w:jc w:val="center"/>
        <w:textAlignment w:val="auto"/>
        <w:rPr>
          <w:sz w:val="10"/>
          <w:szCs w:val="10"/>
        </w:rPr>
      </w:pPr>
    </w:p>
    <w:p w:rsidR="00CE182E" w:rsidRPr="000E0F6B" w:rsidRDefault="00CE182E" w:rsidP="00CE182E">
      <w:pPr>
        <w:overflowPunct/>
        <w:autoSpaceDE/>
        <w:autoSpaceDN/>
        <w:adjustRightInd/>
        <w:jc w:val="center"/>
        <w:textAlignment w:val="auto"/>
        <w:rPr>
          <w:sz w:val="10"/>
          <w:szCs w:val="10"/>
        </w:rPr>
      </w:pPr>
    </w:p>
    <w:p w:rsidR="00CE182E" w:rsidRPr="000E0F6B" w:rsidRDefault="00CE182E" w:rsidP="00CE182E">
      <w:pPr>
        <w:overflowPunct/>
        <w:autoSpaceDE/>
        <w:autoSpaceDN/>
        <w:adjustRightInd/>
        <w:jc w:val="center"/>
        <w:textAlignment w:val="auto"/>
        <w:rPr>
          <w:sz w:val="26"/>
          <w:szCs w:val="26"/>
        </w:rPr>
      </w:pPr>
      <w:r w:rsidRPr="000E0F6B">
        <w:rPr>
          <w:sz w:val="26"/>
          <w:szCs w:val="26"/>
        </w:rPr>
        <w:t xml:space="preserve">АДМИНИСТРАЦИЯ ПЕРЕСЛАВЛЬ-ЗАЛЕССКОГО </w:t>
      </w:r>
    </w:p>
    <w:p w:rsidR="00CE182E" w:rsidRPr="000E0F6B" w:rsidRDefault="00CE182E" w:rsidP="00CE182E">
      <w:pPr>
        <w:overflowPunct/>
        <w:autoSpaceDE/>
        <w:autoSpaceDN/>
        <w:adjustRightInd/>
        <w:jc w:val="center"/>
        <w:textAlignment w:val="auto"/>
        <w:rPr>
          <w:sz w:val="26"/>
          <w:szCs w:val="26"/>
        </w:rPr>
      </w:pPr>
      <w:r w:rsidRPr="000E0F6B">
        <w:rPr>
          <w:sz w:val="26"/>
          <w:szCs w:val="26"/>
        </w:rPr>
        <w:t>МУНИЦИПАЛЬНОГО ОКРУГА ЯРОСЛАВСКОЙ ОБЛАСТИ</w:t>
      </w:r>
    </w:p>
    <w:p w:rsidR="00CE182E" w:rsidRPr="000E0F6B" w:rsidRDefault="00CE182E" w:rsidP="00CE182E">
      <w:pPr>
        <w:overflowPunct/>
        <w:autoSpaceDE/>
        <w:autoSpaceDN/>
        <w:adjustRightInd/>
        <w:textAlignment w:val="auto"/>
        <w:rPr>
          <w:sz w:val="16"/>
          <w:szCs w:val="16"/>
        </w:rPr>
      </w:pPr>
    </w:p>
    <w:p w:rsidR="00CE182E" w:rsidRPr="000E0F6B" w:rsidRDefault="00CE182E" w:rsidP="00CE182E">
      <w:pPr>
        <w:keepNext/>
        <w:overflowPunct/>
        <w:autoSpaceDE/>
        <w:autoSpaceDN/>
        <w:adjustRightInd/>
        <w:jc w:val="center"/>
        <w:textAlignment w:val="auto"/>
        <w:outlineLvl w:val="2"/>
        <w:rPr>
          <w:b/>
          <w:spacing w:val="100"/>
          <w:sz w:val="34"/>
          <w:szCs w:val="34"/>
        </w:rPr>
      </w:pPr>
      <w:r w:rsidRPr="000E0F6B">
        <w:rPr>
          <w:b/>
          <w:spacing w:val="100"/>
          <w:sz w:val="34"/>
          <w:szCs w:val="34"/>
        </w:rPr>
        <w:t>ПОСТАНОВЛЕНИЕ</w:t>
      </w:r>
    </w:p>
    <w:p w:rsidR="002709D5" w:rsidRPr="000E0F6B" w:rsidRDefault="002709D5" w:rsidP="002709D5">
      <w:pPr>
        <w:rPr>
          <w:sz w:val="34"/>
          <w:szCs w:val="34"/>
        </w:rPr>
      </w:pPr>
    </w:p>
    <w:p w:rsidR="002709D5" w:rsidRPr="000E0F6B" w:rsidRDefault="002709D5" w:rsidP="002709D5">
      <w:pPr>
        <w:rPr>
          <w:sz w:val="26"/>
          <w:szCs w:val="26"/>
        </w:rPr>
      </w:pPr>
      <w:r w:rsidRPr="000E0F6B">
        <w:rPr>
          <w:sz w:val="26"/>
          <w:szCs w:val="26"/>
        </w:rPr>
        <w:t xml:space="preserve">От </w:t>
      </w:r>
      <w:r w:rsidR="00855679">
        <w:rPr>
          <w:sz w:val="26"/>
          <w:szCs w:val="26"/>
        </w:rPr>
        <w:t>02.06.2026 № ПОС.03-1730/26</w:t>
      </w:r>
    </w:p>
    <w:p w:rsidR="00CE182E" w:rsidRPr="000E0F6B" w:rsidRDefault="00CE182E" w:rsidP="00CE182E">
      <w:pPr>
        <w:overflowPunct/>
        <w:autoSpaceDE/>
        <w:autoSpaceDN/>
        <w:adjustRightInd/>
        <w:textAlignment w:val="auto"/>
        <w:rPr>
          <w:sz w:val="26"/>
          <w:szCs w:val="26"/>
        </w:rPr>
      </w:pPr>
    </w:p>
    <w:p w:rsidR="00CE182E" w:rsidRPr="000E0F6B" w:rsidRDefault="00CE182E" w:rsidP="00CE182E">
      <w:pPr>
        <w:overflowPunct/>
        <w:autoSpaceDE/>
        <w:autoSpaceDN/>
        <w:adjustRightInd/>
        <w:textAlignment w:val="auto"/>
        <w:rPr>
          <w:sz w:val="26"/>
          <w:szCs w:val="26"/>
        </w:rPr>
      </w:pPr>
      <w:r w:rsidRPr="000E0F6B">
        <w:rPr>
          <w:sz w:val="26"/>
          <w:szCs w:val="26"/>
        </w:rPr>
        <w:t>город Переславль-Залесский</w:t>
      </w:r>
    </w:p>
    <w:p w:rsidR="00CE182E" w:rsidRPr="000E0F6B" w:rsidRDefault="00CE182E" w:rsidP="00CE182E">
      <w:pPr>
        <w:overflowPunct/>
        <w:autoSpaceDE/>
        <w:autoSpaceDN/>
        <w:adjustRightInd/>
        <w:textAlignment w:val="auto"/>
        <w:rPr>
          <w:sz w:val="24"/>
          <w:szCs w:val="24"/>
        </w:rPr>
      </w:pPr>
    </w:p>
    <w:p w:rsidR="00CE182E" w:rsidRPr="000E0F6B" w:rsidRDefault="00CE182E" w:rsidP="00CE182E">
      <w:pPr>
        <w:overflowPunct/>
        <w:autoSpaceDE/>
        <w:autoSpaceDN/>
        <w:adjustRightInd/>
        <w:textAlignment w:val="auto"/>
        <w:rPr>
          <w:sz w:val="24"/>
          <w:szCs w:val="24"/>
        </w:rPr>
      </w:pPr>
    </w:p>
    <w:p w:rsidR="00247474" w:rsidRPr="000E0F6B" w:rsidRDefault="00247474" w:rsidP="00247474">
      <w:pPr>
        <w:overflowPunct/>
        <w:autoSpaceDE/>
        <w:autoSpaceDN/>
        <w:adjustRightInd/>
        <w:textAlignment w:val="auto"/>
        <w:rPr>
          <w:sz w:val="26"/>
          <w:szCs w:val="26"/>
        </w:rPr>
      </w:pPr>
      <w:bookmarkStart w:id="1" w:name="_GoBack"/>
      <w:r w:rsidRPr="000E0F6B">
        <w:rPr>
          <w:sz w:val="26"/>
          <w:szCs w:val="26"/>
        </w:rPr>
        <w:t xml:space="preserve">О </w:t>
      </w:r>
      <w:r w:rsidR="007D0E10" w:rsidRPr="000E0F6B">
        <w:rPr>
          <w:sz w:val="26"/>
          <w:szCs w:val="26"/>
        </w:rPr>
        <w:t>производстве земляных работ</w:t>
      </w:r>
      <w:r w:rsidRPr="000E0F6B">
        <w:rPr>
          <w:sz w:val="26"/>
          <w:szCs w:val="26"/>
        </w:rPr>
        <w:t xml:space="preserve"> </w:t>
      </w:r>
    </w:p>
    <w:p w:rsidR="00247474" w:rsidRPr="000E0F6B" w:rsidRDefault="00247474" w:rsidP="00247474">
      <w:pPr>
        <w:overflowPunct/>
        <w:autoSpaceDE/>
        <w:autoSpaceDN/>
        <w:adjustRightInd/>
        <w:textAlignment w:val="auto"/>
        <w:rPr>
          <w:sz w:val="26"/>
          <w:szCs w:val="26"/>
        </w:rPr>
      </w:pPr>
      <w:r w:rsidRPr="000E0F6B">
        <w:rPr>
          <w:sz w:val="26"/>
          <w:szCs w:val="26"/>
        </w:rPr>
        <w:t xml:space="preserve">на территории Переславль-Залесского </w:t>
      </w:r>
    </w:p>
    <w:p w:rsidR="00CE182E" w:rsidRPr="000E0F6B" w:rsidRDefault="00247474" w:rsidP="00247474">
      <w:pPr>
        <w:overflowPunct/>
        <w:autoSpaceDE/>
        <w:autoSpaceDN/>
        <w:adjustRightInd/>
        <w:textAlignment w:val="auto"/>
        <w:rPr>
          <w:sz w:val="26"/>
          <w:szCs w:val="26"/>
        </w:rPr>
      </w:pPr>
      <w:r w:rsidRPr="000E0F6B">
        <w:rPr>
          <w:sz w:val="26"/>
          <w:szCs w:val="26"/>
        </w:rPr>
        <w:t xml:space="preserve">муниципального округа </w:t>
      </w:r>
      <w:r w:rsidR="007D0E10" w:rsidRPr="000E0F6B">
        <w:rPr>
          <w:sz w:val="26"/>
          <w:szCs w:val="26"/>
        </w:rPr>
        <w:t>Ярославской области</w:t>
      </w:r>
    </w:p>
    <w:bookmarkEnd w:id="1"/>
    <w:p w:rsidR="00247474" w:rsidRPr="000E0F6B" w:rsidRDefault="00247474" w:rsidP="00247474">
      <w:pPr>
        <w:overflowPunct/>
        <w:autoSpaceDE/>
        <w:autoSpaceDN/>
        <w:adjustRightInd/>
        <w:textAlignment w:val="auto"/>
        <w:rPr>
          <w:sz w:val="26"/>
          <w:szCs w:val="26"/>
        </w:rPr>
      </w:pPr>
    </w:p>
    <w:p w:rsidR="00CE182E" w:rsidRPr="000E0F6B" w:rsidRDefault="007E2958" w:rsidP="00CE182E">
      <w:pPr>
        <w:overflowPunct/>
        <w:autoSpaceDE/>
        <w:autoSpaceDN/>
        <w:adjustRightInd/>
        <w:ind w:firstLine="708"/>
        <w:jc w:val="both"/>
        <w:textAlignment w:val="auto"/>
        <w:rPr>
          <w:rFonts w:eastAsia="Calibri"/>
          <w:sz w:val="26"/>
          <w:szCs w:val="26"/>
          <w:lang w:eastAsia="en-US"/>
        </w:rPr>
      </w:pPr>
      <w:r w:rsidRPr="000E0F6B">
        <w:rPr>
          <w:sz w:val="26"/>
          <w:szCs w:val="26"/>
          <w:lang w:eastAsia="en-US"/>
        </w:rPr>
        <w:t xml:space="preserve">В соответствии с </w:t>
      </w:r>
      <w:r w:rsidR="00CE182E" w:rsidRPr="000E0F6B">
        <w:rPr>
          <w:sz w:val="26"/>
          <w:szCs w:val="26"/>
          <w:lang w:eastAsia="en-US"/>
        </w:rPr>
        <w:t>Федеральн</w:t>
      </w:r>
      <w:r w:rsidRPr="000E0F6B">
        <w:rPr>
          <w:sz w:val="26"/>
          <w:szCs w:val="26"/>
          <w:lang w:eastAsia="en-US"/>
        </w:rPr>
        <w:t>ыми</w:t>
      </w:r>
      <w:r w:rsidR="00CE182E" w:rsidRPr="000E0F6B">
        <w:rPr>
          <w:sz w:val="26"/>
          <w:szCs w:val="26"/>
          <w:lang w:eastAsia="en-US"/>
        </w:rPr>
        <w:t xml:space="preserve"> </w:t>
      </w:r>
      <w:r w:rsidRPr="000E0F6B">
        <w:rPr>
          <w:sz w:val="26"/>
          <w:szCs w:val="26"/>
          <w:lang w:eastAsia="en-US"/>
        </w:rPr>
        <w:t>законами</w:t>
      </w:r>
      <w:r w:rsidR="00247474" w:rsidRPr="000E0F6B">
        <w:rPr>
          <w:sz w:val="26"/>
          <w:szCs w:val="26"/>
          <w:lang w:eastAsia="en-US"/>
        </w:rPr>
        <w:t xml:space="preserve"> </w:t>
      </w:r>
      <w:r w:rsidRPr="000E0F6B">
        <w:rPr>
          <w:sz w:val="26"/>
          <w:szCs w:val="26"/>
          <w:lang w:eastAsia="en-US"/>
        </w:rPr>
        <w:t>от 06.10.2003 № 131-ФЗ «Об общих принципах организации местного самоуправления в Российской Федерации»,</w:t>
      </w:r>
      <w:r w:rsidR="001B1305" w:rsidRPr="000E0F6B">
        <w:rPr>
          <w:sz w:val="26"/>
          <w:szCs w:val="26"/>
          <w:lang w:eastAsia="en-US"/>
        </w:rPr>
        <w:t xml:space="preserve"> от 20.03.2025 № 33-ФЗ «Об общих принципах организации местного самоуправления в единой системе </w:t>
      </w:r>
      <w:r w:rsidR="00A723DA" w:rsidRPr="000E0F6B">
        <w:rPr>
          <w:sz w:val="26"/>
          <w:szCs w:val="26"/>
          <w:lang w:eastAsia="en-US"/>
        </w:rPr>
        <w:t xml:space="preserve">публичной власти», </w:t>
      </w:r>
      <w:r w:rsidR="00247474" w:rsidRPr="000E0F6B">
        <w:rPr>
          <w:sz w:val="26"/>
          <w:szCs w:val="26"/>
          <w:lang w:eastAsia="en-US"/>
        </w:rPr>
        <w:t xml:space="preserve">решением Переславль-Залесской городской Думы Ярославской области от </w:t>
      </w:r>
      <w:r w:rsidR="004C3C61" w:rsidRPr="000E0F6B">
        <w:rPr>
          <w:sz w:val="26"/>
          <w:szCs w:val="26"/>
          <w:lang w:eastAsia="en-US"/>
        </w:rPr>
        <w:t>11.07.2024</w:t>
      </w:r>
      <w:r w:rsidR="00247474" w:rsidRPr="000E0F6B">
        <w:rPr>
          <w:sz w:val="26"/>
          <w:szCs w:val="26"/>
          <w:lang w:eastAsia="en-US"/>
        </w:rPr>
        <w:t xml:space="preserve"> № 53 «Об утверждении Правил благоустройства территории городского округа город Переславль-Залесский Ярославской области», </w:t>
      </w:r>
      <w:r w:rsidR="00CE182E" w:rsidRPr="000E0F6B">
        <w:rPr>
          <w:rFonts w:eastAsia="Calibri"/>
          <w:sz w:val="26"/>
          <w:szCs w:val="26"/>
          <w:lang w:eastAsia="en-US"/>
        </w:rPr>
        <w:t>Уставом Переславль-Залесского муниципальн</w:t>
      </w:r>
      <w:r w:rsidR="002465B4" w:rsidRPr="000E0F6B">
        <w:rPr>
          <w:rFonts w:eastAsia="Calibri"/>
          <w:sz w:val="26"/>
          <w:szCs w:val="26"/>
          <w:lang w:eastAsia="en-US"/>
        </w:rPr>
        <w:t>ого округа Ярославской области</w:t>
      </w:r>
      <w:r w:rsidR="00BD5623" w:rsidRPr="000E0F6B">
        <w:rPr>
          <w:rFonts w:eastAsia="Calibri"/>
          <w:sz w:val="26"/>
          <w:szCs w:val="26"/>
          <w:lang w:eastAsia="en-US"/>
        </w:rPr>
        <w:t>,</w:t>
      </w:r>
      <w:r w:rsidR="002465B4" w:rsidRPr="000E0F6B">
        <w:rPr>
          <w:rFonts w:eastAsia="Calibri"/>
          <w:sz w:val="26"/>
          <w:szCs w:val="26"/>
          <w:lang w:eastAsia="en-US"/>
        </w:rPr>
        <w:t xml:space="preserve"> </w:t>
      </w:r>
    </w:p>
    <w:p w:rsidR="00CE182E" w:rsidRPr="000E0F6B" w:rsidRDefault="00CE182E" w:rsidP="00CE182E">
      <w:pPr>
        <w:overflowPunct/>
        <w:autoSpaceDE/>
        <w:autoSpaceDN/>
        <w:adjustRightInd/>
        <w:ind w:firstLine="708"/>
        <w:jc w:val="both"/>
        <w:textAlignment w:val="auto"/>
        <w:rPr>
          <w:sz w:val="24"/>
          <w:szCs w:val="24"/>
        </w:rPr>
      </w:pPr>
    </w:p>
    <w:p w:rsidR="00CE182E" w:rsidRPr="000E0F6B" w:rsidRDefault="00CE182E" w:rsidP="00CE182E">
      <w:pPr>
        <w:tabs>
          <w:tab w:val="left" w:pos="3690"/>
        </w:tabs>
        <w:overflowPunct/>
        <w:autoSpaceDE/>
        <w:autoSpaceDN/>
        <w:adjustRightInd/>
        <w:jc w:val="center"/>
        <w:textAlignment w:val="auto"/>
        <w:rPr>
          <w:sz w:val="28"/>
          <w:szCs w:val="28"/>
        </w:rPr>
      </w:pPr>
      <w:r w:rsidRPr="000E0F6B">
        <w:rPr>
          <w:sz w:val="28"/>
          <w:szCs w:val="28"/>
        </w:rPr>
        <w:t>Администрация Переславль-Залесского муниципального округа постановляет:</w:t>
      </w:r>
    </w:p>
    <w:p w:rsidR="00CE182E" w:rsidRPr="000E0F6B" w:rsidRDefault="00CE182E" w:rsidP="00F62B53">
      <w:pPr>
        <w:tabs>
          <w:tab w:val="left" w:pos="3690"/>
        </w:tabs>
        <w:overflowPunct/>
        <w:autoSpaceDE/>
        <w:autoSpaceDN/>
        <w:adjustRightInd/>
        <w:textAlignment w:val="auto"/>
        <w:rPr>
          <w:sz w:val="16"/>
          <w:szCs w:val="16"/>
        </w:rPr>
      </w:pPr>
    </w:p>
    <w:p w:rsidR="004C3C61" w:rsidRPr="000E0F6B" w:rsidRDefault="00CE182E" w:rsidP="00F62B53">
      <w:pPr>
        <w:pStyle w:val="aa"/>
        <w:numPr>
          <w:ilvl w:val="0"/>
          <w:numId w:val="21"/>
        </w:numPr>
        <w:overflowPunct/>
        <w:autoSpaceDE/>
        <w:autoSpaceDN/>
        <w:adjustRightInd/>
        <w:ind w:left="0" w:firstLine="284"/>
        <w:jc w:val="both"/>
        <w:textAlignment w:val="auto"/>
        <w:rPr>
          <w:sz w:val="26"/>
          <w:szCs w:val="26"/>
        </w:rPr>
      </w:pPr>
      <w:bookmarkStart w:id="2" w:name="_Hlk195103467"/>
      <w:r w:rsidRPr="000E0F6B">
        <w:rPr>
          <w:sz w:val="26"/>
          <w:szCs w:val="26"/>
        </w:rPr>
        <w:t>Утвердить</w:t>
      </w:r>
      <w:r w:rsidR="00247474" w:rsidRPr="000E0F6B">
        <w:t xml:space="preserve"> </w:t>
      </w:r>
      <w:r w:rsidR="00247474" w:rsidRPr="000E0F6B">
        <w:rPr>
          <w:sz w:val="26"/>
          <w:szCs w:val="26"/>
        </w:rPr>
        <w:t xml:space="preserve">порядок </w:t>
      </w:r>
      <w:r w:rsidR="00356228" w:rsidRPr="000E0F6B">
        <w:rPr>
          <w:sz w:val="26"/>
          <w:szCs w:val="26"/>
        </w:rPr>
        <w:t>производства земляных работ на</w:t>
      </w:r>
      <w:r w:rsidR="00F62B53">
        <w:rPr>
          <w:sz w:val="26"/>
          <w:szCs w:val="26"/>
        </w:rPr>
        <w:t xml:space="preserve"> территории Переславль</w:t>
      </w:r>
      <w:r w:rsidR="00356228" w:rsidRPr="000E0F6B">
        <w:rPr>
          <w:sz w:val="26"/>
          <w:szCs w:val="26"/>
        </w:rPr>
        <w:t>-Залесского муниципального округа Ярославской области</w:t>
      </w:r>
      <w:r w:rsidR="00C51C94" w:rsidRPr="000E0F6B">
        <w:rPr>
          <w:sz w:val="26"/>
          <w:szCs w:val="26"/>
        </w:rPr>
        <w:t>,</w:t>
      </w:r>
      <w:r w:rsidRPr="000E0F6B">
        <w:rPr>
          <w:sz w:val="26"/>
          <w:szCs w:val="26"/>
        </w:rPr>
        <w:t xml:space="preserve"> согласно приложению.</w:t>
      </w:r>
      <w:bookmarkEnd w:id="2"/>
    </w:p>
    <w:p w:rsidR="00AE3F0F" w:rsidRPr="000E0F6B" w:rsidRDefault="00CE182E" w:rsidP="00F62B53">
      <w:pPr>
        <w:pStyle w:val="aa"/>
        <w:numPr>
          <w:ilvl w:val="0"/>
          <w:numId w:val="21"/>
        </w:numPr>
        <w:overflowPunct/>
        <w:autoSpaceDE/>
        <w:autoSpaceDN/>
        <w:adjustRightInd/>
        <w:ind w:left="0" w:firstLine="284"/>
        <w:jc w:val="both"/>
        <w:textAlignment w:val="auto"/>
        <w:rPr>
          <w:sz w:val="26"/>
          <w:szCs w:val="26"/>
        </w:rPr>
      </w:pPr>
      <w:r w:rsidRPr="000E0F6B">
        <w:rPr>
          <w:bCs/>
          <w:sz w:val="26"/>
          <w:szCs w:val="26"/>
        </w:rPr>
        <w:t>Разместить настоящее постановление на официальном сайте муниципального образования «</w:t>
      </w:r>
      <w:r w:rsidRPr="000E0F6B">
        <w:rPr>
          <w:sz w:val="26"/>
          <w:szCs w:val="26"/>
        </w:rPr>
        <w:t>Переславль-Залесский муниципальный округ Ярославской области» в информационно-телекоммуникационной сети «Интернет».</w:t>
      </w:r>
    </w:p>
    <w:p w:rsidR="00CE182E" w:rsidRPr="000E0F6B" w:rsidRDefault="00CE182E" w:rsidP="00F62B53">
      <w:pPr>
        <w:pStyle w:val="aa"/>
        <w:numPr>
          <w:ilvl w:val="0"/>
          <w:numId w:val="21"/>
        </w:numPr>
        <w:overflowPunct/>
        <w:autoSpaceDE/>
        <w:autoSpaceDN/>
        <w:adjustRightInd/>
        <w:ind w:left="0" w:firstLine="284"/>
        <w:jc w:val="both"/>
        <w:textAlignment w:val="auto"/>
        <w:rPr>
          <w:sz w:val="26"/>
          <w:szCs w:val="26"/>
        </w:rPr>
      </w:pPr>
      <w:r w:rsidRPr="000E0F6B">
        <w:rPr>
          <w:sz w:val="26"/>
          <w:szCs w:val="26"/>
        </w:rPr>
        <w:t>Контроль за исполнением настоящего постановления оставляю за собой.</w:t>
      </w:r>
    </w:p>
    <w:p w:rsidR="00CE182E" w:rsidRPr="000E0F6B" w:rsidRDefault="00356228" w:rsidP="00F62B53">
      <w:pPr>
        <w:tabs>
          <w:tab w:val="left" w:pos="3690"/>
        </w:tabs>
        <w:overflowPunct/>
        <w:autoSpaceDE/>
        <w:autoSpaceDN/>
        <w:adjustRightInd/>
        <w:ind w:firstLine="284"/>
        <w:jc w:val="both"/>
        <w:textAlignment w:val="auto"/>
        <w:rPr>
          <w:sz w:val="26"/>
          <w:szCs w:val="26"/>
        </w:rPr>
      </w:pPr>
      <w:r w:rsidRPr="000E0F6B">
        <w:rPr>
          <w:sz w:val="26"/>
          <w:szCs w:val="26"/>
        </w:rPr>
        <w:t xml:space="preserve">4. </w:t>
      </w:r>
      <w:r w:rsidR="00F62B53">
        <w:rPr>
          <w:sz w:val="26"/>
          <w:szCs w:val="26"/>
        </w:rPr>
        <w:t xml:space="preserve">   </w:t>
      </w:r>
      <w:r w:rsidRPr="000E0F6B">
        <w:rPr>
          <w:sz w:val="26"/>
          <w:szCs w:val="26"/>
        </w:rPr>
        <w:t>Постановление вступает в силу 01.09.2026.</w:t>
      </w:r>
    </w:p>
    <w:p w:rsidR="00D060E7" w:rsidRPr="000E0F6B" w:rsidRDefault="00D060E7" w:rsidP="008C3C3F">
      <w:pPr>
        <w:tabs>
          <w:tab w:val="left" w:pos="3690"/>
        </w:tabs>
        <w:overflowPunct/>
        <w:autoSpaceDE/>
        <w:autoSpaceDN/>
        <w:adjustRightInd/>
        <w:ind w:firstLine="3691"/>
        <w:jc w:val="both"/>
        <w:textAlignment w:val="auto"/>
        <w:rPr>
          <w:sz w:val="26"/>
          <w:szCs w:val="26"/>
        </w:rPr>
      </w:pPr>
    </w:p>
    <w:p w:rsidR="00CE182E" w:rsidRPr="000E0F6B" w:rsidRDefault="00CE182E" w:rsidP="00D060E7">
      <w:pPr>
        <w:tabs>
          <w:tab w:val="left" w:pos="3690"/>
        </w:tabs>
        <w:overflowPunct/>
        <w:autoSpaceDE/>
        <w:autoSpaceDN/>
        <w:adjustRightInd/>
        <w:jc w:val="both"/>
        <w:textAlignment w:val="auto"/>
        <w:rPr>
          <w:sz w:val="26"/>
          <w:szCs w:val="26"/>
        </w:rPr>
      </w:pPr>
    </w:p>
    <w:p w:rsidR="00CE182E" w:rsidRPr="000E0F6B" w:rsidRDefault="007D0E10" w:rsidP="00D060E7">
      <w:pPr>
        <w:overflowPunct/>
        <w:autoSpaceDE/>
        <w:autoSpaceDN/>
        <w:adjustRightInd/>
        <w:textAlignment w:val="auto"/>
        <w:rPr>
          <w:sz w:val="26"/>
          <w:szCs w:val="26"/>
        </w:rPr>
      </w:pPr>
      <w:r w:rsidRPr="000E0F6B">
        <w:rPr>
          <w:sz w:val="26"/>
          <w:szCs w:val="26"/>
        </w:rPr>
        <w:t>Глава</w:t>
      </w:r>
      <w:r w:rsidR="00CE182E" w:rsidRPr="000E0F6B">
        <w:rPr>
          <w:sz w:val="26"/>
          <w:szCs w:val="26"/>
        </w:rPr>
        <w:t xml:space="preserve"> Переславль-Залесского</w:t>
      </w:r>
      <w:r w:rsidR="00D060E7" w:rsidRPr="000E0F6B">
        <w:rPr>
          <w:sz w:val="26"/>
          <w:szCs w:val="26"/>
        </w:rPr>
        <w:t xml:space="preserve"> </w:t>
      </w:r>
      <w:r w:rsidR="00D060E7" w:rsidRPr="000E0F6B">
        <w:rPr>
          <w:sz w:val="26"/>
          <w:szCs w:val="26"/>
        </w:rPr>
        <w:br/>
      </w:r>
      <w:r w:rsidR="00CE182E" w:rsidRPr="000E0F6B">
        <w:rPr>
          <w:sz w:val="26"/>
          <w:szCs w:val="26"/>
        </w:rPr>
        <w:t>муниципального округа</w:t>
      </w:r>
      <w:r w:rsidR="00CE182E" w:rsidRPr="000E0F6B">
        <w:rPr>
          <w:sz w:val="26"/>
          <w:szCs w:val="26"/>
        </w:rPr>
        <w:tab/>
      </w:r>
      <w:r w:rsidR="00CE182E" w:rsidRPr="000E0F6B">
        <w:rPr>
          <w:sz w:val="26"/>
          <w:szCs w:val="26"/>
        </w:rPr>
        <w:tab/>
      </w:r>
      <w:r w:rsidR="00D060E7" w:rsidRPr="000E0F6B">
        <w:rPr>
          <w:sz w:val="26"/>
          <w:szCs w:val="26"/>
        </w:rPr>
        <w:tab/>
      </w:r>
      <w:r w:rsidR="00D060E7" w:rsidRPr="000E0F6B">
        <w:rPr>
          <w:sz w:val="26"/>
          <w:szCs w:val="26"/>
        </w:rPr>
        <w:tab/>
        <w:t xml:space="preserve">       </w:t>
      </w:r>
      <w:r w:rsidRPr="000E0F6B">
        <w:rPr>
          <w:sz w:val="26"/>
          <w:szCs w:val="26"/>
        </w:rPr>
        <w:t xml:space="preserve">                               Д.Н. Зяблицкий</w:t>
      </w:r>
      <w:r w:rsidR="00CE182E" w:rsidRPr="000E0F6B">
        <w:rPr>
          <w:sz w:val="26"/>
          <w:szCs w:val="26"/>
        </w:rPr>
        <w:tab/>
      </w:r>
      <w:r w:rsidR="00CE182E" w:rsidRPr="000E0F6B">
        <w:rPr>
          <w:sz w:val="26"/>
          <w:szCs w:val="26"/>
        </w:rPr>
        <w:tab/>
      </w:r>
      <w:r w:rsidR="00CE182E" w:rsidRPr="000E0F6B">
        <w:rPr>
          <w:sz w:val="26"/>
          <w:szCs w:val="26"/>
        </w:rPr>
        <w:tab/>
      </w:r>
      <w:r w:rsidR="00CE182E" w:rsidRPr="000E0F6B">
        <w:rPr>
          <w:sz w:val="26"/>
          <w:szCs w:val="26"/>
        </w:rPr>
        <w:tab/>
      </w:r>
    </w:p>
    <w:p w:rsidR="000547CF" w:rsidRPr="000E0F6B" w:rsidRDefault="000547CF" w:rsidP="00CE182E">
      <w:pPr>
        <w:tabs>
          <w:tab w:val="left" w:pos="3690"/>
        </w:tabs>
        <w:overflowPunct/>
        <w:autoSpaceDE/>
        <w:autoSpaceDN/>
        <w:adjustRightInd/>
        <w:jc w:val="both"/>
        <w:textAlignment w:val="auto"/>
        <w:rPr>
          <w:rFonts w:eastAsia="Calibri"/>
          <w:sz w:val="26"/>
          <w:szCs w:val="26"/>
        </w:rPr>
      </w:pPr>
    </w:p>
    <w:p w:rsidR="00952D63" w:rsidRPr="000E0F6B" w:rsidRDefault="00952D63" w:rsidP="00CE182E">
      <w:pPr>
        <w:tabs>
          <w:tab w:val="left" w:pos="3690"/>
        </w:tabs>
        <w:overflowPunct/>
        <w:autoSpaceDE/>
        <w:autoSpaceDN/>
        <w:adjustRightInd/>
        <w:jc w:val="both"/>
        <w:textAlignment w:val="auto"/>
        <w:rPr>
          <w:rFonts w:eastAsia="Calibri"/>
          <w:sz w:val="26"/>
          <w:szCs w:val="26"/>
        </w:rPr>
      </w:pPr>
    </w:p>
    <w:p w:rsidR="004C3C61" w:rsidRDefault="004C3C61" w:rsidP="00CE182E">
      <w:pPr>
        <w:tabs>
          <w:tab w:val="left" w:pos="3690"/>
        </w:tabs>
        <w:overflowPunct/>
        <w:autoSpaceDE/>
        <w:autoSpaceDN/>
        <w:adjustRightInd/>
        <w:jc w:val="both"/>
        <w:textAlignment w:val="auto"/>
        <w:rPr>
          <w:rFonts w:eastAsia="Calibri"/>
          <w:sz w:val="26"/>
          <w:szCs w:val="26"/>
        </w:rPr>
      </w:pPr>
    </w:p>
    <w:p w:rsidR="00855679" w:rsidRDefault="00855679" w:rsidP="00CE182E">
      <w:pPr>
        <w:tabs>
          <w:tab w:val="left" w:pos="3690"/>
        </w:tabs>
        <w:overflowPunct/>
        <w:autoSpaceDE/>
        <w:autoSpaceDN/>
        <w:adjustRightInd/>
        <w:jc w:val="both"/>
        <w:textAlignment w:val="auto"/>
        <w:rPr>
          <w:rFonts w:eastAsia="Calibri"/>
          <w:sz w:val="26"/>
          <w:szCs w:val="26"/>
        </w:rPr>
      </w:pPr>
    </w:p>
    <w:p w:rsidR="00855679" w:rsidRPr="000E0F6B" w:rsidRDefault="00855679" w:rsidP="00CE182E">
      <w:pPr>
        <w:tabs>
          <w:tab w:val="left" w:pos="3690"/>
        </w:tabs>
        <w:overflowPunct/>
        <w:autoSpaceDE/>
        <w:autoSpaceDN/>
        <w:adjustRightInd/>
        <w:jc w:val="both"/>
        <w:textAlignment w:val="auto"/>
        <w:rPr>
          <w:rFonts w:eastAsia="Calibri"/>
          <w:sz w:val="26"/>
          <w:szCs w:val="26"/>
        </w:rPr>
      </w:pPr>
    </w:p>
    <w:p w:rsidR="004C3C61" w:rsidRPr="000E0F6B" w:rsidRDefault="004C3C61" w:rsidP="00CE182E">
      <w:pPr>
        <w:tabs>
          <w:tab w:val="left" w:pos="3690"/>
        </w:tabs>
        <w:overflowPunct/>
        <w:autoSpaceDE/>
        <w:autoSpaceDN/>
        <w:adjustRightInd/>
        <w:jc w:val="both"/>
        <w:textAlignment w:val="auto"/>
        <w:rPr>
          <w:rFonts w:eastAsia="Calibri"/>
          <w:sz w:val="26"/>
          <w:szCs w:val="26"/>
        </w:rPr>
      </w:pPr>
    </w:p>
    <w:tbl>
      <w:tblPr>
        <w:tblStyle w:val="af0"/>
        <w:tblW w:w="940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470"/>
        <w:gridCol w:w="4394"/>
      </w:tblGrid>
      <w:tr w:rsidR="000E0F6B" w:rsidRPr="000E0F6B" w:rsidTr="00855679">
        <w:tc>
          <w:tcPr>
            <w:tcW w:w="3544" w:type="dxa"/>
          </w:tcPr>
          <w:p w:rsidR="00952D63" w:rsidRPr="000E0F6B" w:rsidRDefault="00952D63" w:rsidP="00B72289">
            <w:pPr>
              <w:rPr>
                <w:sz w:val="26"/>
                <w:szCs w:val="26"/>
              </w:rPr>
            </w:pPr>
          </w:p>
          <w:p w:rsidR="00952D63" w:rsidRPr="000E0F6B" w:rsidRDefault="00952D63" w:rsidP="00B72289">
            <w:pPr>
              <w:rPr>
                <w:sz w:val="26"/>
                <w:szCs w:val="26"/>
              </w:rPr>
            </w:pPr>
          </w:p>
        </w:tc>
        <w:tc>
          <w:tcPr>
            <w:tcW w:w="1470" w:type="dxa"/>
          </w:tcPr>
          <w:p w:rsidR="00952D63" w:rsidRPr="000E0F6B" w:rsidRDefault="00952D63" w:rsidP="00B72289">
            <w:pPr>
              <w:rPr>
                <w:sz w:val="26"/>
                <w:szCs w:val="26"/>
              </w:rPr>
            </w:pPr>
          </w:p>
        </w:tc>
        <w:tc>
          <w:tcPr>
            <w:tcW w:w="4394" w:type="dxa"/>
          </w:tcPr>
          <w:p w:rsidR="00952D63" w:rsidRPr="000E0F6B" w:rsidRDefault="00952D63" w:rsidP="00B72289">
            <w:pPr>
              <w:rPr>
                <w:sz w:val="26"/>
                <w:szCs w:val="26"/>
              </w:rPr>
            </w:pPr>
            <w:r w:rsidRPr="000E0F6B">
              <w:rPr>
                <w:sz w:val="26"/>
                <w:szCs w:val="26"/>
              </w:rPr>
              <w:t xml:space="preserve">Приложение                                                                                  к постановлению Администрации                                                                              Переславль-Залесского муниципального округа </w:t>
            </w:r>
          </w:p>
          <w:p w:rsidR="00952D63" w:rsidRPr="000E0F6B" w:rsidRDefault="00952D63" w:rsidP="00855679">
            <w:pPr>
              <w:rPr>
                <w:sz w:val="26"/>
                <w:szCs w:val="26"/>
              </w:rPr>
            </w:pPr>
            <w:r w:rsidRPr="000E0F6B">
              <w:rPr>
                <w:sz w:val="26"/>
                <w:szCs w:val="26"/>
              </w:rPr>
              <w:t xml:space="preserve">Ярославской области                                                                      от </w:t>
            </w:r>
            <w:r w:rsidR="00855679">
              <w:rPr>
                <w:sz w:val="26"/>
                <w:szCs w:val="26"/>
              </w:rPr>
              <w:t>02.06.2026 № ПОС.03-1730/26</w:t>
            </w:r>
          </w:p>
        </w:tc>
      </w:tr>
    </w:tbl>
    <w:p w:rsidR="002709D5" w:rsidRPr="000E0F6B" w:rsidRDefault="002709D5" w:rsidP="002709D5">
      <w:pPr>
        <w:spacing w:line="276" w:lineRule="auto"/>
        <w:jc w:val="center"/>
        <w:rPr>
          <w:b/>
          <w:bCs/>
          <w:sz w:val="32"/>
          <w:szCs w:val="32"/>
          <w:lang w:eastAsia="en-US"/>
        </w:rPr>
      </w:pPr>
    </w:p>
    <w:p w:rsidR="002709D5" w:rsidRPr="000E0F6B" w:rsidRDefault="002709D5" w:rsidP="002709D5">
      <w:pPr>
        <w:spacing w:line="276" w:lineRule="auto"/>
        <w:jc w:val="center"/>
        <w:rPr>
          <w:b/>
          <w:bCs/>
          <w:sz w:val="32"/>
          <w:szCs w:val="32"/>
          <w:lang w:eastAsia="en-US"/>
        </w:rPr>
      </w:pPr>
    </w:p>
    <w:bookmarkEnd w:id="0"/>
    <w:p w:rsidR="007D0E10" w:rsidRPr="000E0F6B" w:rsidRDefault="007D0E10" w:rsidP="007D0E10">
      <w:pPr>
        <w:suppressAutoHyphens/>
        <w:contextualSpacing/>
        <w:jc w:val="center"/>
        <w:rPr>
          <w:b/>
          <w:kern w:val="1"/>
          <w:sz w:val="26"/>
          <w:szCs w:val="26"/>
          <w:lang w:eastAsia="ar-SA"/>
        </w:rPr>
      </w:pPr>
      <w:r w:rsidRPr="000E0F6B">
        <w:rPr>
          <w:b/>
          <w:kern w:val="1"/>
          <w:sz w:val="26"/>
          <w:szCs w:val="26"/>
          <w:lang w:eastAsia="ar-SA"/>
        </w:rPr>
        <w:t>ПОРЯДОК</w:t>
      </w:r>
    </w:p>
    <w:p w:rsidR="007D0E10" w:rsidRPr="000E0F6B" w:rsidRDefault="007D0E10" w:rsidP="007D0E10">
      <w:pPr>
        <w:suppressAutoHyphens/>
        <w:contextualSpacing/>
        <w:jc w:val="center"/>
        <w:rPr>
          <w:b/>
          <w:kern w:val="1"/>
          <w:sz w:val="26"/>
          <w:szCs w:val="26"/>
          <w:lang w:eastAsia="ar-SA"/>
        </w:rPr>
      </w:pPr>
      <w:r w:rsidRPr="000E0F6B">
        <w:rPr>
          <w:b/>
          <w:kern w:val="1"/>
          <w:sz w:val="26"/>
          <w:szCs w:val="26"/>
          <w:lang w:eastAsia="ar-SA"/>
        </w:rPr>
        <w:t xml:space="preserve">производства земляных работ </w:t>
      </w:r>
      <w:r w:rsidRPr="000E0F6B">
        <w:rPr>
          <w:b/>
          <w:sz w:val="26"/>
          <w:szCs w:val="26"/>
        </w:rPr>
        <w:t>территории</w:t>
      </w:r>
      <w:r w:rsidRPr="000E0F6B">
        <w:rPr>
          <w:sz w:val="26"/>
          <w:szCs w:val="26"/>
        </w:rPr>
        <w:t xml:space="preserve"> </w:t>
      </w:r>
      <w:r w:rsidRPr="000E0F6B">
        <w:rPr>
          <w:b/>
          <w:kern w:val="1"/>
          <w:sz w:val="26"/>
          <w:szCs w:val="26"/>
          <w:lang w:eastAsia="ar-SA"/>
        </w:rPr>
        <w:t>Переславль-Залесского муниципального округа Ярославской области</w:t>
      </w:r>
    </w:p>
    <w:p w:rsidR="007D0E10" w:rsidRPr="000E0F6B" w:rsidRDefault="007D0E10" w:rsidP="007D0E10">
      <w:pPr>
        <w:suppressAutoHyphens/>
        <w:contextualSpacing/>
        <w:rPr>
          <w:kern w:val="1"/>
          <w:sz w:val="26"/>
          <w:szCs w:val="26"/>
          <w:lang w:eastAsia="ar-SA"/>
        </w:rPr>
      </w:pPr>
    </w:p>
    <w:p w:rsidR="007D0E10" w:rsidRPr="000E0F6B" w:rsidRDefault="007D0E10" w:rsidP="007D0E10">
      <w:pPr>
        <w:suppressAutoHyphens/>
        <w:contextualSpacing/>
        <w:jc w:val="center"/>
        <w:rPr>
          <w:b/>
          <w:kern w:val="1"/>
          <w:sz w:val="26"/>
          <w:szCs w:val="26"/>
          <w:lang w:eastAsia="ar-SA"/>
        </w:rPr>
      </w:pPr>
      <w:r w:rsidRPr="000E0F6B">
        <w:rPr>
          <w:b/>
          <w:kern w:val="1"/>
          <w:sz w:val="26"/>
          <w:szCs w:val="26"/>
          <w:lang w:eastAsia="ar-SA"/>
        </w:rPr>
        <w:t>1. Общие положения</w:t>
      </w:r>
    </w:p>
    <w:p w:rsidR="007D0E10" w:rsidRPr="000E0F6B" w:rsidRDefault="007D0E10" w:rsidP="007D0E10">
      <w:pPr>
        <w:jc w:val="both"/>
        <w:rPr>
          <w:kern w:val="1"/>
          <w:sz w:val="26"/>
          <w:szCs w:val="26"/>
          <w:lang w:eastAsia="ar-SA"/>
        </w:rPr>
      </w:pPr>
    </w:p>
    <w:p w:rsidR="007D0E10" w:rsidRPr="000E0F6B" w:rsidRDefault="007D0E10" w:rsidP="007D0E10">
      <w:pPr>
        <w:overflowPunct/>
        <w:autoSpaceDE/>
        <w:autoSpaceDN/>
        <w:adjustRightInd/>
        <w:ind w:firstLine="567"/>
        <w:jc w:val="both"/>
        <w:textAlignment w:val="auto"/>
        <w:rPr>
          <w:sz w:val="26"/>
          <w:szCs w:val="26"/>
        </w:rPr>
      </w:pPr>
      <w:r w:rsidRPr="000E0F6B">
        <w:rPr>
          <w:sz w:val="26"/>
          <w:szCs w:val="26"/>
        </w:rPr>
        <w:t>1.1. Порядок производства земляных работ на территории Переславль -Залесского муниципального округа Ярославской области (далее – Порядок) определяет организационно-правовые особенности производства земляных работ при прокладке, ремонте инженерных сетей и коммуникаций, благоустройстве территорий и других земляных работах.</w:t>
      </w:r>
    </w:p>
    <w:p w:rsidR="007D0E10" w:rsidRPr="000E0F6B" w:rsidRDefault="007D0E10" w:rsidP="007D0E10">
      <w:pPr>
        <w:ind w:firstLine="708"/>
        <w:jc w:val="both"/>
        <w:rPr>
          <w:sz w:val="26"/>
          <w:szCs w:val="26"/>
        </w:rPr>
      </w:pPr>
      <w:r w:rsidRPr="000E0F6B">
        <w:rPr>
          <w:sz w:val="26"/>
          <w:szCs w:val="26"/>
        </w:rPr>
        <w:t xml:space="preserve">Порядок распространяется на всю территорию муниципального образования, за исключением случаев производства земляных работ в границах земельных участков, принадлежащих гражданам и организациям на праве частной собственности на вещных или иных правах (кроме дворовых территорий и территорий общего пользования). </w:t>
      </w:r>
    </w:p>
    <w:p w:rsidR="007D0E10" w:rsidRPr="000E0F6B" w:rsidRDefault="007D0E10" w:rsidP="007D0E10">
      <w:pPr>
        <w:ind w:firstLine="708"/>
        <w:jc w:val="both"/>
        <w:rPr>
          <w:sz w:val="26"/>
          <w:szCs w:val="26"/>
        </w:rPr>
      </w:pPr>
      <w:r w:rsidRPr="000E0F6B">
        <w:rPr>
          <w:sz w:val="26"/>
          <w:szCs w:val="26"/>
        </w:rPr>
        <w:t xml:space="preserve">Получение разрешения на право производства земляных работ обязательно, в том числе, при производстве следующих работ, требующих проведения земляных работ: </w:t>
      </w:r>
    </w:p>
    <w:p w:rsidR="007D0E10" w:rsidRPr="000E0F6B" w:rsidRDefault="007D0E10" w:rsidP="007D0E10">
      <w:pPr>
        <w:ind w:firstLine="708"/>
        <w:jc w:val="both"/>
        <w:rPr>
          <w:sz w:val="26"/>
          <w:szCs w:val="26"/>
        </w:rPr>
      </w:pPr>
      <w:r w:rsidRPr="000E0F6B">
        <w:rPr>
          <w:sz w:val="26"/>
          <w:szCs w:val="26"/>
        </w:rPr>
        <w:t>-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7D0E10" w:rsidRPr="000E0F6B" w:rsidRDefault="007D0E10" w:rsidP="007D0E10">
      <w:pPr>
        <w:ind w:firstLine="708"/>
        <w:jc w:val="both"/>
        <w:rPr>
          <w:sz w:val="26"/>
          <w:szCs w:val="26"/>
        </w:rPr>
      </w:pPr>
      <w:r w:rsidRPr="000E0F6B">
        <w:rPr>
          <w:sz w:val="26"/>
          <w:szCs w:val="26"/>
        </w:rPr>
        <w:t>-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7D0E10" w:rsidRPr="000E0F6B" w:rsidRDefault="007D0E10" w:rsidP="007D0E10">
      <w:pPr>
        <w:ind w:firstLine="708"/>
        <w:jc w:val="both"/>
        <w:rPr>
          <w:sz w:val="26"/>
          <w:szCs w:val="26"/>
        </w:rPr>
      </w:pPr>
      <w:r w:rsidRPr="000E0F6B">
        <w:rPr>
          <w:sz w:val="26"/>
          <w:szCs w:val="26"/>
        </w:rPr>
        <w:t>- инженерные изыскания;</w:t>
      </w:r>
    </w:p>
    <w:p w:rsidR="007D0E10" w:rsidRPr="000E0F6B" w:rsidRDefault="007D0E10" w:rsidP="007D0E10">
      <w:pPr>
        <w:ind w:firstLine="708"/>
        <w:jc w:val="both"/>
        <w:rPr>
          <w:sz w:val="26"/>
          <w:szCs w:val="26"/>
        </w:rPr>
      </w:pPr>
      <w:r w:rsidRPr="000E0F6B">
        <w:rPr>
          <w:sz w:val="26"/>
          <w:szCs w:val="26"/>
        </w:rPr>
        <w:t>-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7D0E10" w:rsidRPr="000E0F6B" w:rsidRDefault="007D0E10" w:rsidP="007D0E10">
      <w:pPr>
        <w:ind w:firstLine="708"/>
        <w:jc w:val="both"/>
        <w:rPr>
          <w:sz w:val="26"/>
          <w:szCs w:val="26"/>
        </w:rPr>
      </w:pPr>
      <w:r w:rsidRPr="000E0F6B">
        <w:rPr>
          <w:sz w:val="26"/>
          <w:szCs w:val="26"/>
        </w:rPr>
        <w:t xml:space="preserve">- 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w:t>
      </w:r>
      <w:r w:rsidRPr="000E0F6B">
        <w:rPr>
          <w:sz w:val="26"/>
          <w:szCs w:val="26"/>
        </w:rPr>
        <w:lastRenderedPageBreak/>
        <w:t>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356228" w:rsidRPr="000E0F6B" w:rsidRDefault="00356228" w:rsidP="007D0E10">
      <w:pPr>
        <w:ind w:firstLine="708"/>
        <w:jc w:val="both"/>
        <w:rPr>
          <w:sz w:val="26"/>
          <w:szCs w:val="26"/>
        </w:rPr>
      </w:pPr>
      <w:r w:rsidRPr="000E0F6B">
        <w:rPr>
          <w:sz w:val="26"/>
          <w:szCs w:val="26"/>
        </w:rPr>
        <w:t>- аварийно-восстановительный ремонт, в том числе сетей инженерно-технического обеспечения, сооружений;</w:t>
      </w:r>
    </w:p>
    <w:p w:rsidR="007D0E10" w:rsidRPr="000E0F6B" w:rsidRDefault="007D0E10" w:rsidP="007D0E10">
      <w:pPr>
        <w:ind w:firstLine="708"/>
        <w:jc w:val="both"/>
        <w:rPr>
          <w:sz w:val="26"/>
          <w:szCs w:val="26"/>
        </w:rPr>
      </w:pPr>
      <w:r w:rsidRPr="000E0F6B">
        <w:rPr>
          <w:sz w:val="26"/>
          <w:szCs w:val="26"/>
        </w:rPr>
        <w:t>- снос зданий и сооружений, ликвидация сетей инженерно-технического обеспечения за исключением случаев, когда указанные работы осуществляются на 3 основании разрешения на строительство;</w:t>
      </w:r>
    </w:p>
    <w:p w:rsidR="007D0E10" w:rsidRPr="000E0F6B" w:rsidRDefault="007D0E10" w:rsidP="007D0E10">
      <w:pPr>
        <w:ind w:firstLine="708"/>
        <w:jc w:val="both"/>
        <w:rPr>
          <w:sz w:val="26"/>
          <w:szCs w:val="26"/>
        </w:rPr>
      </w:pPr>
      <w:r w:rsidRPr="000E0F6B">
        <w:rPr>
          <w:sz w:val="26"/>
          <w:szCs w:val="26"/>
        </w:rPr>
        <w:t>- проведение работ по сохранению объектов культурного наследия (в том числе, проведение археологических полевых работ).</w:t>
      </w:r>
    </w:p>
    <w:p w:rsidR="007D0E10" w:rsidRPr="000E0F6B" w:rsidRDefault="007D0E10" w:rsidP="007D0E10">
      <w:pPr>
        <w:ind w:firstLine="708"/>
        <w:jc w:val="both"/>
        <w:rPr>
          <w:sz w:val="26"/>
          <w:szCs w:val="26"/>
        </w:rPr>
      </w:pPr>
      <w:r w:rsidRPr="000E0F6B">
        <w:rPr>
          <w:sz w:val="26"/>
          <w:szCs w:val="26"/>
        </w:rPr>
        <w:t>1.2. Порядок разработан с целью координации земляных работ с работами по благоустройству территории, исключения осложнений в движении транспорта, недопущения нарушения благоустройства территорий, осуществления надлежащего контроля за восстановлением нарушенного благоустройства, предотвращения аварий и других чрезвычайных ситуаций и обязателен для выполнения гражданами, организациями независимо от организационно-правовых форм и форм собственности.</w:t>
      </w:r>
    </w:p>
    <w:p w:rsidR="007D0E10" w:rsidRPr="000E0F6B" w:rsidRDefault="007D0E10" w:rsidP="007D0E10">
      <w:pPr>
        <w:ind w:firstLine="708"/>
        <w:jc w:val="both"/>
        <w:rPr>
          <w:sz w:val="26"/>
          <w:szCs w:val="26"/>
        </w:rPr>
      </w:pPr>
      <w:r w:rsidRPr="000E0F6B">
        <w:rPr>
          <w:sz w:val="26"/>
          <w:szCs w:val="26"/>
        </w:rPr>
        <w:t>1.3. Используемые в настоящем Порядке понятия применяются в значениях, определенных правилами благоустройства территории Переславль-Залесского муниципального округа Ярославской области.</w:t>
      </w:r>
    </w:p>
    <w:p w:rsidR="007D0E10" w:rsidRPr="000E0F6B" w:rsidRDefault="007D0E10" w:rsidP="007D0E10">
      <w:pPr>
        <w:ind w:firstLine="708"/>
        <w:jc w:val="both"/>
        <w:rPr>
          <w:sz w:val="26"/>
          <w:szCs w:val="26"/>
        </w:rPr>
      </w:pPr>
      <w:r w:rsidRPr="000E0F6B">
        <w:rPr>
          <w:sz w:val="26"/>
          <w:szCs w:val="26"/>
        </w:rPr>
        <w:t>1.4. Лица, ответственные за производство земляных работ, несут ответственность в соответствии с действующим законодательством.</w:t>
      </w:r>
    </w:p>
    <w:p w:rsidR="007D0E10" w:rsidRPr="000E0F6B" w:rsidRDefault="007D0E10" w:rsidP="007D0E10">
      <w:pPr>
        <w:jc w:val="both"/>
        <w:rPr>
          <w:sz w:val="26"/>
          <w:szCs w:val="26"/>
        </w:rPr>
      </w:pPr>
    </w:p>
    <w:p w:rsidR="007D0E10" w:rsidRPr="000E0F6B" w:rsidRDefault="007D0E10" w:rsidP="007D0E10">
      <w:pPr>
        <w:jc w:val="center"/>
        <w:rPr>
          <w:b/>
          <w:bCs/>
          <w:sz w:val="26"/>
          <w:szCs w:val="26"/>
        </w:rPr>
      </w:pPr>
      <w:r w:rsidRPr="000E0F6B">
        <w:rPr>
          <w:b/>
          <w:bCs/>
          <w:sz w:val="26"/>
          <w:szCs w:val="26"/>
        </w:rPr>
        <w:t>2. Общий порядок производства земляных работ</w:t>
      </w:r>
    </w:p>
    <w:p w:rsidR="007D0E10" w:rsidRPr="000E0F6B" w:rsidRDefault="007D0E10" w:rsidP="007D0E10">
      <w:pPr>
        <w:jc w:val="both"/>
        <w:rPr>
          <w:sz w:val="26"/>
          <w:szCs w:val="26"/>
        </w:rPr>
      </w:pPr>
    </w:p>
    <w:p w:rsidR="007D0E10" w:rsidRPr="000E0F6B" w:rsidRDefault="007D0E10" w:rsidP="007D0E10">
      <w:pPr>
        <w:ind w:firstLine="708"/>
        <w:jc w:val="both"/>
        <w:rPr>
          <w:sz w:val="26"/>
          <w:szCs w:val="26"/>
        </w:rPr>
      </w:pPr>
      <w:r w:rsidRPr="000E0F6B">
        <w:rPr>
          <w:sz w:val="26"/>
          <w:szCs w:val="26"/>
        </w:rPr>
        <w:t>2.1. Основанием для начала производства всех видов работ, связанных с нарушением благоустройства или существующего природного ландшафта, является разрешение (далее – ордер), оформленное в соответствии с Порядком.</w:t>
      </w:r>
    </w:p>
    <w:p w:rsidR="007D0E10" w:rsidRPr="000E0F6B" w:rsidRDefault="007D0E10" w:rsidP="007D0E10">
      <w:pPr>
        <w:ind w:firstLine="708"/>
        <w:jc w:val="both"/>
        <w:rPr>
          <w:sz w:val="26"/>
          <w:szCs w:val="26"/>
        </w:rPr>
      </w:pPr>
      <w:r w:rsidRPr="000E0F6B">
        <w:rPr>
          <w:sz w:val="26"/>
          <w:szCs w:val="26"/>
        </w:rPr>
        <w:t>Ордер должен содержать:</w:t>
      </w:r>
    </w:p>
    <w:p w:rsidR="007D0E10" w:rsidRPr="000E0F6B" w:rsidRDefault="007D0E10" w:rsidP="007D0E10">
      <w:pPr>
        <w:ind w:firstLine="708"/>
        <w:jc w:val="both"/>
        <w:rPr>
          <w:sz w:val="26"/>
          <w:szCs w:val="26"/>
        </w:rPr>
      </w:pPr>
      <w:r w:rsidRPr="000E0F6B">
        <w:rPr>
          <w:sz w:val="26"/>
          <w:szCs w:val="26"/>
        </w:rPr>
        <w:t>- наименование организации, выдавшей ордер;</w:t>
      </w:r>
    </w:p>
    <w:p w:rsidR="007D0E10" w:rsidRPr="000E0F6B" w:rsidRDefault="007D0E10" w:rsidP="007D0E10">
      <w:pPr>
        <w:ind w:firstLine="708"/>
        <w:jc w:val="both"/>
        <w:rPr>
          <w:sz w:val="26"/>
          <w:szCs w:val="26"/>
        </w:rPr>
      </w:pPr>
      <w:r w:rsidRPr="000E0F6B">
        <w:rPr>
          <w:sz w:val="26"/>
          <w:szCs w:val="26"/>
        </w:rPr>
        <w:t>- лицо, получившее ордер (фамилия, имя, отчество (при наличии), наименование организации, адрес места жительства (местонахождения), телефон, адрес электронной почты);</w:t>
      </w:r>
    </w:p>
    <w:p w:rsidR="007D0E10" w:rsidRPr="000E0F6B" w:rsidRDefault="007D0E10" w:rsidP="007D0E10">
      <w:pPr>
        <w:ind w:firstLine="708"/>
        <w:jc w:val="both"/>
        <w:rPr>
          <w:sz w:val="26"/>
          <w:szCs w:val="26"/>
        </w:rPr>
      </w:pPr>
      <w:r w:rsidRPr="000E0F6B">
        <w:rPr>
          <w:sz w:val="26"/>
          <w:szCs w:val="26"/>
        </w:rPr>
        <w:t>- сведения о лице (лицах), осуществляющем земляные работы (фамилия, имя, отчество (при наличии), наименование организации, адрес места жительства (местонахождения), телефон, адрес электронной почты);</w:t>
      </w:r>
    </w:p>
    <w:p w:rsidR="007D0E10" w:rsidRPr="000E0F6B" w:rsidRDefault="007D0E10" w:rsidP="007D0E10">
      <w:pPr>
        <w:ind w:firstLine="708"/>
        <w:jc w:val="both"/>
        <w:rPr>
          <w:sz w:val="26"/>
          <w:szCs w:val="26"/>
        </w:rPr>
      </w:pPr>
      <w:r w:rsidRPr="000E0F6B">
        <w:rPr>
          <w:sz w:val="26"/>
          <w:szCs w:val="26"/>
        </w:rPr>
        <w:t>- адрес и место производства земляных работ (привязка к местности: дорога, тротуар, зеленая зона и др.; указание допустимых параметров (длины и ширины) траншеи / котлована при разрытии);</w:t>
      </w:r>
    </w:p>
    <w:p w:rsidR="007D0E10" w:rsidRPr="000E0F6B" w:rsidRDefault="007D0E10" w:rsidP="007D0E10">
      <w:pPr>
        <w:ind w:firstLine="708"/>
        <w:jc w:val="both"/>
        <w:rPr>
          <w:sz w:val="26"/>
          <w:szCs w:val="26"/>
        </w:rPr>
      </w:pPr>
      <w:r w:rsidRPr="000E0F6B">
        <w:rPr>
          <w:sz w:val="26"/>
          <w:szCs w:val="26"/>
        </w:rPr>
        <w:t>- схема производства земляных работ;</w:t>
      </w:r>
    </w:p>
    <w:p w:rsidR="007D0E10" w:rsidRPr="000E0F6B" w:rsidRDefault="007D0E10" w:rsidP="007D0E10">
      <w:pPr>
        <w:ind w:firstLine="708"/>
        <w:jc w:val="both"/>
        <w:rPr>
          <w:sz w:val="26"/>
          <w:szCs w:val="26"/>
        </w:rPr>
      </w:pPr>
      <w:r w:rsidRPr="000E0F6B">
        <w:rPr>
          <w:sz w:val="26"/>
          <w:szCs w:val="26"/>
        </w:rPr>
        <w:t>- сроки производства земляных работ и восстановления благоустройства;</w:t>
      </w:r>
    </w:p>
    <w:p w:rsidR="007D0E10" w:rsidRPr="000E0F6B" w:rsidRDefault="007D0E10" w:rsidP="007D0E10">
      <w:pPr>
        <w:ind w:firstLine="708"/>
        <w:jc w:val="both"/>
        <w:rPr>
          <w:sz w:val="26"/>
          <w:szCs w:val="26"/>
        </w:rPr>
      </w:pPr>
      <w:r w:rsidRPr="000E0F6B">
        <w:rPr>
          <w:sz w:val="26"/>
          <w:szCs w:val="26"/>
        </w:rPr>
        <w:t>- сведения о лице (лицах), ответственных за восстановление благоустройства.</w:t>
      </w:r>
    </w:p>
    <w:p w:rsidR="007D0E10" w:rsidRPr="000E0F6B" w:rsidRDefault="007D0E10" w:rsidP="007D0E10">
      <w:pPr>
        <w:ind w:firstLine="708"/>
        <w:jc w:val="both"/>
        <w:rPr>
          <w:sz w:val="26"/>
          <w:szCs w:val="26"/>
        </w:rPr>
      </w:pPr>
      <w:r w:rsidRPr="000E0F6B">
        <w:rPr>
          <w:sz w:val="26"/>
          <w:szCs w:val="26"/>
        </w:rPr>
        <w:t>Запрещается производство земляных работ без ордера или по ордеру, срок действия которого истек, а также производство плановых работ под видом аварийных.</w:t>
      </w:r>
    </w:p>
    <w:p w:rsidR="007D0E10" w:rsidRPr="000E0F6B" w:rsidRDefault="007D0E10" w:rsidP="007D0E10">
      <w:pPr>
        <w:ind w:firstLine="708"/>
        <w:jc w:val="both"/>
        <w:rPr>
          <w:sz w:val="26"/>
          <w:szCs w:val="26"/>
        </w:rPr>
      </w:pPr>
      <w:r w:rsidRPr="000E0F6B">
        <w:rPr>
          <w:sz w:val="26"/>
          <w:szCs w:val="26"/>
        </w:rPr>
        <w:t>2.2. Выдача ордера производится Администрацией Переславль-Залесского муниципального округа на бланке установленной формы (приложение 1 к Порядку).</w:t>
      </w:r>
    </w:p>
    <w:p w:rsidR="007D0E10" w:rsidRPr="000E0F6B" w:rsidRDefault="007D0E10" w:rsidP="007D0E10">
      <w:pPr>
        <w:ind w:firstLine="708"/>
        <w:jc w:val="both"/>
        <w:rPr>
          <w:sz w:val="26"/>
          <w:szCs w:val="26"/>
        </w:rPr>
      </w:pPr>
      <w:r w:rsidRPr="000E0F6B">
        <w:rPr>
          <w:sz w:val="26"/>
          <w:szCs w:val="26"/>
        </w:rPr>
        <w:lastRenderedPageBreak/>
        <w:t>2.3. Администрацией Переславль-Залесского муниципального округа ведет учет выданных ордеров.</w:t>
      </w:r>
    </w:p>
    <w:p w:rsidR="007D0E10" w:rsidRPr="000E0F6B" w:rsidRDefault="007D0E10" w:rsidP="007D0E10">
      <w:pPr>
        <w:ind w:firstLine="708"/>
        <w:jc w:val="both"/>
        <w:rPr>
          <w:sz w:val="26"/>
          <w:szCs w:val="26"/>
        </w:rPr>
      </w:pPr>
      <w:r w:rsidRPr="000E0F6B">
        <w:rPr>
          <w:sz w:val="26"/>
          <w:szCs w:val="26"/>
        </w:rPr>
        <w:t xml:space="preserve">2.4. Ордер оформляется на заказчика производства работ с указанием подрядной организации и ответственных лиц как от заказчика, так и от подрядчика. Подрядчик не вправе приступать к работам без ордера, за исключением случаев, указанных в пункте 3.1 раздела 3 Порядка. </w:t>
      </w:r>
    </w:p>
    <w:p w:rsidR="007D0E10" w:rsidRPr="000E0F6B" w:rsidRDefault="007D0E10" w:rsidP="007D0E10">
      <w:pPr>
        <w:ind w:firstLine="708"/>
        <w:jc w:val="both"/>
        <w:rPr>
          <w:sz w:val="26"/>
          <w:szCs w:val="26"/>
        </w:rPr>
      </w:pPr>
      <w:r w:rsidRPr="000E0F6B">
        <w:rPr>
          <w:sz w:val="26"/>
          <w:szCs w:val="26"/>
        </w:rPr>
        <w:t>Ответственность за получение ордера, продление срока действия ордера, закрытие, приостановление и переоформление ордера несет заказчик.</w:t>
      </w:r>
    </w:p>
    <w:p w:rsidR="007D0E10" w:rsidRPr="000E0F6B" w:rsidRDefault="007D0E10" w:rsidP="007D0E10">
      <w:pPr>
        <w:ind w:firstLine="708"/>
        <w:jc w:val="both"/>
        <w:rPr>
          <w:sz w:val="26"/>
          <w:szCs w:val="26"/>
        </w:rPr>
      </w:pPr>
      <w:r w:rsidRPr="000E0F6B">
        <w:rPr>
          <w:sz w:val="26"/>
          <w:szCs w:val="26"/>
        </w:rPr>
        <w:t>2.5. Администрацией Переславль-Залесского муниципального округа осуществляет оформление ордера в порядке и сроки, установленные административным регламентом предоставления соответствующей муниципальной услуги (далее – муниципальная услуга), после предъявления и оформления следующих документов:</w:t>
      </w:r>
    </w:p>
    <w:p w:rsidR="007D0E10" w:rsidRPr="000E0F6B" w:rsidRDefault="007D0E10" w:rsidP="007D0E10">
      <w:pPr>
        <w:ind w:firstLine="708"/>
        <w:jc w:val="both"/>
        <w:rPr>
          <w:sz w:val="26"/>
          <w:szCs w:val="26"/>
        </w:rPr>
      </w:pPr>
      <w:r w:rsidRPr="000E0F6B">
        <w:rPr>
          <w:sz w:val="26"/>
          <w:szCs w:val="26"/>
        </w:rPr>
        <w:t>2.5.1. Заявления, в котором указываются:</w:t>
      </w:r>
    </w:p>
    <w:p w:rsidR="00356228" w:rsidRPr="000E0F6B" w:rsidRDefault="00356228" w:rsidP="00356228">
      <w:pPr>
        <w:ind w:firstLine="708"/>
        <w:jc w:val="both"/>
        <w:rPr>
          <w:sz w:val="26"/>
          <w:szCs w:val="26"/>
        </w:rPr>
      </w:pPr>
      <w:r w:rsidRPr="000E0F6B">
        <w:rPr>
          <w:sz w:val="26"/>
          <w:szCs w:val="26"/>
        </w:rPr>
        <w:t>- цель подачи заявления (выдача, продление, возобновление или переоформление ордера);</w:t>
      </w:r>
    </w:p>
    <w:p w:rsidR="00356228" w:rsidRPr="000E0F6B" w:rsidRDefault="00356228" w:rsidP="00356228">
      <w:pPr>
        <w:ind w:firstLine="708"/>
        <w:jc w:val="both"/>
        <w:rPr>
          <w:sz w:val="26"/>
          <w:szCs w:val="26"/>
        </w:rPr>
      </w:pPr>
      <w:r w:rsidRPr="000E0F6B">
        <w:rPr>
          <w:sz w:val="26"/>
          <w:szCs w:val="26"/>
        </w:rPr>
        <w:t>- вид работ;</w:t>
      </w:r>
    </w:p>
    <w:p w:rsidR="00356228" w:rsidRPr="000E0F6B" w:rsidRDefault="00356228" w:rsidP="00356228">
      <w:pPr>
        <w:ind w:firstLine="708"/>
        <w:jc w:val="both"/>
        <w:rPr>
          <w:sz w:val="26"/>
          <w:szCs w:val="26"/>
        </w:rPr>
      </w:pPr>
      <w:r w:rsidRPr="000E0F6B">
        <w:rPr>
          <w:sz w:val="26"/>
          <w:szCs w:val="26"/>
        </w:rPr>
        <w:t>- способ проведения работ;</w:t>
      </w:r>
    </w:p>
    <w:p w:rsidR="00356228" w:rsidRPr="000E0F6B" w:rsidRDefault="00356228" w:rsidP="00356228">
      <w:pPr>
        <w:ind w:firstLine="708"/>
        <w:jc w:val="both"/>
        <w:rPr>
          <w:sz w:val="26"/>
          <w:szCs w:val="26"/>
        </w:rPr>
      </w:pPr>
      <w:r w:rsidRPr="000E0F6B">
        <w:rPr>
          <w:sz w:val="26"/>
          <w:szCs w:val="26"/>
        </w:rPr>
        <w:t>- место с указанием точных координат характерных точек границ территории;</w:t>
      </w:r>
    </w:p>
    <w:p w:rsidR="00356228" w:rsidRPr="000E0F6B" w:rsidRDefault="00356228" w:rsidP="00356228">
      <w:pPr>
        <w:ind w:firstLine="708"/>
        <w:jc w:val="both"/>
        <w:rPr>
          <w:sz w:val="26"/>
          <w:szCs w:val="26"/>
        </w:rPr>
      </w:pPr>
      <w:r w:rsidRPr="000E0F6B">
        <w:rPr>
          <w:sz w:val="26"/>
          <w:szCs w:val="26"/>
        </w:rPr>
        <w:t>- сроки проведения работ, не превышающие 30 дней с даты начала работ, с указанием даты начала и окончания каждого этапа работы.</w:t>
      </w:r>
    </w:p>
    <w:p w:rsidR="007D0E10" w:rsidRPr="000E0F6B" w:rsidRDefault="007D0E10" w:rsidP="00356228">
      <w:pPr>
        <w:ind w:firstLine="708"/>
        <w:jc w:val="both"/>
        <w:rPr>
          <w:sz w:val="26"/>
          <w:szCs w:val="26"/>
        </w:rPr>
      </w:pPr>
      <w:r w:rsidRPr="000E0F6B">
        <w:rPr>
          <w:sz w:val="26"/>
          <w:szCs w:val="26"/>
        </w:rPr>
        <w:t>В случае невозможности провести необходимые земляные работы в указанный срок, ордер оформляется поэтапно по каждой строительной длине, этапу, очереди (далее – участок);</w:t>
      </w:r>
    </w:p>
    <w:p w:rsidR="007D0E10" w:rsidRPr="000E0F6B" w:rsidRDefault="007D0E10" w:rsidP="007D0E10">
      <w:pPr>
        <w:ind w:firstLine="708"/>
        <w:jc w:val="both"/>
        <w:rPr>
          <w:sz w:val="26"/>
          <w:szCs w:val="26"/>
        </w:rPr>
      </w:pPr>
      <w:r w:rsidRPr="000E0F6B">
        <w:rPr>
          <w:sz w:val="26"/>
          <w:szCs w:val="26"/>
        </w:rPr>
        <w:t>- фамилия, имя, отчество и номер телефона лиц, ответственных за производство работ, от заказчика и подрядчика.</w:t>
      </w:r>
    </w:p>
    <w:p w:rsidR="007D0E10" w:rsidRPr="000E0F6B" w:rsidRDefault="007D0E10" w:rsidP="007D0E10">
      <w:pPr>
        <w:ind w:firstLine="708"/>
        <w:jc w:val="both"/>
        <w:rPr>
          <w:sz w:val="26"/>
          <w:szCs w:val="26"/>
        </w:rPr>
      </w:pPr>
      <w:r w:rsidRPr="000E0F6B">
        <w:rPr>
          <w:sz w:val="26"/>
          <w:szCs w:val="26"/>
        </w:rPr>
        <w:t>2.5.2. Рабочего чертежа (оригинал и копия) на проводимые работы с листом согласования со всеми службами и организациями, указанными в Перечне организаций (приложение 2 к Порядку).</w:t>
      </w:r>
    </w:p>
    <w:p w:rsidR="007D0E10" w:rsidRPr="000E0F6B" w:rsidRDefault="007D0E10" w:rsidP="007D0E10">
      <w:pPr>
        <w:ind w:firstLine="708"/>
        <w:jc w:val="both"/>
        <w:rPr>
          <w:sz w:val="26"/>
          <w:szCs w:val="26"/>
        </w:rPr>
      </w:pPr>
      <w:r w:rsidRPr="000E0F6B">
        <w:rPr>
          <w:sz w:val="26"/>
          <w:szCs w:val="26"/>
        </w:rPr>
        <w:t>2.5.3. Календарного графика производства работ с указанием даты начала и окончания каждого этапа работы (в случае оформления ордера поэтапно по каждому участку).</w:t>
      </w:r>
    </w:p>
    <w:p w:rsidR="007D0E10" w:rsidRPr="000E0F6B" w:rsidRDefault="007D0E10" w:rsidP="007D0E10">
      <w:pPr>
        <w:ind w:firstLine="708"/>
        <w:jc w:val="both"/>
        <w:rPr>
          <w:sz w:val="26"/>
          <w:szCs w:val="26"/>
        </w:rPr>
      </w:pPr>
      <w:r w:rsidRPr="000E0F6B">
        <w:rPr>
          <w:sz w:val="26"/>
          <w:szCs w:val="26"/>
        </w:rPr>
        <w:t>2.5.4. Разрешения на использование земель и земельных участков, находящихся в государственной или муниципальной собственности, без предоставления земельных участков и установления сервитутов, которое запрашивается Администрацией Переславль-Залесского муниципального округа в рамках межведомственного информационного взаимодействия Администрацией Переславль-Залесского муниципального округа, в случае если заявитель не представил его самостоятельно.</w:t>
      </w:r>
    </w:p>
    <w:p w:rsidR="007D0E10" w:rsidRPr="000E0F6B" w:rsidRDefault="007D0E10" w:rsidP="007D0E10">
      <w:pPr>
        <w:ind w:firstLine="708"/>
        <w:jc w:val="both"/>
        <w:rPr>
          <w:sz w:val="26"/>
          <w:szCs w:val="26"/>
        </w:rPr>
      </w:pPr>
      <w:r w:rsidRPr="000E0F6B">
        <w:rPr>
          <w:sz w:val="26"/>
          <w:szCs w:val="26"/>
        </w:rPr>
        <w:t>2.5.5. Схемы организации движения транспорта и пешеходов, (в случае закрытия или ограничения дорожного движения на период производства работ).</w:t>
      </w:r>
    </w:p>
    <w:p w:rsidR="007D0E10" w:rsidRPr="000E0F6B" w:rsidRDefault="007D0E10" w:rsidP="007D0E10">
      <w:pPr>
        <w:ind w:firstLine="708"/>
        <w:jc w:val="both"/>
        <w:rPr>
          <w:sz w:val="26"/>
          <w:szCs w:val="26"/>
        </w:rPr>
      </w:pPr>
      <w:r w:rsidRPr="000E0F6B">
        <w:rPr>
          <w:sz w:val="26"/>
          <w:szCs w:val="26"/>
        </w:rPr>
        <w:t>2.5.6. </w:t>
      </w:r>
      <w:r w:rsidR="00356228" w:rsidRPr="000E0F6B">
        <w:rPr>
          <w:sz w:val="26"/>
          <w:szCs w:val="26"/>
        </w:rPr>
        <w:t>Гарантийного письма по восстановлению нарушенного благоустройства с приложением фотоматериалов состояния благоустройства до начала проведения земляных работ.</w:t>
      </w:r>
    </w:p>
    <w:p w:rsidR="007D0E10" w:rsidRPr="000E0F6B" w:rsidRDefault="007D0E10" w:rsidP="007D0E10">
      <w:pPr>
        <w:ind w:firstLine="708"/>
        <w:jc w:val="both"/>
        <w:rPr>
          <w:sz w:val="26"/>
          <w:szCs w:val="26"/>
        </w:rPr>
      </w:pPr>
      <w:r w:rsidRPr="000E0F6B">
        <w:rPr>
          <w:sz w:val="26"/>
          <w:szCs w:val="26"/>
        </w:rPr>
        <w:t xml:space="preserve">2.6. В случае обращения в </w:t>
      </w:r>
      <w:r w:rsidR="00952D63" w:rsidRPr="000E0F6B">
        <w:rPr>
          <w:sz w:val="26"/>
          <w:szCs w:val="26"/>
        </w:rPr>
        <w:t>Администрацию</w:t>
      </w:r>
      <w:r w:rsidRPr="000E0F6B">
        <w:rPr>
          <w:sz w:val="26"/>
          <w:szCs w:val="26"/>
        </w:rPr>
        <w:t xml:space="preserve"> Переславль-Залесского муниципального округа для продления действия ордера лицо, ответственное за проведение земляных работ, представляет оригиналы и копии документов, </w:t>
      </w:r>
      <w:r w:rsidRPr="000E0F6B">
        <w:rPr>
          <w:sz w:val="26"/>
          <w:szCs w:val="26"/>
        </w:rPr>
        <w:lastRenderedPageBreak/>
        <w:t>предусмотренных подпунктами 2.5.1 – 2.5.5 пункта 2.5 данного раздела Порядка, с письменным обоснованием продления срока действия ордера.</w:t>
      </w:r>
    </w:p>
    <w:p w:rsidR="007D0E10" w:rsidRPr="000E0F6B" w:rsidRDefault="007D0E10" w:rsidP="007D0E10">
      <w:pPr>
        <w:ind w:firstLine="708"/>
        <w:jc w:val="both"/>
        <w:rPr>
          <w:sz w:val="26"/>
          <w:szCs w:val="26"/>
        </w:rPr>
      </w:pPr>
      <w:r w:rsidRPr="000E0F6B">
        <w:rPr>
          <w:sz w:val="26"/>
          <w:szCs w:val="26"/>
        </w:rPr>
        <w:t>В случае обращения в Администрацию Переславль-Залесского муниципального округа для возобновления действия ордера после его приостановления лицо, ответственное за проведение земляных работ, представляет заявление в соответствии с подпунктом 2.5.1 пункта 2.5 данного раздела Порядка и документы, свидетельствующие об устранении нарушений.</w:t>
      </w:r>
    </w:p>
    <w:p w:rsidR="007D0E10" w:rsidRPr="000E0F6B" w:rsidRDefault="007D0E10" w:rsidP="007D0E10">
      <w:pPr>
        <w:ind w:firstLine="708"/>
        <w:jc w:val="both"/>
        <w:rPr>
          <w:sz w:val="26"/>
          <w:szCs w:val="26"/>
        </w:rPr>
      </w:pPr>
      <w:r w:rsidRPr="000E0F6B">
        <w:rPr>
          <w:sz w:val="26"/>
          <w:szCs w:val="26"/>
        </w:rPr>
        <w:t>В случае обращения в Администрацию Переславль-Залесского муниципального округа для переоформления выданного ранее ордера к документам, предусмотренным подпунктами 2.5.1 – 2.5.5 пункта 2.5 данного раздела Порядка, прилагается документ, подтверждающий передачу функции заказчика или подрядчика.</w:t>
      </w:r>
    </w:p>
    <w:p w:rsidR="007D0E10" w:rsidRPr="000E0F6B" w:rsidRDefault="007D0E10" w:rsidP="007D0E10">
      <w:pPr>
        <w:ind w:firstLine="708"/>
        <w:jc w:val="both"/>
        <w:rPr>
          <w:sz w:val="26"/>
          <w:szCs w:val="26"/>
        </w:rPr>
      </w:pPr>
      <w:r w:rsidRPr="000E0F6B">
        <w:rPr>
          <w:sz w:val="26"/>
          <w:szCs w:val="26"/>
        </w:rPr>
        <w:t>2.7. Исчерпывающий перечень оснований отказа в выдаче ордера, продления срока действия ордера, переоформления ордера:</w:t>
      </w:r>
    </w:p>
    <w:p w:rsidR="007D0E10" w:rsidRPr="000E0F6B" w:rsidRDefault="007D0E10" w:rsidP="007D0E10">
      <w:pPr>
        <w:ind w:firstLine="708"/>
        <w:jc w:val="both"/>
        <w:rPr>
          <w:sz w:val="26"/>
          <w:szCs w:val="26"/>
        </w:rPr>
      </w:pPr>
      <w:r w:rsidRPr="000E0F6B">
        <w:rPr>
          <w:sz w:val="26"/>
          <w:szCs w:val="26"/>
        </w:rPr>
        <w:t>2.7.1. Отсутствие полномочий у лица, подавшего заявление.</w:t>
      </w:r>
    </w:p>
    <w:p w:rsidR="007D0E10" w:rsidRPr="000E0F6B" w:rsidRDefault="007D0E10" w:rsidP="007D0E10">
      <w:pPr>
        <w:ind w:firstLine="708"/>
        <w:jc w:val="both"/>
        <w:rPr>
          <w:sz w:val="26"/>
          <w:szCs w:val="26"/>
        </w:rPr>
      </w:pPr>
      <w:r w:rsidRPr="000E0F6B">
        <w:rPr>
          <w:sz w:val="26"/>
          <w:szCs w:val="26"/>
        </w:rPr>
        <w:t>2.7.2. Отсутствие документов, наличие которых является обязательным в соответствии с пунктами 2.5, 2.6 данного раздела Порядка.</w:t>
      </w:r>
    </w:p>
    <w:p w:rsidR="007D0E10" w:rsidRPr="000E0F6B" w:rsidRDefault="007D0E10" w:rsidP="007D0E10">
      <w:pPr>
        <w:ind w:firstLine="708"/>
        <w:jc w:val="both"/>
        <w:rPr>
          <w:sz w:val="26"/>
          <w:szCs w:val="26"/>
        </w:rPr>
      </w:pPr>
      <w:r w:rsidRPr="000E0F6B">
        <w:rPr>
          <w:sz w:val="26"/>
          <w:szCs w:val="26"/>
        </w:rPr>
        <w:t>2.7.3. Наличие в представленных (полученных) документах противоречивой либо недостоверной информации.</w:t>
      </w:r>
    </w:p>
    <w:p w:rsidR="007D0E10" w:rsidRPr="000E0F6B" w:rsidRDefault="007D0E10" w:rsidP="007D0E10">
      <w:pPr>
        <w:ind w:firstLine="708"/>
        <w:jc w:val="both"/>
        <w:rPr>
          <w:sz w:val="26"/>
          <w:szCs w:val="26"/>
        </w:rPr>
      </w:pPr>
      <w:r w:rsidRPr="000E0F6B">
        <w:rPr>
          <w:sz w:val="26"/>
          <w:szCs w:val="26"/>
        </w:rPr>
        <w:t>2.7.4. Подача заявления на продление сроков выполнения работ ордера, срок действия по которому истек (в случае обращения для продления действия ордера).</w:t>
      </w:r>
    </w:p>
    <w:p w:rsidR="007D0E10" w:rsidRPr="000E0F6B" w:rsidRDefault="007D0E10" w:rsidP="007D0E10">
      <w:pPr>
        <w:ind w:firstLine="708"/>
        <w:jc w:val="both"/>
        <w:rPr>
          <w:sz w:val="26"/>
          <w:szCs w:val="26"/>
        </w:rPr>
      </w:pPr>
      <w:r w:rsidRPr="000E0F6B">
        <w:rPr>
          <w:sz w:val="26"/>
          <w:szCs w:val="26"/>
        </w:rPr>
        <w:t>2.7.5. Подача заявления лицом, которое является заказчиком или подрядчиком по выданному ранее ордеру, на проведение земляных работ на участке, по которому ранее был выдан ордер, не закрытый на момент подачи заявления (за исключением аварийного ордера).</w:t>
      </w:r>
    </w:p>
    <w:p w:rsidR="007D0E10" w:rsidRPr="000E0F6B" w:rsidRDefault="007D0E10" w:rsidP="007D0E10">
      <w:pPr>
        <w:ind w:firstLine="708"/>
        <w:jc w:val="both"/>
        <w:rPr>
          <w:sz w:val="26"/>
          <w:szCs w:val="26"/>
        </w:rPr>
      </w:pPr>
      <w:r w:rsidRPr="000E0F6B">
        <w:rPr>
          <w:sz w:val="26"/>
          <w:szCs w:val="26"/>
        </w:rPr>
        <w:t>2.8. Срок принятия решения Администрацией Переславль-Залесского муниципального округа не может превышать 10 рабочих дней со дня регистрации заявления, поданного в целях получения ордера, 5 рабочих дней – продления, возобновления и переоформления ордера и 3 рабочих дней при выдаче аварийного ордера.</w:t>
      </w:r>
    </w:p>
    <w:p w:rsidR="007D0E10" w:rsidRPr="000E0F6B" w:rsidRDefault="007D0E10" w:rsidP="007D0E10">
      <w:pPr>
        <w:ind w:firstLine="708"/>
        <w:jc w:val="both"/>
        <w:rPr>
          <w:sz w:val="26"/>
          <w:szCs w:val="26"/>
        </w:rPr>
      </w:pPr>
      <w:r w:rsidRPr="000E0F6B">
        <w:rPr>
          <w:sz w:val="26"/>
          <w:szCs w:val="26"/>
        </w:rPr>
        <w:t>2.9. Ордер действителен на указанное в нем лицо (физическое лицо, юридическое лицо, индивидуальный предприниматель), проводящее работы, вид, объем, срок и место проведения работ.</w:t>
      </w:r>
    </w:p>
    <w:p w:rsidR="007D0E10" w:rsidRPr="000E0F6B" w:rsidRDefault="007D0E10" w:rsidP="007D0E10">
      <w:pPr>
        <w:ind w:firstLine="708"/>
        <w:jc w:val="both"/>
        <w:rPr>
          <w:sz w:val="26"/>
          <w:szCs w:val="26"/>
        </w:rPr>
      </w:pPr>
      <w:r w:rsidRPr="000E0F6B">
        <w:rPr>
          <w:sz w:val="26"/>
          <w:szCs w:val="26"/>
        </w:rPr>
        <w:t>2.10. В случае передачи функции заказчика или подрядчика иному лицу (физическому лицу, юридическому лицу, индивидуальному предпринимателю) ордер подлежит переоформлению, в порядке, предусмотренном пунктами 2.5, 2.6 данного раздела Порядка. На период переоформления ордера производство земляных работ приостанавливается (за исключением производства земляных работ при устранении последствий аварий и чрезвычайных ситуаций). Ответственным за надлежащее содержание места производства земляных работ до переоформления ордера является лицо, на которое оформлен первичный ордер.</w:t>
      </w:r>
    </w:p>
    <w:p w:rsidR="007D0E10" w:rsidRPr="000E0F6B" w:rsidRDefault="007D0E10" w:rsidP="007D0E10">
      <w:pPr>
        <w:ind w:firstLine="708"/>
        <w:jc w:val="both"/>
        <w:rPr>
          <w:sz w:val="26"/>
          <w:szCs w:val="26"/>
        </w:rPr>
      </w:pPr>
      <w:r w:rsidRPr="000E0F6B">
        <w:rPr>
          <w:sz w:val="26"/>
          <w:szCs w:val="26"/>
        </w:rPr>
        <w:t>Соглашением между заказчиком или подрядчиком, на имя которых выдан ордер, и иным лицом (физическим лицом, юридическим лицом, индивидуальным предпринимателем), которому переходят функции заказчика или подрядчика, определяется ответственное лицо за качество обратной засыпки, устройство основания, асфальтового покрытия проезжих частей и тротуаров, восстановление газонов и в случае появления нарушений покрытия проезжей части дороги, тротуаров и газонов.</w:t>
      </w:r>
    </w:p>
    <w:p w:rsidR="007D0E10" w:rsidRPr="000E0F6B" w:rsidRDefault="007D0E10" w:rsidP="007D0E10">
      <w:pPr>
        <w:ind w:firstLine="708"/>
        <w:jc w:val="both"/>
        <w:rPr>
          <w:sz w:val="26"/>
          <w:szCs w:val="26"/>
        </w:rPr>
      </w:pPr>
      <w:r w:rsidRPr="000E0F6B">
        <w:rPr>
          <w:sz w:val="26"/>
          <w:szCs w:val="26"/>
        </w:rPr>
        <w:lastRenderedPageBreak/>
        <w:t xml:space="preserve">Лицо, не указанное в разрешении, не может осуществлять производство земляных работ. </w:t>
      </w:r>
    </w:p>
    <w:p w:rsidR="007D0E10" w:rsidRPr="000E0F6B" w:rsidRDefault="007D0E10" w:rsidP="007D0E10">
      <w:pPr>
        <w:ind w:firstLine="708"/>
        <w:jc w:val="both"/>
        <w:rPr>
          <w:sz w:val="26"/>
          <w:szCs w:val="26"/>
        </w:rPr>
      </w:pPr>
      <w:r w:rsidRPr="000E0F6B">
        <w:rPr>
          <w:sz w:val="26"/>
          <w:szCs w:val="26"/>
        </w:rPr>
        <w:t>Срок окончания работ по переоформленному ордеру не должен превышать срок окончания работ по первично полученному ордеру.</w:t>
      </w:r>
    </w:p>
    <w:p w:rsidR="007D0E10" w:rsidRPr="000E0F6B" w:rsidRDefault="007D0E10" w:rsidP="007D0E10">
      <w:pPr>
        <w:ind w:firstLine="708"/>
        <w:jc w:val="both"/>
        <w:rPr>
          <w:sz w:val="26"/>
          <w:szCs w:val="26"/>
        </w:rPr>
      </w:pPr>
      <w:r w:rsidRPr="000E0F6B">
        <w:rPr>
          <w:sz w:val="26"/>
          <w:szCs w:val="26"/>
        </w:rPr>
        <w:t>2.11. Проведение работ за границами предполагаемого к использованию земельного участка не допускается. Внесение изменений в действующий ордер допускается по заявлению заявителя в соответствии с пунктом 2.5 данного раздела Порядка, при условии отсутствия объективной возможности указать точные координаты характерных точек границ территории при первичном обращении за оформлением ордера.</w:t>
      </w:r>
    </w:p>
    <w:p w:rsidR="007D0E10" w:rsidRPr="000E0F6B" w:rsidRDefault="007D0E10" w:rsidP="007D0E10">
      <w:pPr>
        <w:ind w:firstLine="708"/>
        <w:jc w:val="both"/>
        <w:rPr>
          <w:sz w:val="26"/>
          <w:szCs w:val="26"/>
        </w:rPr>
      </w:pPr>
      <w:r w:rsidRPr="000E0F6B">
        <w:rPr>
          <w:sz w:val="26"/>
          <w:szCs w:val="26"/>
        </w:rPr>
        <w:t>2.12. Полученный ордер либо его копия должны находиться в месте производства земляных работ.</w:t>
      </w:r>
    </w:p>
    <w:p w:rsidR="007D0E10" w:rsidRPr="000E0F6B" w:rsidRDefault="007D0E10" w:rsidP="007D0E10">
      <w:pPr>
        <w:ind w:firstLine="708"/>
        <w:jc w:val="both"/>
        <w:rPr>
          <w:sz w:val="26"/>
          <w:szCs w:val="26"/>
        </w:rPr>
      </w:pPr>
      <w:r w:rsidRPr="000E0F6B">
        <w:rPr>
          <w:sz w:val="26"/>
          <w:szCs w:val="26"/>
        </w:rPr>
        <w:t>2.13. Ордер выдается не ранее чем за 10 дней до срока начала работ, указанного в утвержденном графике производства работ. При производстве значительных объемов работ ордера выдаются на каждый участок, с установлением сроков работ на каждом участке.</w:t>
      </w:r>
    </w:p>
    <w:p w:rsidR="00356228" w:rsidRPr="000E0F6B" w:rsidRDefault="00356228" w:rsidP="007D0E10">
      <w:pPr>
        <w:ind w:firstLine="708"/>
        <w:jc w:val="both"/>
        <w:rPr>
          <w:sz w:val="26"/>
          <w:szCs w:val="26"/>
        </w:rPr>
      </w:pPr>
      <w:r w:rsidRPr="000E0F6B">
        <w:rPr>
          <w:sz w:val="26"/>
          <w:szCs w:val="26"/>
        </w:rPr>
        <w:t>Производство земляных работ приостанавливается в период с 05 ноября по 10 апреля (далее – зимний период), за исключением случаев, предусмотренных разделом 3 Порядка, исполнения требований действующего законодательства, исполнения государственных (муниципальных) контрактов, наступления благоприятных погодных условий в указанный период при ожидаемой среднесуточной температуре наружного воздуха выше 5°С и минимальной суточной температуре выше 0°С.</w:t>
      </w:r>
    </w:p>
    <w:p w:rsidR="00356228" w:rsidRPr="000E0F6B" w:rsidRDefault="00356228" w:rsidP="00356228">
      <w:pPr>
        <w:ind w:firstLine="708"/>
        <w:jc w:val="both"/>
        <w:rPr>
          <w:sz w:val="26"/>
          <w:szCs w:val="26"/>
        </w:rPr>
      </w:pPr>
      <w:r w:rsidRPr="000E0F6B">
        <w:rPr>
          <w:sz w:val="26"/>
          <w:szCs w:val="26"/>
        </w:rPr>
        <w:t>2.14. Заявитель обязан не менее чем за 5 дней до окончания срока действия ордера подать заявление в соответствии с пунктами 2.5, 2.6 данного раздела Порядка, о продлении срока действия ордера при наличии соответствующих оснований.</w:t>
      </w:r>
    </w:p>
    <w:p w:rsidR="00356228" w:rsidRPr="000E0F6B" w:rsidRDefault="00356228" w:rsidP="00356228">
      <w:pPr>
        <w:ind w:firstLine="708"/>
        <w:jc w:val="both"/>
        <w:rPr>
          <w:sz w:val="26"/>
          <w:szCs w:val="26"/>
        </w:rPr>
      </w:pPr>
      <w:r w:rsidRPr="000E0F6B">
        <w:rPr>
          <w:sz w:val="26"/>
          <w:szCs w:val="26"/>
        </w:rPr>
        <w:t>Основаниями для продления срока действия ордера являются:</w:t>
      </w:r>
    </w:p>
    <w:p w:rsidR="00356228" w:rsidRPr="000E0F6B" w:rsidRDefault="00356228" w:rsidP="00356228">
      <w:pPr>
        <w:ind w:firstLine="708"/>
        <w:jc w:val="both"/>
        <w:rPr>
          <w:sz w:val="26"/>
          <w:szCs w:val="26"/>
        </w:rPr>
      </w:pPr>
      <w:r w:rsidRPr="000E0F6B">
        <w:rPr>
          <w:sz w:val="26"/>
          <w:szCs w:val="26"/>
        </w:rPr>
        <w:t>- наступление неблагоприятных погодных условий;</w:t>
      </w:r>
    </w:p>
    <w:p w:rsidR="00356228" w:rsidRPr="000E0F6B" w:rsidRDefault="00356228" w:rsidP="00356228">
      <w:pPr>
        <w:ind w:firstLine="708"/>
        <w:jc w:val="both"/>
        <w:rPr>
          <w:sz w:val="26"/>
          <w:szCs w:val="26"/>
        </w:rPr>
      </w:pPr>
      <w:r w:rsidRPr="000E0F6B">
        <w:rPr>
          <w:sz w:val="26"/>
          <w:szCs w:val="26"/>
        </w:rPr>
        <w:t>- наступление обстоятельств непреодолимой силы;</w:t>
      </w:r>
    </w:p>
    <w:p w:rsidR="00356228" w:rsidRPr="000E0F6B" w:rsidRDefault="00356228" w:rsidP="00356228">
      <w:pPr>
        <w:ind w:firstLine="708"/>
        <w:jc w:val="both"/>
        <w:rPr>
          <w:sz w:val="26"/>
          <w:szCs w:val="26"/>
        </w:rPr>
      </w:pPr>
      <w:r w:rsidRPr="000E0F6B">
        <w:rPr>
          <w:sz w:val="26"/>
          <w:szCs w:val="26"/>
        </w:rPr>
        <w:t>- выявление факта несоответствия топографической основы расположения сетей;</w:t>
      </w:r>
    </w:p>
    <w:p w:rsidR="00356228" w:rsidRPr="000E0F6B" w:rsidRDefault="00356228" w:rsidP="00356228">
      <w:pPr>
        <w:ind w:firstLine="708"/>
        <w:jc w:val="both"/>
        <w:rPr>
          <w:sz w:val="26"/>
          <w:szCs w:val="26"/>
        </w:rPr>
      </w:pPr>
      <w:r w:rsidRPr="000E0F6B">
        <w:rPr>
          <w:sz w:val="26"/>
          <w:szCs w:val="26"/>
        </w:rPr>
        <w:t>- приостановление работ по инициативе Администрации Переславль-Залесского муниципального округа, либо контрольного (надзорного) органа;</w:t>
      </w:r>
    </w:p>
    <w:p w:rsidR="00356228" w:rsidRPr="000E0F6B" w:rsidRDefault="00356228" w:rsidP="00356228">
      <w:pPr>
        <w:ind w:firstLine="708"/>
        <w:jc w:val="both"/>
        <w:rPr>
          <w:sz w:val="26"/>
          <w:szCs w:val="26"/>
        </w:rPr>
      </w:pPr>
      <w:r w:rsidRPr="000E0F6B">
        <w:rPr>
          <w:sz w:val="26"/>
          <w:szCs w:val="26"/>
        </w:rPr>
        <w:t>- наличие обстоятельств, требующих изменения проектно-сметной документации или технического оборудования и (или) материалов;</w:t>
      </w:r>
    </w:p>
    <w:p w:rsidR="00356228" w:rsidRPr="000E0F6B" w:rsidRDefault="00356228" w:rsidP="00356228">
      <w:pPr>
        <w:ind w:firstLine="708"/>
        <w:jc w:val="both"/>
        <w:rPr>
          <w:sz w:val="26"/>
          <w:szCs w:val="26"/>
        </w:rPr>
      </w:pPr>
      <w:r w:rsidRPr="000E0F6B">
        <w:rPr>
          <w:sz w:val="26"/>
          <w:szCs w:val="26"/>
        </w:rPr>
        <w:t>- выполнение работ на линейном объекте.</w:t>
      </w:r>
    </w:p>
    <w:p w:rsidR="00356228" w:rsidRPr="000E0F6B" w:rsidRDefault="00356228" w:rsidP="00356228">
      <w:pPr>
        <w:ind w:firstLine="708"/>
        <w:jc w:val="both"/>
        <w:rPr>
          <w:sz w:val="26"/>
          <w:szCs w:val="26"/>
        </w:rPr>
      </w:pPr>
      <w:r w:rsidRPr="000E0F6B">
        <w:rPr>
          <w:sz w:val="26"/>
          <w:szCs w:val="26"/>
        </w:rPr>
        <w:t>2.14.1. Продление сроков производства земляных работ допускается не более одного раза и на срок не более 30 дней.</w:t>
      </w:r>
    </w:p>
    <w:p w:rsidR="00356228" w:rsidRPr="000E0F6B" w:rsidRDefault="00356228" w:rsidP="00356228">
      <w:pPr>
        <w:ind w:firstLine="708"/>
        <w:jc w:val="both"/>
        <w:rPr>
          <w:sz w:val="26"/>
          <w:szCs w:val="26"/>
        </w:rPr>
      </w:pPr>
      <w:r w:rsidRPr="000E0F6B">
        <w:rPr>
          <w:sz w:val="26"/>
          <w:szCs w:val="26"/>
        </w:rPr>
        <w:t>2.14.2. Продление сроков производства земляных работ на срок более срока, указанного в подпункте 2.14.1 данного пункта, допускается в исключительных случаях по результатам рассмотрения данного вопроса на инвестиционной комиссии Администрации Переславль-Залесского муниципального округа.</w:t>
      </w:r>
    </w:p>
    <w:p w:rsidR="00356228" w:rsidRPr="000E0F6B" w:rsidRDefault="00356228" w:rsidP="00356228">
      <w:pPr>
        <w:ind w:firstLine="708"/>
        <w:jc w:val="both"/>
        <w:rPr>
          <w:sz w:val="26"/>
          <w:szCs w:val="26"/>
        </w:rPr>
      </w:pPr>
      <w:r w:rsidRPr="000E0F6B">
        <w:rPr>
          <w:sz w:val="26"/>
          <w:szCs w:val="26"/>
        </w:rPr>
        <w:t>В указанном случае заявитель не менее чем за 10 дней до окончания срока действия ордера подает заявление в соответствии с пунктами 2.5, 2.6 данного раздела Порядка, с приложением письменного обоснования необходимости продления срока действия ордера.</w:t>
      </w:r>
    </w:p>
    <w:p w:rsidR="007D0E10" w:rsidRPr="000E0F6B" w:rsidRDefault="007D0E10" w:rsidP="00356228">
      <w:pPr>
        <w:ind w:firstLine="708"/>
        <w:jc w:val="both"/>
        <w:rPr>
          <w:sz w:val="26"/>
          <w:szCs w:val="26"/>
        </w:rPr>
      </w:pPr>
      <w:r w:rsidRPr="000E0F6B">
        <w:rPr>
          <w:sz w:val="26"/>
          <w:szCs w:val="26"/>
        </w:rPr>
        <w:lastRenderedPageBreak/>
        <w:t xml:space="preserve">2.15. Действие ордера может быть приостановлено. </w:t>
      </w:r>
      <w:r w:rsidRPr="000E0F6B">
        <w:rPr>
          <w:bCs/>
          <w:sz w:val="26"/>
          <w:szCs w:val="26"/>
        </w:rPr>
        <w:t xml:space="preserve">Под приостановлением действия ордера понимается </w:t>
      </w:r>
      <w:r w:rsidRPr="000E0F6B">
        <w:rPr>
          <w:sz w:val="26"/>
          <w:szCs w:val="26"/>
        </w:rPr>
        <w:t>временное запрещение производства работ на объекте на период устранения выявленных нарушений.</w:t>
      </w:r>
    </w:p>
    <w:p w:rsidR="007D0E10" w:rsidRPr="000E0F6B" w:rsidRDefault="007D0E10" w:rsidP="007D0E10">
      <w:pPr>
        <w:ind w:firstLine="708"/>
        <w:jc w:val="both"/>
        <w:rPr>
          <w:sz w:val="26"/>
          <w:szCs w:val="26"/>
        </w:rPr>
      </w:pPr>
      <w:r w:rsidRPr="000E0F6B">
        <w:rPr>
          <w:sz w:val="26"/>
          <w:szCs w:val="26"/>
        </w:rPr>
        <w:t>2.16. Приостановление действия ордера производится в случаях:</w:t>
      </w:r>
    </w:p>
    <w:p w:rsidR="007D0E10" w:rsidRPr="000E0F6B" w:rsidRDefault="007D0E10" w:rsidP="007D0E10">
      <w:pPr>
        <w:ind w:firstLine="708"/>
        <w:jc w:val="both"/>
        <w:rPr>
          <w:sz w:val="26"/>
          <w:szCs w:val="26"/>
        </w:rPr>
      </w:pPr>
      <w:r w:rsidRPr="000E0F6B">
        <w:rPr>
          <w:sz w:val="26"/>
          <w:szCs w:val="26"/>
        </w:rPr>
        <w:t>2.16.1. Если состояние строительного объекта представляет угрозу безопасности жизни или здоровья людей и движению транспорта.</w:t>
      </w:r>
    </w:p>
    <w:p w:rsidR="007D0E10" w:rsidRPr="000E0F6B" w:rsidRDefault="007D0E10" w:rsidP="007D0E10">
      <w:pPr>
        <w:ind w:firstLine="708"/>
        <w:jc w:val="both"/>
        <w:rPr>
          <w:sz w:val="26"/>
          <w:szCs w:val="26"/>
        </w:rPr>
      </w:pPr>
      <w:r w:rsidRPr="000E0F6B">
        <w:rPr>
          <w:sz w:val="26"/>
          <w:szCs w:val="26"/>
        </w:rPr>
        <w:t>2.16.2. Выявления нарушений установленного порядка оформления ордера, согласований, на основании которых он был выдан.</w:t>
      </w:r>
    </w:p>
    <w:p w:rsidR="007D0E10" w:rsidRPr="000E0F6B" w:rsidRDefault="007D0E10" w:rsidP="007D0E10">
      <w:pPr>
        <w:ind w:firstLine="708"/>
        <w:jc w:val="both"/>
        <w:rPr>
          <w:sz w:val="26"/>
          <w:szCs w:val="26"/>
        </w:rPr>
      </w:pPr>
      <w:r w:rsidRPr="000E0F6B">
        <w:rPr>
          <w:sz w:val="26"/>
          <w:szCs w:val="26"/>
        </w:rPr>
        <w:t>2.16.3. Переоформления ордера в порядке, определенном пунктом 2.10 данного раздела Порядка.</w:t>
      </w:r>
    </w:p>
    <w:p w:rsidR="00356228" w:rsidRPr="000E0F6B" w:rsidRDefault="007D0E10" w:rsidP="007D0E10">
      <w:pPr>
        <w:ind w:firstLine="708"/>
        <w:jc w:val="both"/>
        <w:rPr>
          <w:sz w:val="26"/>
          <w:szCs w:val="26"/>
        </w:rPr>
      </w:pPr>
      <w:r w:rsidRPr="000E0F6B">
        <w:rPr>
          <w:sz w:val="26"/>
          <w:szCs w:val="26"/>
        </w:rPr>
        <w:t>2.16.4. </w:t>
      </w:r>
      <w:r w:rsidR="00356228" w:rsidRPr="000E0F6B">
        <w:rPr>
          <w:sz w:val="26"/>
          <w:szCs w:val="26"/>
        </w:rPr>
        <w:t>Наступление обстоятельств, предусмотренных абзацем вторым пункта 2.13 данного раздела Порядка.</w:t>
      </w:r>
    </w:p>
    <w:p w:rsidR="007D0E10" w:rsidRPr="000E0F6B" w:rsidRDefault="007D0E10" w:rsidP="007D0E10">
      <w:pPr>
        <w:ind w:firstLine="708"/>
        <w:jc w:val="both"/>
        <w:rPr>
          <w:sz w:val="26"/>
          <w:szCs w:val="26"/>
        </w:rPr>
      </w:pPr>
      <w:r w:rsidRPr="000E0F6B">
        <w:rPr>
          <w:sz w:val="26"/>
          <w:szCs w:val="26"/>
        </w:rPr>
        <w:t>2.17. Приостановление действия ордера осуществляет Администрация Переславль-Залесского муниципального округа, контролирующее состояние объекта, на основании сообщений заинтересованных лиц и органов. В данном случае ордер изымается, а взамен выдается уведомление о необходимости соблюдения действующего законодательства.</w:t>
      </w:r>
    </w:p>
    <w:p w:rsidR="00356228" w:rsidRPr="000E0F6B" w:rsidRDefault="007D0E10" w:rsidP="007D0E10">
      <w:pPr>
        <w:ind w:firstLine="708"/>
        <w:jc w:val="both"/>
        <w:rPr>
          <w:sz w:val="26"/>
          <w:szCs w:val="26"/>
        </w:rPr>
      </w:pPr>
      <w:r w:rsidRPr="000E0F6B">
        <w:rPr>
          <w:sz w:val="26"/>
          <w:szCs w:val="26"/>
        </w:rPr>
        <w:t>2.18. </w:t>
      </w:r>
      <w:r w:rsidR="00356228" w:rsidRPr="000E0F6B">
        <w:rPr>
          <w:sz w:val="26"/>
          <w:szCs w:val="26"/>
        </w:rPr>
        <w:t>После устранения заказчиком нарушений, послуживших причиной приостановления действия ордера, его действие возобновляется (ордер возвращается заказчику). При этом в ордере ставится отметка о сроках приостановления его действия, которые не засчитываются в общий срок производства работ по ордеру. Заказчик в срок, не превышающий 5 дней с момента устранения нарушений, подтверждает устранение нарушений и гарантирует соблюдение правил при дальнейшем производстве работ.</w:t>
      </w:r>
    </w:p>
    <w:p w:rsidR="007D0E10" w:rsidRPr="000E0F6B" w:rsidRDefault="007D0E10" w:rsidP="007D0E10">
      <w:pPr>
        <w:ind w:firstLine="708"/>
        <w:jc w:val="both"/>
        <w:rPr>
          <w:sz w:val="26"/>
          <w:szCs w:val="26"/>
        </w:rPr>
      </w:pPr>
      <w:r w:rsidRPr="000E0F6B">
        <w:rPr>
          <w:sz w:val="26"/>
          <w:szCs w:val="26"/>
        </w:rPr>
        <w:t>В случае переоформления ордера в соответствии с пунктом 2.10 данного раздела Порядка, выдается новый ордер с учетом сроков производства земляных работ, установленных первичным ордером.</w:t>
      </w:r>
    </w:p>
    <w:p w:rsidR="007D0E10" w:rsidRPr="000E0F6B" w:rsidRDefault="007D0E10" w:rsidP="007D0E10">
      <w:pPr>
        <w:ind w:firstLine="708"/>
        <w:jc w:val="both"/>
        <w:rPr>
          <w:sz w:val="26"/>
          <w:szCs w:val="26"/>
        </w:rPr>
      </w:pPr>
      <w:r w:rsidRPr="000E0F6B">
        <w:rPr>
          <w:sz w:val="26"/>
          <w:szCs w:val="26"/>
        </w:rPr>
        <w:t xml:space="preserve">2.19. Производство земляных работ должно осуществляться в соответствии с требованиями, установленными правилами благоустройства территории </w:t>
      </w:r>
      <w:r w:rsidR="005336B3" w:rsidRPr="000E0F6B">
        <w:rPr>
          <w:sz w:val="26"/>
          <w:szCs w:val="26"/>
        </w:rPr>
        <w:t>Переславль-Залесского муниципального округа</w:t>
      </w:r>
      <w:r w:rsidRPr="000E0F6B">
        <w:rPr>
          <w:sz w:val="26"/>
          <w:szCs w:val="26"/>
        </w:rPr>
        <w:t>.</w:t>
      </w:r>
    </w:p>
    <w:p w:rsidR="00356228" w:rsidRPr="000E0F6B" w:rsidRDefault="00356228" w:rsidP="00356228">
      <w:pPr>
        <w:ind w:firstLine="708"/>
        <w:jc w:val="both"/>
        <w:rPr>
          <w:sz w:val="26"/>
          <w:szCs w:val="26"/>
        </w:rPr>
      </w:pPr>
      <w:r w:rsidRPr="000E0F6B">
        <w:rPr>
          <w:sz w:val="26"/>
          <w:szCs w:val="26"/>
        </w:rPr>
        <w:t>Организации, осуществляющие производство работ по прокладке (ремонту) подземных коммуникаций, связанных с пересечением проезжих частей улиц и тротуаров, велодорожек, площадей и других благоустроенных территорий, включая парки, а также земельных участков, содержащих элементы благоустройства (газоны, зеленые насаждения и т.п.), должны использовать бестраншейные технологии производства работ. В исключительных случаях (при невозможности применения бестраншейных технологий на отдельных участках трасс коммуникаций) выполнение работ производится иными способами, согласованными с Администрацией Переславль-Залесского муниципального округа.</w:t>
      </w:r>
    </w:p>
    <w:p w:rsidR="00356228" w:rsidRPr="000E0F6B" w:rsidRDefault="00356228" w:rsidP="00356228">
      <w:pPr>
        <w:ind w:firstLine="708"/>
        <w:jc w:val="both"/>
        <w:rPr>
          <w:sz w:val="26"/>
          <w:szCs w:val="26"/>
        </w:rPr>
      </w:pPr>
      <w:r w:rsidRPr="000E0F6B">
        <w:rPr>
          <w:sz w:val="26"/>
          <w:szCs w:val="26"/>
        </w:rPr>
        <w:t>В случае невозможности применения бестраншейных технологий проведения земляных работ организация, планирующая выполнять данные работы, обязана предоставить мотивированное обоснование невозможности производства данных работ с применения бестраншейных технологий.</w:t>
      </w:r>
    </w:p>
    <w:p w:rsidR="007D0E10" w:rsidRPr="000E0F6B" w:rsidRDefault="007D0E10" w:rsidP="007D0E10">
      <w:pPr>
        <w:ind w:firstLine="708"/>
        <w:jc w:val="both"/>
        <w:rPr>
          <w:sz w:val="26"/>
          <w:szCs w:val="26"/>
        </w:rPr>
      </w:pPr>
      <w:r w:rsidRPr="000E0F6B">
        <w:rPr>
          <w:sz w:val="26"/>
          <w:szCs w:val="26"/>
        </w:rPr>
        <w:t>2.20. Наравне с заказчиком должностные лица, под чьим руководством осуществляется производство земляных работ, несут ответственность за производство таких работ в нарушение требований, установленных правилами благоустройства территории Переславль-Залесского муниципального округа.</w:t>
      </w:r>
    </w:p>
    <w:p w:rsidR="007D0E10" w:rsidRPr="000E0F6B" w:rsidRDefault="007D0E10" w:rsidP="007D0E10">
      <w:pPr>
        <w:jc w:val="both"/>
        <w:rPr>
          <w:bCs/>
          <w:sz w:val="26"/>
          <w:szCs w:val="26"/>
        </w:rPr>
      </w:pPr>
    </w:p>
    <w:p w:rsidR="007D0E10" w:rsidRPr="000E0F6B" w:rsidRDefault="007D0E10" w:rsidP="007D0E10">
      <w:pPr>
        <w:ind w:firstLine="708"/>
        <w:jc w:val="center"/>
        <w:rPr>
          <w:b/>
          <w:bCs/>
          <w:sz w:val="26"/>
          <w:szCs w:val="26"/>
        </w:rPr>
      </w:pPr>
      <w:r w:rsidRPr="000E0F6B">
        <w:rPr>
          <w:b/>
          <w:bCs/>
          <w:sz w:val="26"/>
          <w:szCs w:val="26"/>
        </w:rPr>
        <w:lastRenderedPageBreak/>
        <w:t>3. Порядок производства земляных работ при авариях</w:t>
      </w:r>
    </w:p>
    <w:p w:rsidR="007D0E10" w:rsidRPr="000E0F6B" w:rsidRDefault="007D0E10" w:rsidP="007D0E10">
      <w:pPr>
        <w:jc w:val="both"/>
        <w:rPr>
          <w:bCs/>
          <w:sz w:val="26"/>
          <w:szCs w:val="26"/>
        </w:rPr>
      </w:pPr>
    </w:p>
    <w:p w:rsidR="00AE3F0F" w:rsidRPr="000E0F6B" w:rsidRDefault="00AE3F0F" w:rsidP="00AE3F0F">
      <w:pPr>
        <w:ind w:firstLine="708"/>
        <w:jc w:val="both"/>
        <w:rPr>
          <w:sz w:val="26"/>
          <w:szCs w:val="26"/>
        </w:rPr>
      </w:pPr>
      <w:r w:rsidRPr="000E0F6B">
        <w:rPr>
          <w:sz w:val="26"/>
          <w:szCs w:val="26"/>
        </w:rPr>
        <w:t>3.1. Производство земляных работ в случае проведения срочных аварийно-восстановительных работ, при ликвидации последствий аварий и чрезвычайных ситуаций осуществляется без предварительного оформления ордера, но после обязательного уведомления Администрации Переславль-Залесского муниципального округа, до начала производства работ.</w:t>
      </w:r>
    </w:p>
    <w:p w:rsidR="00AE3F0F" w:rsidRPr="000E0F6B" w:rsidRDefault="00AE3F0F" w:rsidP="00AE3F0F">
      <w:pPr>
        <w:ind w:firstLine="708"/>
        <w:jc w:val="both"/>
        <w:rPr>
          <w:sz w:val="26"/>
          <w:szCs w:val="26"/>
        </w:rPr>
      </w:pPr>
      <w:r w:rsidRPr="000E0F6B">
        <w:rPr>
          <w:sz w:val="26"/>
          <w:szCs w:val="26"/>
        </w:rPr>
        <w:t>Если авария произошла в ночное время, в выходные или нерабочие праздничные дни, а также если авария произошла на основных улицах, магистралях, площадях или на подземных сооружениях общегородского значения, извещается единая дежурно-диспетчерская служба МКУ «Центр обеспечения деятельности», до начала производства работ.</w:t>
      </w:r>
    </w:p>
    <w:p w:rsidR="00AE3F0F" w:rsidRPr="000E0F6B" w:rsidRDefault="00AE3F0F" w:rsidP="00AE3F0F">
      <w:pPr>
        <w:ind w:firstLine="708"/>
        <w:jc w:val="both"/>
        <w:rPr>
          <w:sz w:val="26"/>
          <w:szCs w:val="26"/>
        </w:rPr>
      </w:pPr>
      <w:r w:rsidRPr="000E0F6B">
        <w:rPr>
          <w:sz w:val="26"/>
          <w:szCs w:val="26"/>
        </w:rPr>
        <w:t>При авариях на подземных коммуникациях, ликвидировать которые требуется незамедлительно, лицо, выполняющее работы, обязано немедленно оповестить о начале работ телефонограммой (или посредством электронной почты) Администрации Переславль-Залесского муниципального округа, единую дежурно-диспетчерскую службу МКУ «Центр обеспечения деятельности», подразделение Государственной инспекции безопасности дорожного движения Министерства внутренних дел Российской Федерации, организацию, осуществляющую содержание дорог (в случае ремонта на автомобильной дороге), Министерство дорожного хозяйства и транспорта Ярославской области (в случае изменения движения общественного транспорта),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Ярославской области и все организации, имеющие подземные коммуникации на участке предполагаемого производства работ. При этом оформление ордера осуществляется по заявлению заявителя, в порядке, предусмотренном пунктом 2.5 настоящего Порядка, поданному не позднее 3 суток от начала аварии.</w:t>
      </w:r>
    </w:p>
    <w:p w:rsidR="007D0E10" w:rsidRPr="000E0F6B" w:rsidRDefault="007D0E10" w:rsidP="00AE3F0F">
      <w:pPr>
        <w:ind w:firstLine="708"/>
        <w:jc w:val="both"/>
        <w:rPr>
          <w:sz w:val="26"/>
          <w:szCs w:val="26"/>
        </w:rPr>
      </w:pPr>
      <w:r w:rsidRPr="000E0F6B">
        <w:rPr>
          <w:sz w:val="26"/>
          <w:szCs w:val="26"/>
        </w:rPr>
        <w:t>3.2. Работы по ликвидации аварии должны возглавляться ответственным лицом, имеющим служебное удостоверение и наряд-допуск на устранение аварии (копию телефонограммы). Ответственность за проведение аварийных работ до момента получения разрешения на осуществление земляных работ возлагается на начальника аварийной службы предприятия либо на лицо, отвечающее за организацию аварийных работ на предприятии.</w:t>
      </w:r>
    </w:p>
    <w:p w:rsidR="007D0E10" w:rsidRPr="000E0F6B" w:rsidRDefault="007D0E10" w:rsidP="007D0E10">
      <w:pPr>
        <w:ind w:firstLine="708"/>
        <w:jc w:val="both"/>
        <w:rPr>
          <w:sz w:val="26"/>
          <w:szCs w:val="26"/>
        </w:rPr>
      </w:pPr>
      <w:r w:rsidRPr="000E0F6B">
        <w:rPr>
          <w:sz w:val="26"/>
          <w:szCs w:val="26"/>
        </w:rPr>
        <w:t xml:space="preserve">Оперативное руководство аварийно-восстановительными работами осуществляется специально созданным штабом и организацией, на балансе которой находится поврежденное сооружение. Решение о создании штаба и его составе принимается </w:t>
      </w:r>
      <w:r w:rsidR="005336B3" w:rsidRPr="000E0F6B">
        <w:rPr>
          <w:sz w:val="26"/>
          <w:szCs w:val="26"/>
        </w:rPr>
        <w:t>Администрацией Переславль-Залесского муниципального округа</w:t>
      </w:r>
      <w:r w:rsidRPr="000E0F6B">
        <w:rPr>
          <w:sz w:val="26"/>
          <w:szCs w:val="26"/>
        </w:rPr>
        <w:t>.</w:t>
      </w:r>
    </w:p>
    <w:p w:rsidR="007D0E10" w:rsidRPr="000E0F6B" w:rsidRDefault="007D0E10" w:rsidP="007D0E10">
      <w:pPr>
        <w:ind w:firstLine="708"/>
        <w:jc w:val="both"/>
        <w:rPr>
          <w:sz w:val="26"/>
          <w:szCs w:val="26"/>
        </w:rPr>
      </w:pPr>
      <w:r w:rsidRPr="000E0F6B">
        <w:rPr>
          <w:sz w:val="26"/>
          <w:szCs w:val="26"/>
        </w:rPr>
        <w:t xml:space="preserve">3.3. В случае, если работы по ликвидации аварии создают препятствие для движения транспортных средств, </w:t>
      </w:r>
      <w:r w:rsidR="005336B3" w:rsidRPr="000E0F6B">
        <w:rPr>
          <w:sz w:val="26"/>
          <w:szCs w:val="26"/>
        </w:rPr>
        <w:t>Администрация Переславль-Залесского муниципального округа</w:t>
      </w:r>
      <w:r w:rsidRPr="000E0F6B">
        <w:rPr>
          <w:sz w:val="26"/>
          <w:szCs w:val="26"/>
        </w:rPr>
        <w:t xml:space="preserve"> сообщает в подразделение Государственной инспекции безопасности дорожного движения Министерства внутренних дел Российской Федерации и транспортные организации о возникшей ситуации для принятия мер в рамках компетенции.</w:t>
      </w:r>
    </w:p>
    <w:p w:rsidR="007D0E10" w:rsidRPr="000E0F6B" w:rsidRDefault="007D0E10" w:rsidP="005336B3">
      <w:pPr>
        <w:ind w:firstLine="708"/>
        <w:jc w:val="both"/>
        <w:rPr>
          <w:sz w:val="26"/>
          <w:szCs w:val="26"/>
        </w:rPr>
      </w:pPr>
      <w:r w:rsidRPr="000E0F6B">
        <w:rPr>
          <w:sz w:val="26"/>
          <w:szCs w:val="26"/>
        </w:rPr>
        <w:t xml:space="preserve">3.4. В случае необходимости вырубки зеленых насаждений исполнитель приступает к ликвидации аварийной ситуации немедленно. После чего оформляет разрешение на вырубку зеленых насаждений в порядке и сроки, установленные </w:t>
      </w:r>
      <w:r w:rsidR="005336B3" w:rsidRPr="000E0F6B">
        <w:rPr>
          <w:sz w:val="26"/>
          <w:szCs w:val="26"/>
        </w:rPr>
        <w:lastRenderedPageBreak/>
        <w:t>Порядка сноса, обрезки, пересадки зеленых насаждений на территории Переславль-Залесского муниципального округа Ярославской области</w:t>
      </w:r>
      <w:r w:rsidRPr="000E0F6B">
        <w:rPr>
          <w:sz w:val="26"/>
          <w:szCs w:val="26"/>
        </w:rPr>
        <w:t>.</w:t>
      </w:r>
    </w:p>
    <w:p w:rsidR="007D0E10" w:rsidRPr="000E0F6B" w:rsidRDefault="007D0E10" w:rsidP="007D0E10">
      <w:pPr>
        <w:ind w:firstLine="708"/>
        <w:jc w:val="both"/>
        <w:rPr>
          <w:sz w:val="26"/>
          <w:szCs w:val="26"/>
        </w:rPr>
      </w:pPr>
      <w:r w:rsidRPr="000E0F6B">
        <w:rPr>
          <w:sz w:val="26"/>
          <w:szCs w:val="26"/>
        </w:rPr>
        <w:t>3.5. Работы производятся с вызовом представителей служб муниципального образования (приложение 2 к Порядку) на место раскопки.</w:t>
      </w:r>
    </w:p>
    <w:p w:rsidR="007D0E10" w:rsidRPr="000E0F6B" w:rsidRDefault="007D0E10" w:rsidP="007D0E10">
      <w:pPr>
        <w:ind w:firstLine="708"/>
        <w:jc w:val="both"/>
        <w:rPr>
          <w:sz w:val="26"/>
          <w:szCs w:val="26"/>
        </w:rPr>
      </w:pPr>
      <w:r w:rsidRPr="000E0F6B">
        <w:rPr>
          <w:sz w:val="26"/>
          <w:szCs w:val="26"/>
        </w:rPr>
        <w:t xml:space="preserve">3.6. В течение 3 суток после начала производства работ по устранению аварии организация, производящая работы, обязана оформить в </w:t>
      </w:r>
      <w:r w:rsidR="00CF6A4B" w:rsidRPr="000E0F6B">
        <w:rPr>
          <w:sz w:val="26"/>
          <w:szCs w:val="26"/>
        </w:rPr>
        <w:t>Администрации Переславль-Залесского муниципального округа</w:t>
      </w:r>
      <w:r w:rsidRPr="000E0F6B">
        <w:rPr>
          <w:sz w:val="26"/>
          <w:szCs w:val="26"/>
        </w:rPr>
        <w:t xml:space="preserve"> аварийный ордер. Аварийный ордер оформляется сроком на 15 дней со дня начала производства аварийных работ.</w:t>
      </w:r>
    </w:p>
    <w:p w:rsidR="007D0E10" w:rsidRPr="000E0F6B" w:rsidRDefault="007D0E10" w:rsidP="007D0E10">
      <w:pPr>
        <w:ind w:firstLine="708"/>
        <w:jc w:val="both"/>
        <w:rPr>
          <w:sz w:val="26"/>
          <w:szCs w:val="26"/>
        </w:rPr>
      </w:pPr>
      <w:r w:rsidRPr="000E0F6B">
        <w:rPr>
          <w:sz w:val="26"/>
          <w:szCs w:val="26"/>
        </w:rPr>
        <w:t>Продление срока производства аварийных работ осуществляется в порядке, предусмотренном пунктом 2.14 раздела 2 Порядка.</w:t>
      </w:r>
    </w:p>
    <w:p w:rsidR="007D0E10" w:rsidRPr="000E0F6B" w:rsidRDefault="007D0E10" w:rsidP="007D0E10">
      <w:pPr>
        <w:ind w:firstLine="708"/>
        <w:jc w:val="both"/>
        <w:rPr>
          <w:sz w:val="26"/>
          <w:szCs w:val="26"/>
        </w:rPr>
      </w:pPr>
      <w:r w:rsidRPr="000E0F6B">
        <w:rPr>
          <w:sz w:val="26"/>
          <w:szCs w:val="26"/>
        </w:rPr>
        <w:t xml:space="preserve">3.7. К месту производства аварийных работ применяются требования, установленные правилами благоустройства территории </w:t>
      </w:r>
      <w:r w:rsidR="00CF6A4B" w:rsidRPr="000E0F6B">
        <w:rPr>
          <w:sz w:val="26"/>
          <w:szCs w:val="26"/>
        </w:rPr>
        <w:t>Переславль-Залесского муниципального округа</w:t>
      </w:r>
      <w:r w:rsidRPr="000E0F6B">
        <w:rPr>
          <w:sz w:val="26"/>
          <w:szCs w:val="26"/>
        </w:rPr>
        <w:t>.</w:t>
      </w:r>
    </w:p>
    <w:p w:rsidR="007D0E10" w:rsidRPr="000E0F6B" w:rsidRDefault="007D0E10" w:rsidP="007D0E10">
      <w:pPr>
        <w:ind w:firstLine="708"/>
        <w:jc w:val="both"/>
        <w:rPr>
          <w:sz w:val="26"/>
          <w:szCs w:val="26"/>
        </w:rPr>
      </w:pPr>
      <w:r w:rsidRPr="000E0F6B">
        <w:rPr>
          <w:sz w:val="26"/>
          <w:szCs w:val="26"/>
        </w:rPr>
        <w:t xml:space="preserve">3.8. Наравне с заказчиком должностные лица, под чьим руководством осуществляется производство земляных работ по ликвидации аварии, несут ответственность за производство таких работ в нарушение требований, установленных правилами благоустройства территории </w:t>
      </w:r>
      <w:r w:rsidR="00952D63" w:rsidRPr="000E0F6B">
        <w:rPr>
          <w:sz w:val="26"/>
          <w:szCs w:val="26"/>
        </w:rPr>
        <w:t>Переславль-Залесского муниципального округа</w:t>
      </w:r>
      <w:r w:rsidRPr="000E0F6B">
        <w:rPr>
          <w:sz w:val="26"/>
          <w:szCs w:val="26"/>
        </w:rPr>
        <w:t>.</w:t>
      </w:r>
    </w:p>
    <w:p w:rsidR="007D0E10" w:rsidRPr="000E0F6B" w:rsidRDefault="007D0E10" w:rsidP="007D0E10">
      <w:pPr>
        <w:ind w:firstLine="708"/>
        <w:jc w:val="both"/>
        <w:rPr>
          <w:sz w:val="26"/>
          <w:szCs w:val="26"/>
        </w:rPr>
      </w:pPr>
      <w:r w:rsidRPr="000E0F6B">
        <w:rPr>
          <w:sz w:val="26"/>
          <w:szCs w:val="26"/>
        </w:rPr>
        <w:t>3.9. Лица, складирующие материалы, оборудование, или другие ценности вблизи места аварии, а также разместившие транспортные средства, препятствующие проведению аварийно-восстановительных работ, обязаны по первому требованию лица, выполняющего ликвидацию аварийных работ, немедленно освободить участок.</w:t>
      </w:r>
    </w:p>
    <w:p w:rsidR="007D0E10" w:rsidRPr="000E0F6B" w:rsidRDefault="007D0E10" w:rsidP="007D0E10">
      <w:pPr>
        <w:ind w:firstLine="708"/>
        <w:jc w:val="both"/>
        <w:rPr>
          <w:sz w:val="26"/>
          <w:szCs w:val="26"/>
        </w:rPr>
      </w:pPr>
      <w:r w:rsidRPr="000E0F6B">
        <w:rPr>
          <w:sz w:val="26"/>
          <w:szCs w:val="26"/>
        </w:rPr>
        <w:t>3.10. </w:t>
      </w:r>
      <w:r w:rsidR="00356228" w:rsidRPr="000E0F6B">
        <w:rPr>
          <w:sz w:val="26"/>
          <w:szCs w:val="26"/>
        </w:rPr>
        <w:t>Восстановление благоустройства и закрытие аварийного ордера производятся в порядке, установленном разделом 4 Порядка, с учетом особенностей, определенных данным разделом Порядка.</w:t>
      </w:r>
    </w:p>
    <w:p w:rsidR="007D0E10" w:rsidRPr="000E0F6B" w:rsidRDefault="007D0E10" w:rsidP="007D0E10">
      <w:pPr>
        <w:jc w:val="both"/>
        <w:rPr>
          <w:sz w:val="26"/>
          <w:szCs w:val="26"/>
        </w:rPr>
      </w:pPr>
    </w:p>
    <w:p w:rsidR="007D0E10" w:rsidRPr="000E0F6B" w:rsidRDefault="007D0E10" w:rsidP="007D0E10">
      <w:pPr>
        <w:jc w:val="center"/>
        <w:rPr>
          <w:b/>
          <w:sz w:val="26"/>
          <w:szCs w:val="26"/>
        </w:rPr>
      </w:pPr>
      <w:r w:rsidRPr="000E0F6B">
        <w:rPr>
          <w:b/>
          <w:sz w:val="26"/>
          <w:szCs w:val="26"/>
        </w:rPr>
        <w:t xml:space="preserve">4. Порядок восстановления благоустройства, </w:t>
      </w:r>
    </w:p>
    <w:p w:rsidR="007D0E10" w:rsidRPr="000E0F6B" w:rsidRDefault="007D0E10" w:rsidP="007D0E10">
      <w:pPr>
        <w:jc w:val="center"/>
        <w:rPr>
          <w:b/>
          <w:sz w:val="26"/>
          <w:szCs w:val="26"/>
        </w:rPr>
      </w:pPr>
      <w:r w:rsidRPr="000E0F6B">
        <w:rPr>
          <w:b/>
          <w:sz w:val="26"/>
          <w:szCs w:val="26"/>
        </w:rPr>
        <w:t>приемки работ и закрытия ордера</w:t>
      </w:r>
    </w:p>
    <w:p w:rsidR="007D0E10" w:rsidRPr="000E0F6B" w:rsidRDefault="007D0E10" w:rsidP="007D0E10">
      <w:pPr>
        <w:jc w:val="both"/>
        <w:rPr>
          <w:sz w:val="26"/>
          <w:szCs w:val="26"/>
        </w:rPr>
      </w:pPr>
    </w:p>
    <w:p w:rsidR="007D0E10" w:rsidRPr="000E0F6B" w:rsidRDefault="007D0E10" w:rsidP="007D0E10">
      <w:pPr>
        <w:ind w:firstLine="708"/>
        <w:jc w:val="both"/>
        <w:rPr>
          <w:sz w:val="26"/>
          <w:szCs w:val="26"/>
        </w:rPr>
      </w:pPr>
      <w:r w:rsidRPr="000E0F6B">
        <w:rPr>
          <w:sz w:val="26"/>
          <w:szCs w:val="26"/>
        </w:rPr>
        <w:t>4.1. Все разрушения и повреждения дорожных покрытий, зеленых насаждений и элементов благоустройства, произведенные при производстве земляных работ, должны быть устранены в полном объеме за счет лица, получившего ордер, в сроки, установленные в ордере.</w:t>
      </w:r>
      <w:r w:rsidRPr="000E0F6B" w:rsidDel="00123312">
        <w:rPr>
          <w:sz w:val="26"/>
          <w:szCs w:val="26"/>
        </w:rPr>
        <w:t xml:space="preserve"> </w:t>
      </w:r>
    </w:p>
    <w:p w:rsidR="00356228" w:rsidRPr="000E0F6B" w:rsidRDefault="00356228" w:rsidP="00356228">
      <w:pPr>
        <w:ind w:firstLine="708"/>
        <w:jc w:val="both"/>
        <w:rPr>
          <w:sz w:val="26"/>
          <w:szCs w:val="26"/>
        </w:rPr>
      </w:pPr>
      <w:r w:rsidRPr="000E0F6B">
        <w:rPr>
          <w:sz w:val="26"/>
          <w:szCs w:val="26"/>
        </w:rPr>
        <w:t>Срок восстановления благоустройства в рамках проведения земляных работ не может быть больше срока выполнения работ, на который выдан ордер, и составляет с даты окончания производства работ:</w:t>
      </w:r>
    </w:p>
    <w:p w:rsidR="00356228" w:rsidRPr="000E0F6B" w:rsidRDefault="00356228" w:rsidP="00356228">
      <w:pPr>
        <w:ind w:firstLine="708"/>
        <w:jc w:val="both"/>
        <w:rPr>
          <w:sz w:val="26"/>
          <w:szCs w:val="26"/>
        </w:rPr>
      </w:pPr>
      <w:r w:rsidRPr="000E0F6B">
        <w:rPr>
          <w:sz w:val="26"/>
          <w:szCs w:val="26"/>
        </w:rPr>
        <w:t>1) на автомобильных дорогах, скверах, бульварах, парках восстановительные работы должны начаться немедленно после засыпки траншей и заканчиваться в двухдневный срок.</w:t>
      </w:r>
    </w:p>
    <w:p w:rsidR="00356228" w:rsidRPr="000E0F6B" w:rsidRDefault="00356228" w:rsidP="00356228">
      <w:pPr>
        <w:ind w:firstLine="708"/>
        <w:jc w:val="both"/>
        <w:rPr>
          <w:sz w:val="26"/>
          <w:szCs w:val="26"/>
        </w:rPr>
      </w:pPr>
      <w:r w:rsidRPr="000E0F6B">
        <w:rPr>
          <w:sz w:val="26"/>
          <w:szCs w:val="26"/>
        </w:rPr>
        <w:t>2) в остальных случаях проведения работ:</w:t>
      </w:r>
    </w:p>
    <w:p w:rsidR="00356228" w:rsidRPr="000E0F6B" w:rsidRDefault="00356228" w:rsidP="00356228">
      <w:pPr>
        <w:ind w:firstLine="708"/>
        <w:jc w:val="both"/>
        <w:rPr>
          <w:sz w:val="26"/>
          <w:szCs w:val="26"/>
        </w:rPr>
      </w:pPr>
      <w:r w:rsidRPr="000E0F6B">
        <w:rPr>
          <w:sz w:val="26"/>
          <w:szCs w:val="26"/>
        </w:rPr>
        <w:t>- на водопроводе и канализации (в том числе разрытия для устранения аварий на сетях водоснабжения, водоотведения) – до 5 дней;</w:t>
      </w:r>
    </w:p>
    <w:p w:rsidR="00356228" w:rsidRPr="000E0F6B" w:rsidRDefault="00356228" w:rsidP="00356228">
      <w:pPr>
        <w:ind w:firstLine="708"/>
        <w:jc w:val="both"/>
        <w:rPr>
          <w:sz w:val="26"/>
          <w:szCs w:val="26"/>
        </w:rPr>
      </w:pPr>
      <w:r w:rsidRPr="000E0F6B">
        <w:rPr>
          <w:sz w:val="26"/>
          <w:szCs w:val="26"/>
        </w:rPr>
        <w:t>- на газопроводе (в том числе работы по устранению утечек, замене поврежденных участков) – до 5 дней;</w:t>
      </w:r>
    </w:p>
    <w:p w:rsidR="00356228" w:rsidRPr="000E0F6B" w:rsidRDefault="00356228" w:rsidP="00356228">
      <w:pPr>
        <w:ind w:firstLine="708"/>
        <w:jc w:val="both"/>
        <w:rPr>
          <w:sz w:val="26"/>
          <w:szCs w:val="26"/>
        </w:rPr>
      </w:pPr>
      <w:r w:rsidRPr="000E0F6B">
        <w:rPr>
          <w:sz w:val="26"/>
          <w:szCs w:val="26"/>
        </w:rPr>
        <w:t>- на теплосетях (в том числе ремонтные работы на тепловых сетях) – до 7 дней;</w:t>
      </w:r>
    </w:p>
    <w:p w:rsidR="00356228" w:rsidRPr="000E0F6B" w:rsidRDefault="00356228" w:rsidP="00356228">
      <w:pPr>
        <w:ind w:firstLine="708"/>
        <w:jc w:val="both"/>
        <w:rPr>
          <w:sz w:val="26"/>
          <w:szCs w:val="26"/>
        </w:rPr>
      </w:pPr>
      <w:r w:rsidRPr="000E0F6B">
        <w:rPr>
          <w:sz w:val="26"/>
          <w:szCs w:val="26"/>
        </w:rPr>
        <w:lastRenderedPageBreak/>
        <w:t>- на электрических сетях (в том числе устранение поврежденных кабельных линий, восстановление связи, электроснабжения) – до 5 дней;</w:t>
      </w:r>
    </w:p>
    <w:p w:rsidR="00356228" w:rsidRPr="000E0F6B" w:rsidRDefault="00356228" w:rsidP="00356228">
      <w:pPr>
        <w:ind w:firstLine="708"/>
        <w:jc w:val="both"/>
        <w:rPr>
          <w:sz w:val="26"/>
          <w:szCs w:val="26"/>
        </w:rPr>
      </w:pPr>
      <w:r w:rsidRPr="000E0F6B">
        <w:rPr>
          <w:sz w:val="26"/>
          <w:szCs w:val="26"/>
        </w:rPr>
        <w:t>- на магистральных коммуникациях (в том числе крупные разрытия на магистральных трубопроводах, коллекторах) – до 10 дней.</w:t>
      </w:r>
    </w:p>
    <w:p w:rsidR="007D0E10" w:rsidRPr="000E0F6B" w:rsidRDefault="007D0E10" w:rsidP="00356228">
      <w:pPr>
        <w:ind w:firstLine="708"/>
        <w:jc w:val="both"/>
        <w:rPr>
          <w:sz w:val="26"/>
          <w:szCs w:val="26"/>
        </w:rPr>
      </w:pPr>
      <w:r w:rsidRPr="000E0F6B">
        <w:rPr>
          <w:sz w:val="26"/>
          <w:szCs w:val="26"/>
        </w:rPr>
        <w:t xml:space="preserve">4.2. Коэффициент уплотнения материала на проездах с усовершенствованным покрытием при засыпке траншеи должен быть не менее 0,98. Определение коэффициента уплотнения грунта проводит специализированная лаборатория, о чем выдается соответствующий акт. </w:t>
      </w:r>
    </w:p>
    <w:p w:rsidR="007D0E10" w:rsidRPr="000E0F6B" w:rsidRDefault="007D0E10" w:rsidP="007D0E10">
      <w:pPr>
        <w:ind w:firstLine="708"/>
        <w:jc w:val="both"/>
        <w:rPr>
          <w:sz w:val="26"/>
          <w:szCs w:val="26"/>
        </w:rPr>
      </w:pPr>
      <w:r w:rsidRPr="000E0F6B">
        <w:rPr>
          <w:sz w:val="26"/>
          <w:szCs w:val="26"/>
        </w:rPr>
        <w:t>Восстановление асфальтобетонного покрытия производится после подрезки кромки существующего покрытия, контур восстановленного покрытия должен быть прямоугольной формы.</w:t>
      </w:r>
    </w:p>
    <w:p w:rsidR="007D0E10" w:rsidRPr="000E0F6B" w:rsidRDefault="007D0E10" w:rsidP="007D0E10">
      <w:pPr>
        <w:ind w:firstLine="708"/>
        <w:jc w:val="both"/>
        <w:rPr>
          <w:sz w:val="26"/>
          <w:szCs w:val="26"/>
        </w:rPr>
      </w:pPr>
      <w:r w:rsidRPr="000E0F6B">
        <w:rPr>
          <w:sz w:val="26"/>
          <w:szCs w:val="26"/>
        </w:rPr>
        <w:t>4.3. В местах пересечения с существующими подземными сооружениями засыпка производится в присутствии представителей владельцев сетей с последующим оформлением акта о качестве засыпки.</w:t>
      </w:r>
    </w:p>
    <w:p w:rsidR="007D0E10" w:rsidRPr="000E0F6B" w:rsidRDefault="007D0E10" w:rsidP="007D0E10">
      <w:pPr>
        <w:ind w:firstLine="708"/>
        <w:jc w:val="both"/>
        <w:rPr>
          <w:sz w:val="26"/>
          <w:szCs w:val="26"/>
        </w:rPr>
      </w:pPr>
      <w:r w:rsidRPr="000E0F6B">
        <w:rPr>
          <w:sz w:val="26"/>
          <w:szCs w:val="26"/>
        </w:rPr>
        <w:t xml:space="preserve">4.4. При обнаружении некачественно выполненных работ по обратной засыпке в пределах проезжей части и тротуара (засыпка некачественным грунтом, без необходимого уплотнения) составляется акт с участием представителей заказчика, </w:t>
      </w:r>
      <w:r w:rsidR="00CF6A4B" w:rsidRPr="000E0F6B">
        <w:rPr>
          <w:sz w:val="26"/>
          <w:szCs w:val="26"/>
        </w:rPr>
        <w:t>Администрации Переславль-Залесского муниципального округа</w:t>
      </w:r>
      <w:r w:rsidRPr="000E0F6B">
        <w:rPr>
          <w:sz w:val="26"/>
          <w:szCs w:val="26"/>
        </w:rPr>
        <w:t xml:space="preserve"> и дорожно-эксплуатационной службы.</w:t>
      </w:r>
    </w:p>
    <w:p w:rsidR="007D0E10" w:rsidRPr="000E0F6B" w:rsidRDefault="007D0E10" w:rsidP="007D0E10">
      <w:pPr>
        <w:ind w:firstLine="708"/>
        <w:jc w:val="both"/>
        <w:rPr>
          <w:sz w:val="26"/>
          <w:szCs w:val="26"/>
        </w:rPr>
      </w:pPr>
      <w:r w:rsidRPr="000E0F6B">
        <w:rPr>
          <w:sz w:val="26"/>
          <w:szCs w:val="26"/>
        </w:rPr>
        <w:t>Восстановление нарушенных в процессе производства земляных работ газонов осуществляется путем устройства плодородного слоя из растительного грунта высотой до 10 см с посевом многолетних газонных трав.</w:t>
      </w:r>
    </w:p>
    <w:p w:rsidR="007D0E10" w:rsidRPr="000E0F6B" w:rsidRDefault="007D0E10" w:rsidP="007D0E10">
      <w:pPr>
        <w:ind w:firstLine="708"/>
        <w:jc w:val="both"/>
        <w:rPr>
          <w:sz w:val="26"/>
          <w:szCs w:val="26"/>
        </w:rPr>
      </w:pPr>
      <w:r w:rsidRPr="000E0F6B">
        <w:rPr>
          <w:sz w:val="26"/>
          <w:szCs w:val="26"/>
        </w:rPr>
        <w:t>4.5. Организации, выполняющие работы по благоустройству, в течение 3 лет с даты подписания в установленном порядке акта приемки восстановленного благоустройства после производства земляных работ несут ответственность за качество обратной засыпки, устройство основания, асфальтового покрытия проезжих частей и тротуаров, восстановление газонов и в случае появления нарушений покрытия проезжей части дороги, тротуаров и газонов обязаны произвести ремонт в сроки, установленные ГОСТ Р 50597-2017.</w:t>
      </w:r>
    </w:p>
    <w:p w:rsidR="007D0E10" w:rsidRPr="000E0F6B" w:rsidRDefault="00CF6A4B" w:rsidP="007D0E10">
      <w:pPr>
        <w:ind w:firstLine="708"/>
        <w:jc w:val="both"/>
        <w:rPr>
          <w:sz w:val="26"/>
          <w:szCs w:val="26"/>
        </w:rPr>
      </w:pPr>
      <w:r w:rsidRPr="000E0F6B">
        <w:rPr>
          <w:sz w:val="26"/>
          <w:szCs w:val="26"/>
        </w:rPr>
        <w:t>Администрация Переславль-Залесского муниципального округа</w:t>
      </w:r>
      <w:r w:rsidR="007D0E10" w:rsidRPr="000E0F6B">
        <w:rPr>
          <w:sz w:val="26"/>
          <w:szCs w:val="26"/>
        </w:rPr>
        <w:t xml:space="preserve"> направляет в адрес ответственного лица уведомление о необходимости устранения недостатков, указанных в абзаце первом данного пункта, в срок не более 30 дней со дня получения уведомления. В случае не устранения ответственным лицом выявленных недостатков в установленный срок, </w:t>
      </w:r>
      <w:r w:rsidRPr="000E0F6B">
        <w:rPr>
          <w:sz w:val="26"/>
          <w:szCs w:val="26"/>
        </w:rPr>
        <w:t xml:space="preserve">Администрация Переславль-Залесского муниципального округа </w:t>
      </w:r>
      <w:r w:rsidR="007D0E10" w:rsidRPr="000E0F6B">
        <w:rPr>
          <w:sz w:val="26"/>
          <w:szCs w:val="26"/>
        </w:rPr>
        <w:t>обязывает ответственное лицо провести необходимые работы по устранению выявленных недостатков в судебном порядке.</w:t>
      </w:r>
    </w:p>
    <w:p w:rsidR="007D0E10" w:rsidRPr="000E0F6B" w:rsidRDefault="007D0E10" w:rsidP="007D0E10">
      <w:pPr>
        <w:ind w:firstLine="708"/>
        <w:jc w:val="both"/>
        <w:rPr>
          <w:sz w:val="26"/>
          <w:szCs w:val="26"/>
        </w:rPr>
      </w:pPr>
      <w:r w:rsidRPr="000E0F6B">
        <w:rPr>
          <w:sz w:val="26"/>
          <w:szCs w:val="26"/>
        </w:rPr>
        <w:t>4.6. При проведении работ в зимний период и невозможности восстановления асфальтового покрытия и зеленых насаждений благоустройство восстанавливается во временном варианте с предоставлением гарантийных обязательств по завершению работ в срок до 20 мая, при этом ордер считается временно приостановленным, о чем делается соответствующая отметка в ордере по результатам осмотра места работ и составления акта о приемке работ во временном варианте. Ордер остается у заказчика. Заказчик обязан за свой счет содержать место перехода проезжей части улицы в течение всего периода до полного восстановления благоустройства в соответствии с ГОСТ Р 50597-2017. Окончательно ордер сдается в установленный срок и закрывается в порядке, определенном пунктом 4.8 данного раздела Порядка.</w:t>
      </w:r>
    </w:p>
    <w:p w:rsidR="007D0E10" w:rsidRPr="000E0F6B" w:rsidRDefault="007D0E10" w:rsidP="007D0E10">
      <w:pPr>
        <w:ind w:firstLine="708"/>
        <w:jc w:val="both"/>
        <w:rPr>
          <w:sz w:val="26"/>
          <w:szCs w:val="26"/>
        </w:rPr>
      </w:pPr>
      <w:r w:rsidRPr="000E0F6B">
        <w:rPr>
          <w:sz w:val="26"/>
          <w:szCs w:val="26"/>
        </w:rPr>
        <w:t>4.7. Запрещается:</w:t>
      </w:r>
    </w:p>
    <w:p w:rsidR="00356228" w:rsidRPr="000E0F6B" w:rsidRDefault="00356228" w:rsidP="00356228">
      <w:pPr>
        <w:ind w:firstLine="708"/>
        <w:jc w:val="both"/>
        <w:rPr>
          <w:sz w:val="26"/>
          <w:szCs w:val="26"/>
        </w:rPr>
      </w:pPr>
      <w:r w:rsidRPr="000E0F6B">
        <w:rPr>
          <w:sz w:val="26"/>
          <w:szCs w:val="26"/>
        </w:rPr>
        <w:lastRenderedPageBreak/>
        <w:t>- засыпка траншей с использованием машин и механизмов на гусеничном ходу на улицах, имеющих капитальные или облегченные дорожные одежды;</w:t>
      </w:r>
    </w:p>
    <w:p w:rsidR="00356228" w:rsidRPr="000E0F6B" w:rsidRDefault="00356228" w:rsidP="00356228">
      <w:pPr>
        <w:ind w:firstLine="708"/>
        <w:jc w:val="both"/>
        <w:rPr>
          <w:sz w:val="26"/>
          <w:szCs w:val="26"/>
        </w:rPr>
      </w:pPr>
      <w:r w:rsidRPr="000E0F6B">
        <w:rPr>
          <w:sz w:val="26"/>
          <w:szCs w:val="26"/>
        </w:rPr>
        <w:t>- засыпка траншей на проездах и тротуарах мерзлыми, глинистыми грунтами, строительным мусором и прочими просадочными материалами;</w:t>
      </w:r>
    </w:p>
    <w:p w:rsidR="00356228" w:rsidRPr="000E0F6B" w:rsidRDefault="00356228" w:rsidP="00356228">
      <w:pPr>
        <w:ind w:firstLine="708"/>
        <w:jc w:val="both"/>
        <w:rPr>
          <w:sz w:val="26"/>
          <w:szCs w:val="26"/>
        </w:rPr>
      </w:pPr>
      <w:r w:rsidRPr="000E0F6B">
        <w:rPr>
          <w:sz w:val="26"/>
          <w:szCs w:val="26"/>
        </w:rPr>
        <w:t>- текущий и капитальный ремонт подземных сооружений на дорогах с капитальными или облегченными дорожными одеждами в течение трех лет после капитального ремонта дорожного полотна без согласования с заказчиком работ и собственником дороги;</w:t>
      </w:r>
    </w:p>
    <w:p w:rsidR="00356228" w:rsidRPr="000E0F6B" w:rsidRDefault="00356228" w:rsidP="00356228">
      <w:pPr>
        <w:ind w:firstLine="708"/>
        <w:jc w:val="both"/>
        <w:rPr>
          <w:sz w:val="26"/>
          <w:szCs w:val="26"/>
        </w:rPr>
      </w:pPr>
      <w:r w:rsidRPr="000E0F6B">
        <w:rPr>
          <w:sz w:val="26"/>
          <w:szCs w:val="26"/>
        </w:rPr>
        <w:t>- засыпка траншей без предоставления топографического плана с отметкой Администрации Переславль-Залесского муниципального округа о выполнении (сдаче) материалов контрольной инженерно-геодезической съемки в случае проведения работ по строительству.</w:t>
      </w:r>
    </w:p>
    <w:p w:rsidR="00356228" w:rsidRPr="000E0F6B" w:rsidRDefault="00356228" w:rsidP="00356228">
      <w:pPr>
        <w:ind w:firstLine="708"/>
        <w:jc w:val="both"/>
        <w:rPr>
          <w:sz w:val="26"/>
          <w:szCs w:val="26"/>
        </w:rPr>
      </w:pPr>
      <w:r w:rsidRPr="000E0F6B">
        <w:rPr>
          <w:sz w:val="26"/>
          <w:szCs w:val="26"/>
        </w:rPr>
        <w:t>4.8. Не менее чем за 3 дня до истечения срока действия ордера заказчик в целях закрытия ордера обязан подать заявление по форме, установленной административным регламентом предоставления муниципальной услуги. В день осмотра, но не позднее даты окончания срока действия ордера, должностным лицом Администрации Переславль-Залесского муниципального округа составляется акт осмотра территории производства земляных работ. Ордер закрывается при подтверждении полного восстановления благоустройства, за исключением случаев, указанных в пункте 4.11 данного раздела Порядка.</w:t>
      </w:r>
    </w:p>
    <w:p w:rsidR="007D0E10" w:rsidRPr="000E0F6B" w:rsidRDefault="007D0E10" w:rsidP="007D0E10">
      <w:pPr>
        <w:ind w:firstLine="708"/>
        <w:jc w:val="both"/>
        <w:rPr>
          <w:sz w:val="26"/>
          <w:szCs w:val="26"/>
        </w:rPr>
      </w:pPr>
      <w:r w:rsidRPr="000E0F6B">
        <w:rPr>
          <w:sz w:val="26"/>
          <w:szCs w:val="26"/>
        </w:rPr>
        <w:t>Условиями закрытия ордера являются:</w:t>
      </w:r>
    </w:p>
    <w:p w:rsidR="007D0E10" w:rsidRPr="000E0F6B" w:rsidRDefault="007D0E10" w:rsidP="007D0E10">
      <w:pPr>
        <w:ind w:firstLine="708"/>
        <w:jc w:val="both"/>
        <w:rPr>
          <w:sz w:val="26"/>
          <w:szCs w:val="26"/>
        </w:rPr>
      </w:pPr>
      <w:r w:rsidRPr="000E0F6B">
        <w:rPr>
          <w:sz w:val="26"/>
          <w:szCs w:val="26"/>
        </w:rPr>
        <w:t xml:space="preserve">- восстановление нарушенного благоустройства, соответствующее требованиям правовых актов </w:t>
      </w:r>
      <w:r w:rsidR="00CF6A4B" w:rsidRPr="000E0F6B">
        <w:rPr>
          <w:sz w:val="26"/>
          <w:szCs w:val="26"/>
        </w:rPr>
        <w:t>Администрации Переславль-Залесского муниципального округа</w:t>
      </w:r>
      <w:r w:rsidRPr="000E0F6B">
        <w:rPr>
          <w:sz w:val="26"/>
          <w:szCs w:val="26"/>
        </w:rPr>
        <w:t xml:space="preserve"> и действующего законодательства, и устранение всех выявленных дефектов и недостатков, за исключением случая, если заказчик не приступил к выполнению земляных работ в сроки, указанные в ордере;</w:t>
      </w:r>
    </w:p>
    <w:p w:rsidR="007D0E10" w:rsidRPr="000E0F6B" w:rsidRDefault="007D0E10" w:rsidP="007D0E10">
      <w:pPr>
        <w:ind w:firstLine="708"/>
        <w:jc w:val="both"/>
        <w:rPr>
          <w:sz w:val="26"/>
          <w:szCs w:val="26"/>
        </w:rPr>
      </w:pPr>
      <w:r w:rsidRPr="000E0F6B">
        <w:rPr>
          <w:sz w:val="26"/>
          <w:szCs w:val="26"/>
        </w:rPr>
        <w:t>- фотофиксация места (территории) производства земляных работ, позволяющая подтвердить восстановление благоустройства в полном объеме, а также отсутствие факта производства земляных работ в случае, если заказчик не приступил к выполнению земляных работ в сроки, указанные в ордере.</w:t>
      </w:r>
    </w:p>
    <w:p w:rsidR="007D0E10" w:rsidRPr="000E0F6B" w:rsidRDefault="007D0E10" w:rsidP="007D0E10">
      <w:pPr>
        <w:ind w:firstLine="708"/>
        <w:jc w:val="both"/>
        <w:rPr>
          <w:sz w:val="26"/>
          <w:szCs w:val="26"/>
        </w:rPr>
      </w:pPr>
      <w:r w:rsidRPr="000E0F6B">
        <w:rPr>
          <w:sz w:val="26"/>
          <w:szCs w:val="26"/>
        </w:rPr>
        <w:t>4.9. Для закрытия ордера на работы, проводимые на магистралях города, относящиеся по интенсивности движения к группе А (согласно ГОСТ Р 50597-2017), дополнительно предоставляется заключение специализированной лаборатории по определению коэффициента уплотнения грунта.</w:t>
      </w:r>
    </w:p>
    <w:p w:rsidR="00356228" w:rsidRPr="000E0F6B" w:rsidRDefault="007D0E10" w:rsidP="00356228">
      <w:pPr>
        <w:ind w:firstLine="708"/>
        <w:jc w:val="both"/>
        <w:rPr>
          <w:sz w:val="26"/>
          <w:szCs w:val="26"/>
        </w:rPr>
      </w:pPr>
      <w:r w:rsidRPr="000E0F6B">
        <w:rPr>
          <w:sz w:val="26"/>
          <w:szCs w:val="26"/>
        </w:rPr>
        <w:t xml:space="preserve">4.10. В случае невыполнения (некачественного выполнения) благоустройства по окончании срока действия ордера представителем </w:t>
      </w:r>
      <w:r w:rsidR="00CF6A4B" w:rsidRPr="000E0F6B">
        <w:rPr>
          <w:sz w:val="26"/>
          <w:szCs w:val="26"/>
        </w:rPr>
        <w:t>Администрации Переславль-Залесского муниципального округа</w:t>
      </w:r>
      <w:r w:rsidRPr="000E0F6B">
        <w:rPr>
          <w:sz w:val="26"/>
          <w:szCs w:val="26"/>
        </w:rPr>
        <w:t xml:space="preserve"> в день осмотра территории производства земляных работ составляется акт осмотра места производства работ с фотофиксацией и </w:t>
      </w:r>
      <w:r w:rsidR="00CF6A4B" w:rsidRPr="000E0F6B">
        <w:rPr>
          <w:sz w:val="26"/>
          <w:szCs w:val="26"/>
        </w:rPr>
        <w:t xml:space="preserve">Администрации Переславль-Залесского муниципального округа </w:t>
      </w:r>
      <w:r w:rsidRPr="000E0F6B">
        <w:rPr>
          <w:sz w:val="26"/>
          <w:szCs w:val="26"/>
        </w:rPr>
        <w:t>принимаются меры по возмещению причиненного при производстве земляных работ вреда с ответственного лица, в том числе в судебном порядке.</w:t>
      </w:r>
    </w:p>
    <w:p w:rsidR="000E0F6B" w:rsidRPr="000E0F6B" w:rsidRDefault="00356228" w:rsidP="000E0F6B">
      <w:pPr>
        <w:ind w:firstLine="708"/>
        <w:jc w:val="both"/>
        <w:rPr>
          <w:sz w:val="26"/>
          <w:szCs w:val="26"/>
        </w:rPr>
      </w:pPr>
      <w:r w:rsidRPr="000E0F6B">
        <w:rPr>
          <w:sz w:val="26"/>
          <w:szCs w:val="26"/>
        </w:rPr>
        <w:t>4.11. Основания для закрытия ордера с восстановлением благоустройства во временном варианте:</w:t>
      </w:r>
    </w:p>
    <w:p w:rsidR="000E0F6B" w:rsidRPr="000E0F6B" w:rsidRDefault="00356228" w:rsidP="000E0F6B">
      <w:pPr>
        <w:ind w:firstLine="708"/>
        <w:jc w:val="both"/>
        <w:rPr>
          <w:sz w:val="26"/>
          <w:szCs w:val="26"/>
        </w:rPr>
      </w:pPr>
      <w:r w:rsidRPr="000E0F6B">
        <w:rPr>
          <w:sz w:val="26"/>
          <w:szCs w:val="26"/>
        </w:rPr>
        <w:t>- организация работ по благоустройству территории в рамках государственных и (или) муниципальных контрактов, государственных и (или) муниципальных программ в месте проведения земляных работ в рамках выданного ордера на дату его закрытия;</w:t>
      </w:r>
    </w:p>
    <w:p w:rsidR="00356228" w:rsidRPr="000E0F6B" w:rsidRDefault="00356228" w:rsidP="000E0F6B">
      <w:pPr>
        <w:ind w:firstLine="708"/>
        <w:jc w:val="both"/>
        <w:rPr>
          <w:sz w:val="26"/>
          <w:szCs w:val="26"/>
        </w:rPr>
      </w:pPr>
      <w:r w:rsidRPr="000E0F6B">
        <w:rPr>
          <w:sz w:val="26"/>
          <w:szCs w:val="26"/>
        </w:rPr>
        <w:t xml:space="preserve">- подача заявления в соответствии с пунктом 2.5 Порядка в связи с необходимостью получения ордера на проведение земляных работ с целью </w:t>
      </w:r>
      <w:r w:rsidR="000E0F6B" w:rsidRPr="000E0F6B">
        <w:rPr>
          <w:sz w:val="26"/>
          <w:szCs w:val="26"/>
        </w:rPr>
        <w:lastRenderedPageBreak/>
        <w:t>п</w:t>
      </w:r>
      <w:r w:rsidRPr="000E0F6B">
        <w:rPr>
          <w:sz w:val="26"/>
          <w:szCs w:val="26"/>
        </w:rPr>
        <w:t>роведения работ капитального характера в месте проведения аварийных работ в порядке, установленном разделом 3 Порядка.</w:t>
      </w:r>
    </w:p>
    <w:p w:rsidR="000E0F6B" w:rsidRPr="000E0F6B" w:rsidRDefault="000E0F6B" w:rsidP="000E0F6B">
      <w:pPr>
        <w:ind w:firstLine="708"/>
        <w:jc w:val="both"/>
        <w:rPr>
          <w:sz w:val="26"/>
          <w:szCs w:val="26"/>
        </w:rPr>
        <w:sectPr w:rsidR="000E0F6B" w:rsidRPr="000E0F6B" w:rsidSect="00C14AB2">
          <w:pgSz w:w="11906" w:h="16838"/>
          <w:pgMar w:top="1134" w:right="850" w:bottom="993" w:left="1701" w:header="708" w:footer="708" w:gutter="0"/>
          <w:cols w:space="708"/>
          <w:docGrid w:linePitch="360"/>
        </w:sectPr>
      </w:pPr>
    </w:p>
    <w:p w:rsidR="007D0E10" w:rsidRPr="000E0F6B" w:rsidRDefault="007D0E10" w:rsidP="007D0E10">
      <w:pPr>
        <w:ind w:firstLine="5245"/>
        <w:jc w:val="both"/>
        <w:rPr>
          <w:sz w:val="26"/>
          <w:szCs w:val="26"/>
        </w:rPr>
      </w:pPr>
      <w:r w:rsidRPr="000E0F6B">
        <w:rPr>
          <w:sz w:val="26"/>
          <w:szCs w:val="26"/>
        </w:rPr>
        <w:lastRenderedPageBreak/>
        <w:t>Приложение 1</w:t>
      </w:r>
    </w:p>
    <w:p w:rsidR="007D0E10" w:rsidRPr="000E0F6B" w:rsidRDefault="007D0E10" w:rsidP="007D0E10">
      <w:pPr>
        <w:ind w:firstLine="5245"/>
        <w:jc w:val="both"/>
        <w:rPr>
          <w:sz w:val="26"/>
          <w:szCs w:val="26"/>
        </w:rPr>
      </w:pPr>
      <w:r w:rsidRPr="000E0F6B">
        <w:rPr>
          <w:sz w:val="26"/>
          <w:szCs w:val="26"/>
        </w:rPr>
        <w:t xml:space="preserve">к Порядку производства </w:t>
      </w:r>
    </w:p>
    <w:p w:rsidR="00CF6A4B" w:rsidRPr="000E0F6B" w:rsidRDefault="007D0E10" w:rsidP="00CF6A4B">
      <w:pPr>
        <w:ind w:firstLine="5245"/>
        <w:jc w:val="both"/>
        <w:rPr>
          <w:sz w:val="26"/>
          <w:szCs w:val="26"/>
        </w:rPr>
      </w:pPr>
      <w:r w:rsidRPr="000E0F6B">
        <w:rPr>
          <w:sz w:val="26"/>
          <w:szCs w:val="26"/>
        </w:rPr>
        <w:t>земляных работ на территории</w:t>
      </w:r>
    </w:p>
    <w:p w:rsidR="00CF6A4B" w:rsidRPr="000E0F6B" w:rsidRDefault="00CF6A4B" w:rsidP="00CF6A4B">
      <w:pPr>
        <w:ind w:firstLine="5245"/>
        <w:jc w:val="both"/>
        <w:rPr>
          <w:sz w:val="26"/>
          <w:szCs w:val="26"/>
        </w:rPr>
      </w:pPr>
      <w:r w:rsidRPr="000E0F6B">
        <w:rPr>
          <w:sz w:val="26"/>
          <w:szCs w:val="26"/>
        </w:rPr>
        <w:t xml:space="preserve">Переславль-Залесского </w:t>
      </w:r>
    </w:p>
    <w:p w:rsidR="007D0E10" w:rsidRPr="000E0F6B" w:rsidRDefault="00CF6A4B" w:rsidP="00CF6A4B">
      <w:pPr>
        <w:ind w:firstLine="5245"/>
        <w:jc w:val="both"/>
        <w:rPr>
          <w:sz w:val="26"/>
          <w:szCs w:val="26"/>
        </w:rPr>
      </w:pPr>
      <w:r w:rsidRPr="000E0F6B">
        <w:rPr>
          <w:sz w:val="26"/>
          <w:szCs w:val="26"/>
        </w:rPr>
        <w:t>муниципального округа</w:t>
      </w:r>
    </w:p>
    <w:p w:rsidR="00CF6A4B" w:rsidRPr="000E0F6B" w:rsidRDefault="00CF6A4B" w:rsidP="00CF6A4B">
      <w:pPr>
        <w:ind w:firstLine="5245"/>
        <w:jc w:val="both"/>
        <w:rPr>
          <w:sz w:val="26"/>
          <w:szCs w:val="26"/>
        </w:rPr>
      </w:pPr>
    </w:p>
    <w:p w:rsidR="000E0F6B" w:rsidRPr="000E0F6B" w:rsidRDefault="000E0F6B" w:rsidP="000E0F6B">
      <w:pPr>
        <w:ind w:firstLine="5245"/>
        <w:jc w:val="right"/>
        <w:rPr>
          <w:sz w:val="26"/>
          <w:szCs w:val="26"/>
        </w:rPr>
      </w:pPr>
      <w:r w:rsidRPr="000E0F6B">
        <w:rPr>
          <w:sz w:val="26"/>
          <w:szCs w:val="26"/>
        </w:rPr>
        <w:t>ФОРМА</w:t>
      </w:r>
    </w:p>
    <w:p w:rsidR="000E0F6B" w:rsidRPr="000E0F6B" w:rsidRDefault="000E0F6B" w:rsidP="000E0F6B">
      <w:pPr>
        <w:widowControl w:val="0"/>
        <w:rPr>
          <w:sz w:val="24"/>
          <w:szCs w:val="24"/>
        </w:rPr>
      </w:pPr>
    </w:p>
    <w:p w:rsidR="000E0F6B" w:rsidRPr="000E0F6B" w:rsidRDefault="000E0F6B" w:rsidP="000E0F6B">
      <w:pPr>
        <w:widowControl w:val="0"/>
        <w:rPr>
          <w:sz w:val="24"/>
          <w:szCs w:val="24"/>
        </w:rPr>
      </w:pPr>
      <w:r w:rsidRPr="000E0F6B">
        <w:rPr>
          <w:sz w:val="24"/>
          <w:szCs w:val="24"/>
        </w:rPr>
        <w:t xml:space="preserve">_____________________________________________________________________________ </w:t>
      </w:r>
      <w:r w:rsidRPr="000E0F6B">
        <w:rPr>
          <w:sz w:val="24"/>
          <w:szCs w:val="24"/>
          <w:vertAlign w:val="superscript"/>
        </w:rPr>
        <w:t>наименование органа, уполномоченного на выдачу разрешения на производство земляных работ на территории __________________</w:t>
      </w:r>
      <w:r w:rsidRPr="000E0F6B">
        <w:rPr>
          <w:sz w:val="24"/>
          <w:szCs w:val="24"/>
        </w:rPr>
        <w:tab/>
      </w:r>
      <w:r w:rsidRPr="000E0F6B">
        <w:rPr>
          <w:sz w:val="24"/>
          <w:szCs w:val="24"/>
        </w:rPr>
        <w:tab/>
      </w:r>
      <w:r w:rsidRPr="000E0F6B">
        <w:rPr>
          <w:sz w:val="24"/>
          <w:szCs w:val="24"/>
        </w:rPr>
        <w:tab/>
      </w:r>
      <w:r w:rsidRPr="000E0F6B">
        <w:rPr>
          <w:sz w:val="24"/>
          <w:szCs w:val="24"/>
        </w:rPr>
        <w:tab/>
      </w:r>
      <w:r w:rsidRPr="000E0F6B">
        <w:rPr>
          <w:sz w:val="24"/>
          <w:szCs w:val="24"/>
        </w:rPr>
        <w:tab/>
      </w:r>
      <w:r w:rsidRPr="000E0F6B">
        <w:rPr>
          <w:sz w:val="24"/>
          <w:szCs w:val="24"/>
        </w:rPr>
        <w:tab/>
      </w:r>
      <w:r w:rsidRPr="000E0F6B">
        <w:rPr>
          <w:sz w:val="24"/>
          <w:szCs w:val="24"/>
        </w:rPr>
        <w:tab/>
      </w:r>
    </w:p>
    <w:p w:rsidR="000E0F6B" w:rsidRPr="000E0F6B" w:rsidRDefault="000E0F6B" w:rsidP="000E0F6B">
      <w:pPr>
        <w:widowControl w:val="0"/>
        <w:jc w:val="center"/>
        <w:rPr>
          <w:sz w:val="24"/>
          <w:szCs w:val="24"/>
        </w:rPr>
      </w:pPr>
      <w:r w:rsidRPr="000E0F6B">
        <w:rPr>
          <w:sz w:val="24"/>
          <w:szCs w:val="24"/>
        </w:rPr>
        <w:t>РАЗРЕШЕНИЕ № ____</w:t>
      </w:r>
    </w:p>
    <w:p w:rsidR="000E0F6B" w:rsidRPr="000E0F6B" w:rsidRDefault="000E0F6B" w:rsidP="000E0F6B">
      <w:pPr>
        <w:widowControl w:val="0"/>
        <w:jc w:val="center"/>
        <w:rPr>
          <w:sz w:val="24"/>
          <w:szCs w:val="24"/>
        </w:rPr>
      </w:pPr>
      <w:r w:rsidRPr="000E0F6B">
        <w:rPr>
          <w:sz w:val="24"/>
          <w:szCs w:val="24"/>
        </w:rPr>
        <w:t>на производство земляных работ на территории __________________</w:t>
      </w:r>
    </w:p>
    <w:p w:rsidR="000E0F6B" w:rsidRPr="000E0F6B" w:rsidRDefault="000E0F6B" w:rsidP="000E0F6B">
      <w:pPr>
        <w:widowControl w:val="0"/>
        <w:rPr>
          <w:sz w:val="24"/>
          <w:szCs w:val="24"/>
        </w:rPr>
      </w:pPr>
      <w:r w:rsidRPr="000E0F6B">
        <w:rPr>
          <w:sz w:val="24"/>
          <w:szCs w:val="24"/>
        </w:rPr>
        <w:tab/>
      </w:r>
      <w:r w:rsidRPr="000E0F6B">
        <w:rPr>
          <w:sz w:val="24"/>
          <w:szCs w:val="24"/>
        </w:rPr>
        <w:tab/>
      </w:r>
      <w:r w:rsidRPr="000E0F6B">
        <w:rPr>
          <w:sz w:val="24"/>
          <w:szCs w:val="24"/>
        </w:rPr>
        <w:tab/>
      </w:r>
      <w:r w:rsidRPr="000E0F6B">
        <w:rPr>
          <w:sz w:val="24"/>
          <w:szCs w:val="24"/>
        </w:rPr>
        <w:tab/>
      </w:r>
      <w:r w:rsidRPr="000E0F6B">
        <w:rPr>
          <w:sz w:val="24"/>
          <w:szCs w:val="24"/>
        </w:rPr>
        <w:tab/>
      </w:r>
      <w:r w:rsidRPr="000E0F6B">
        <w:rPr>
          <w:sz w:val="24"/>
          <w:szCs w:val="24"/>
        </w:rPr>
        <w:tab/>
      </w:r>
      <w:r w:rsidRPr="000E0F6B">
        <w:rPr>
          <w:sz w:val="24"/>
          <w:szCs w:val="24"/>
        </w:rPr>
        <w:tab/>
      </w:r>
      <w:r w:rsidRPr="000E0F6B">
        <w:rPr>
          <w:sz w:val="24"/>
          <w:szCs w:val="24"/>
        </w:rPr>
        <w:tab/>
      </w:r>
      <w:r w:rsidRPr="000E0F6B">
        <w:rPr>
          <w:sz w:val="24"/>
          <w:szCs w:val="24"/>
        </w:rPr>
        <w:tab/>
      </w:r>
      <w:r w:rsidRPr="000E0F6B">
        <w:rPr>
          <w:sz w:val="24"/>
          <w:szCs w:val="24"/>
        </w:rPr>
        <w:tab/>
      </w:r>
    </w:p>
    <w:p w:rsidR="000E0F6B" w:rsidRPr="000E0F6B" w:rsidRDefault="000E0F6B" w:rsidP="000E0F6B">
      <w:pPr>
        <w:widowControl w:val="0"/>
        <w:rPr>
          <w:sz w:val="24"/>
          <w:szCs w:val="24"/>
        </w:rPr>
      </w:pPr>
      <w:r w:rsidRPr="000E0F6B">
        <w:rPr>
          <w:sz w:val="24"/>
          <w:szCs w:val="24"/>
        </w:rPr>
        <w:t xml:space="preserve">Выдано: </w:t>
      </w:r>
    </w:p>
    <w:p w:rsidR="000E0F6B" w:rsidRPr="000E0F6B" w:rsidRDefault="000E0F6B" w:rsidP="000E0F6B">
      <w:pPr>
        <w:widowControl w:val="0"/>
        <w:rPr>
          <w:sz w:val="24"/>
          <w:szCs w:val="24"/>
        </w:rPr>
      </w:pPr>
      <w:r w:rsidRPr="000E0F6B">
        <w:rPr>
          <w:sz w:val="24"/>
          <w:szCs w:val="24"/>
        </w:rPr>
        <w:t>заявителю (заказчику) __________________________________________________________</w:t>
      </w:r>
    </w:p>
    <w:p w:rsidR="000E0F6B" w:rsidRPr="000E0F6B" w:rsidRDefault="000E0F6B" w:rsidP="000E0F6B">
      <w:pPr>
        <w:widowControl w:val="0"/>
        <w:rPr>
          <w:sz w:val="24"/>
          <w:szCs w:val="24"/>
          <w:vertAlign w:val="superscript"/>
        </w:rPr>
      </w:pPr>
      <w:r w:rsidRPr="000E0F6B">
        <w:rPr>
          <w:sz w:val="24"/>
          <w:szCs w:val="24"/>
        </w:rPr>
        <w:tab/>
      </w:r>
      <w:r w:rsidRPr="000E0F6B">
        <w:rPr>
          <w:sz w:val="24"/>
          <w:szCs w:val="24"/>
        </w:rPr>
        <w:tab/>
      </w:r>
      <w:r w:rsidRPr="000E0F6B">
        <w:rPr>
          <w:sz w:val="24"/>
          <w:szCs w:val="24"/>
        </w:rPr>
        <w:tab/>
      </w:r>
      <w:r w:rsidRPr="000E0F6B">
        <w:rPr>
          <w:sz w:val="24"/>
          <w:szCs w:val="24"/>
          <w:vertAlign w:val="superscript"/>
        </w:rPr>
        <w:t>для физического лица - Ф.И.О; для юридического лица - наименование, должность и ФИО руководителя</w:t>
      </w:r>
    </w:p>
    <w:p w:rsidR="000E0F6B" w:rsidRPr="000E0F6B" w:rsidRDefault="000E0F6B" w:rsidP="000E0F6B">
      <w:pPr>
        <w:widowControl w:val="0"/>
        <w:rPr>
          <w:sz w:val="24"/>
          <w:szCs w:val="24"/>
        </w:rPr>
      </w:pPr>
      <w:r w:rsidRPr="000E0F6B">
        <w:rPr>
          <w:sz w:val="24"/>
          <w:szCs w:val="24"/>
        </w:rPr>
        <w:t>юридический адрес: _________________________________, конт. телефон:</w:t>
      </w:r>
      <w:r w:rsidRPr="000E0F6B">
        <w:rPr>
          <w:sz w:val="24"/>
          <w:szCs w:val="24"/>
        </w:rPr>
        <w:tab/>
        <w:t>_____________</w:t>
      </w:r>
    </w:p>
    <w:p w:rsidR="000E0F6B" w:rsidRPr="000E0F6B" w:rsidRDefault="000E0F6B" w:rsidP="000E0F6B">
      <w:pPr>
        <w:widowControl w:val="0"/>
        <w:rPr>
          <w:sz w:val="24"/>
          <w:szCs w:val="24"/>
        </w:rPr>
      </w:pPr>
      <w:r w:rsidRPr="000E0F6B">
        <w:rPr>
          <w:sz w:val="24"/>
          <w:szCs w:val="24"/>
        </w:rPr>
        <w:t>ответственное лицо: ___________________________________________________________</w:t>
      </w:r>
    </w:p>
    <w:p w:rsidR="000E0F6B" w:rsidRPr="000E0F6B" w:rsidRDefault="000E0F6B" w:rsidP="000E0F6B">
      <w:pPr>
        <w:widowControl w:val="0"/>
        <w:ind w:left="4248" w:firstLine="708"/>
        <w:rPr>
          <w:sz w:val="24"/>
          <w:szCs w:val="24"/>
          <w:vertAlign w:val="superscript"/>
        </w:rPr>
      </w:pPr>
      <w:r w:rsidRPr="000E0F6B">
        <w:rPr>
          <w:sz w:val="24"/>
          <w:szCs w:val="24"/>
          <w:vertAlign w:val="superscript"/>
        </w:rPr>
        <w:t>должность, ФИО и телефон</w:t>
      </w:r>
      <w:r w:rsidRPr="000E0F6B">
        <w:rPr>
          <w:sz w:val="24"/>
          <w:szCs w:val="24"/>
          <w:vertAlign w:val="superscript"/>
        </w:rPr>
        <w:tab/>
      </w:r>
      <w:r w:rsidRPr="000E0F6B">
        <w:rPr>
          <w:sz w:val="24"/>
          <w:szCs w:val="24"/>
          <w:vertAlign w:val="superscript"/>
        </w:rPr>
        <w:tab/>
      </w:r>
      <w:r w:rsidRPr="000E0F6B">
        <w:rPr>
          <w:sz w:val="24"/>
          <w:szCs w:val="24"/>
          <w:vertAlign w:val="superscript"/>
        </w:rPr>
        <w:tab/>
      </w:r>
      <w:r w:rsidRPr="000E0F6B">
        <w:rPr>
          <w:sz w:val="24"/>
          <w:szCs w:val="24"/>
          <w:vertAlign w:val="superscript"/>
        </w:rPr>
        <w:tab/>
      </w:r>
    </w:p>
    <w:p w:rsidR="000E0F6B" w:rsidRPr="000E0F6B" w:rsidRDefault="000E0F6B" w:rsidP="000E0F6B">
      <w:pPr>
        <w:widowControl w:val="0"/>
        <w:rPr>
          <w:sz w:val="24"/>
          <w:szCs w:val="24"/>
        </w:rPr>
      </w:pPr>
      <w:r w:rsidRPr="000E0F6B">
        <w:rPr>
          <w:sz w:val="24"/>
          <w:szCs w:val="24"/>
        </w:rPr>
        <w:t>подрядчику: __________________________________________________________________</w:t>
      </w:r>
    </w:p>
    <w:p w:rsidR="000E0F6B" w:rsidRPr="000E0F6B" w:rsidRDefault="000E0F6B" w:rsidP="000E0F6B">
      <w:pPr>
        <w:widowControl w:val="0"/>
        <w:rPr>
          <w:sz w:val="24"/>
          <w:szCs w:val="24"/>
        </w:rPr>
      </w:pPr>
      <w:r w:rsidRPr="000E0F6B">
        <w:rPr>
          <w:sz w:val="24"/>
          <w:szCs w:val="24"/>
          <w:vertAlign w:val="superscript"/>
        </w:rPr>
        <w:t xml:space="preserve">                                         для физического лица - Ф.И.О; для юридического лица - наименование, должность и ФИО руководителя</w:t>
      </w:r>
      <w:r w:rsidRPr="000E0F6B">
        <w:rPr>
          <w:sz w:val="24"/>
          <w:szCs w:val="24"/>
        </w:rPr>
        <w:tab/>
      </w:r>
    </w:p>
    <w:p w:rsidR="000E0F6B" w:rsidRPr="000E0F6B" w:rsidRDefault="000E0F6B" w:rsidP="000E0F6B">
      <w:pPr>
        <w:widowControl w:val="0"/>
        <w:rPr>
          <w:sz w:val="24"/>
          <w:szCs w:val="24"/>
        </w:rPr>
      </w:pPr>
      <w:r w:rsidRPr="000E0F6B">
        <w:rPr>
          <w:sz w:val="24"/>
          <w:szCs w:val="24"/>
        </w:rPr>
        <w:t xml:space="preserve">юридический адрес: _________________________________, конт. телефон: </w:t>
      </w:r>
      <w:r w:rsidRPr="000E0F6B">
        <w:rPr>
          <w:sz w:val="24"/>
          <w:szCs w:val="24"/>
        </w:rPr>
        <w:tab/>
        <w:t>_____________</w:t>
      </w:r>
    </w:p>
    <w:p w:rsidR="000E0F6B" w:rsidRPr="000E0F6B" w:rsidRDefault="000E0F6B" w:rsidP="000E0F6B">
      <w:pPr>
        <w:widowControl w:val="0"/>
        <w:rPr>
          <w:sz w:val="24"/>
          <w:szCs w:val="24"/>
        </w:rPr>
      </w:pPr>
      <w:r w:rsidRPr="000E0F6B">
        <w:rPr>
          <w:sz w:val="24"/>
          <w:szCs w:val="24"/>
        </w:rPr>
        <w:t>ответственное лицо: ____________________________________________________________</w:t>
      </w:r>
    </w:p>
    <w:p w:rsidR="000E0F6B" w:rsidRPr="000E0F6B" w:rsidRDefault="000E0F6B" w:rsidP="000E0F6B">
      <w:pPr>
        <w:widowControl w:val="0"/>
        <w:ind w:left="4248" w:firstLine="708"/>
        <w:rPr>
          <w:sz w:val="24"/>
          <w:szCs w:val="24"/>
        </w:rPr>
      </w:pPr>
      <w:r w:rsidRPr="000E0F6B">
        <w:rPr>
          <w:sz w:val="24"/>
          <w:szCs w:val="24"/>
          <w:vertAlign w:val="superscript"/>
        </w:rPr>
        <w:t>должность, ФИО и телефон</w:t>
      </w:r>
      <w:r w:rsidRPr="000E0F6B">
        <w:rPr>
          <w:sz w:val="24"/>
          <w:szCs w:val="24"/>
        </w:rPr>
        <w:tab/>
      </w:r>
    </w:p>
    <w:p w:rsidR="000E0F6B" w:rsidRPr="000E0F6B" w:rsidRDefault="000E0F6B" w:rsidP="000E0F6B">
      <w:pPr>
        <w:widowControl w:val="0"/>
        <w:rPr>
          <w:sz w:val="24"/>
          <w:szCs w:val="24"/>
        </w:rPr>
      </w:pPr>
      <w:r w:rsidRPr="000E0F6B">
        <w:rPr>
          <w:sz w:val="24"/>
          <w:szCs w:val="24"/>
        </w:rPr>
        <w:t>для (цель работы): _____________________________________________________________</w:t>
      </w:r>
      <w:r w:rsidRPr="000E0F6B">
        <w:rPr>
          <w:sz w:val="24"/>
          <w:szCs w:val="24"/>
        </w:rPr>
        <w:tab/>
      </w:r>
      <w:r w:rsidRPr="000E0F6B">
        <w:rPr>
          <w:sz w:val="24"/>
          <w:szCs w:val="24"/>
        </w:rPr>
        <w:tab/>
      </w:r>
      <w:r w:rsidRPr="000E0F6B">
        <w:rPr>
          <w:sz w:val="24"/>
          <w:szCs w:val="24"/>
        </w:rPr>
        <w:tab/>
      </w:r>
      <w:r w:rsidRPr="000E0F6B">
        <w:rPr>
          <w:sz w:val="24"/>
          <w:szCs w:val="24"/>
        </w:rPr>
        <w:tab/>
      </w:r>
      <w:r w:rsidRPr="000E0F6B">
        <w:rPr>
          <w:sz w:val="24"/>
          <w:szCs w:val="24"/>
        </w:rPr>
        <w:tab/>
      </w:r>
      <w:r w:rsidRPr="000E0F6B">
        <w:rPr>
          <w:sz w:val="24"/>
          <w:szCs w:val="24"/>
        </w:rPr>
        <w:tab/>
      </w:r>
      <w:r w:rsidRPr="000E0F6B">
        <w:rPr>
          <w:sz w:val="24"/>
          <w:szCs w:val="24"/>
        </w:rPr>
        <w:tab/>
      </w:r>
      <w:r w:rsidRPr="000E0F6B">
        <w:rPr>
          <w:sz w:val="24"/>
          <w:szCs w:val="24"/>
        </w:rPr>
        <w:tab/>
      </w:r>
      <w:r w:rsidRPr="000E0F6B">
        <w:rPr>
          <w:sz w:val="24"/>
          <w:szCs w:val="24"/>
        </w:rPr>
        <w:tab/>
      </w:r>
    </w:p>
    <w:p w:rsidR="000E0F6B" w:rsidRPr="000E0F6B" w:rsidRDefault="000E0F6B" w:rsidP="000E0F6B">
      <w:pPr>
        <w:widowControl w:val="0"/>
        <w:rPr>
          <w:sz w:val="24"/>
          <w:szCs w:val="24"/>
        </w:rPr>
      </w:pPr>
      <w:r w:rsidRPr="000E0F6B">
        <w:rPr>
          <w:sz w:val="24"/>
          <w:szCs w:val="24"/>
        </w:rPr>
        <w:t>место производство работ: ______________________________________________________</w:t>
      </w:r>
      <w:r w:rsidRPr="000E0F6B">
        <w:rPr>
          <w:sz w:val="24"/>
          <w:szCs w:val="24"/>
        </w:rPr>
        <w:tab/>
        <w:t>_</w:t>
      </w:r>
      <w:r w:rsidRPr="000E0F6B">
        <w:rPr>
          <w:sz w:val="24"/>
          <w:szCs w:val="24"/>
        </w:rPr>
        <w:tab/>
      </w:r>
      <w:r w:rsidRPr="000E0F6B">
        <w:rPr>
          <w:sz w:val="24"/>
          <w:szCs w:val="24"/>
        </w:rPr>
        <w:tab/>
      </w:r>
      <w:r w:rsidRPr="000E0F6B">
        <w:rPr>
          <w:sz w:val="24"/>
          <w:szCs w:val="24"/>
        </w:rPr>
        <w:tab/>
      </w:r>
      <w:r w:rsidRPr="000E0F6B">
        <w:rPr>
          <w:sz w:val="24"/>
          <w:szCs w:val="24"/>
        </w:rPr>
        <w:tab/>
      </w:r>
      <w:r w:rsidRPr="000E0F6B">
        <w:rPr>
          <w:sz w:val="24"/>
          <w:szCs w:val="24"/>
        </w:rPr>
        <w:tab/>
      </w:r>
      <w:r w:rsidRPr="000E0F6B">
        <w:rPr>
          <w:sz w:val="24"/>
          <w:szCs w:val="24"/>
        </w:rPr>
        <w:tab/>
      </w:r>
      <w:r w:rsidRPr="000E0F6B">
        <w:rPr>
          <w:sz w:val="24"/>
          <w:szCs w:val="24"/>
          <w:vertAlign w:val="superscript"/>
        </w:rPr>
        <w:t>(автомобильная дорога, сквер, бульвар, парк, иное)</w:t>
      </w:r>
      <w:r w:rsidRPr="000E0F6B">
        <w:rPr>
          <w:sz w:val="24"/>
          <w:szCs w:val="24"/>
        </w:rPr>
        <w:tab/>
      </w:r>
      <w:r w:rsidRPr="000E0F6B">
        <w:rPr>
          <w:sz w:val="24"/>
          <w:szCs w:val="24"/>
        </w:rPr>
        <w:tab/>
      </w:r>
    </w:p>
    <w:p w:rsidR="000E0F6B" w:rsidRPr="000E0F6B" w:rsidRDefault="000E0F6B" w:rsidP="000E0F6B">
      <w:pPr>
        <w:widowControl w:val="0"/>
        <w:rPr>
          <w:sz w:val="24"/>
          <w:szCs w:val="24"/>
        </w:rPr>
      </w:pPr>
      <w:r w:rsidRPr="000E0F6B">
        <w:rPr>
          <w:sz w:val="24"/>
          <w:szCs w:val="24"/>
        </w:rPr>
        <w:t>вид сетей: ____________________________________________________________________</w:t>
      </w:r>
      <w:r w:rsidRPr="000E0F6B">
        <w:rPr>
          <w:sz w:val="24"/>
          <w:szCs w:val="24"/>
        </w:rPr>
        <w:tab/>
      </w:r>
      <w:r w:rsidRPr="000E0F6B">
        <w:rPr>
          <w:sz w:val="24"/>
          <w:szCs w:val="24"/>
        </w:rPr>
        <w:tab/>
      </w:r>
      <w:r w:rsidRPr="000E0F6B">
        <w:rPr>
          <w:sz w:val="24"/>
          <w:szCs w:val="24"/>
        </w:rPr>
        <w:tab/>
      </w:r>
      <w:r w:rsidRPr="000E0F6B">
        <w:rPr>
          <w:sz w:val="24"/>
          <w:szCs w:val="24"/>
          <w:vertAlign w:val="superscript"/>
        </w:rPr>
        <w:t>(водопровод, канализация, газопровод, теплосеть, электросеть, магистральная коммуникация)</w:t>
      </w:r>
      <w:r w:rsidRPr="000E0F6B">
        <w:rPr>
          <w:sz w:val="24"/>
          <w:szCs w:val="24"/>
        </w:rPr>
        <w:tab/>
      </w:r>
    </w:p>
    <w:p w:rsidR="000E0F6B" w:rsidRPr="000E0F6B" w:rsidRDefault="000E0F6B" w:rsidP="000E0F6B">
      <w:pPr>
        <w:widowControl w:val="0"/>
        <w:rPr>
          <w:sz w:val="24"/>
          <w:szCs w:val="24"/>
        </w:rPr>
      </w:pPr>
      <w:r w:rsidRPr="000E0F6B">
        <w:rPr>
          <w:sz w:val="24"/>
          <w:szCs w:val="24"/>
        </w:rPr>
        <w:t>место производства работ (ориентиры) ____________________________________________</w:t>
      </w:r>
    </w:p>
    <w:p w:rsidR="000E0F6B" w:rsidRPr="000E0F6B" w:rsidRDefault="000E0F6B" w:rsidP="000E0F6B">
      <w:pPr>
        <w:widowControl w:val="0"/>
        <w:rPr>
          <w:sz w:val="24"/>
          <w:szCs w:val="24"/>
        </w:rPr>
      </w:pPr>
      <w:r w:rsidRPr="000E0F6B">
        <w:rPr>
          <w:sz w:val="24"/>
          <w:szCs w:val="24"/>
        </w:rPr>
        <w:t xml:space="preserve">(координаты границ см. приложение) </w:t>
      </w:r>
      <w:r w:rsidRPr="000E0F6B">
        <w:rPr>
          <w:sz w:val="24"/>
          <w:szCs w:val="24"/>
        </w:rPr>
        <w:tab/>
      </w:r>
      <w:r w:rsidRPr="000E0F6B">
        <w:rPr>
          <w:sz w:val="24"/>
          <w:szCs w:val="24"/>
        </w:rPr>
        <w:tab/>
      </w:r>
      <w:r w:rsidRPr="000E0F6B">
        <w:rPr>
          <w:sz w:val="24"/>
          <w:szCs w:val="24"/>
        </w:rPr>
        <w:tab/>
      </w:r>
      <w:r w:rsidRPr="000E0F6B">
        <w:rPr>
          <w:sz w:val="24"/>
          <w:szCs w:val="24"/>
        </w:rPr>
        <w:tab/>
      </w:r>
      <w:r w:rsidRPr="000E0F6B">
        <w:rPr>
          <w:sz w:val="24"/>
          <w:szCs w:val="24"/>
          <w:vertAlign w:val="superscript"/>
        </w:rPr>
        <w:t>адрес, ориентиры</w:t>
      </w:r>
      <w:r w:rsidRPr="000E0F6B">
        <w:rPr>
          <w:sz w:val="24"/>
          <w:szCs w:val="24"/>
        </w:rPr>
        <w:tab/>
      </w:r>
      <w:r w:rsidRPr="000E0F6B">
        <w:rPr>
          <w:sz w:val="24"/>
          <w:szCs w:val="24"/>
        </w:rPr>
        <w:tab/>
      </w:r>
      <w:r w:rsidRPr="000E0F6B">
        <w:rPr>
          <w:sz w:val="24"/>
          <w:szCs w:val="24"/>
        </w:rPr>
        <w:tab/>
      </w:r>
    </w:p>
    <w:p w:rsidR="000E0F6B" w:rsidRPr="000E0F6B" w:rsidRDefault="000E0F6B" w:rsidP="000E0F6B">
      <w:pPr>
        <w:widowControl w:val="0"/>
        <w:rPr>
          <w:sz w:val="24"/>
          <w:szCs w:val="24"/>
        </w:rPr>
      </w:pPr>
    </w:p>
    <w:p w:rsidR="000E0F6B" w:rsidRPr="000E0F6B" w:rsidRDefault="000E0F6B" w:rsidP="000E0F6B">
      <w:pPr>
        <w:widowControl w:val="0"/>
        <w:rPr>
          <w:sz w:val="24"/>
          <w:szCs w:val="24"/>
        </w:rPr>
      </w:pPr>
      <w:r w:rsidRPr="000E0F6B">
        <w:rPr>
          <w:sz w:val="24"/>
          <w:szCs w:val="24"/>
        </w:rPr>
        <w:t>Виды затрагиваемого покрытия:</w:t>
      </w:r>
    </w:p>
    <w:p w:rsidR="000E0F6B" w:rsidRPr="000E0F6B" w:rsidRDefault="000E0F6B" w:rsidP="000E0F6B">
      <w:pPr>
        <w:pStyle w:val="aa"/>
        <w:widowControl w:val="0"/>
        <w:numPr>
          <w:ilvl w:val="0"/>
          <w:numId w:val="22"/>
        </w:numPr>
        <w:overflowPunct/>
        <w:autoSpaceDE/>
        <w:autoSpaceDN/>
        <w:adjustRightInd/>
        <w:textAlignment w:val="auto"/>
        <w:rPr>
          <w:sz w:val="24"/>
          <w:szCs w:val="24"/>
        </w:rPr>
      </w:pPr>
      <w:r w:rsidRPr="000E0F6B">
        <w:rPr>
          <w:sz w:val="24"/>
          <w:szCs w:val="24"/>
        </w:rPr>
        <w:t>_______________</w:t>
      </w:r>
    </w:p>
    <w:p w:rsidR="000E0F6B" w:rsidRPr="000E0F6B" w:rsidRDefault="000E0F6B" w:rsidP="000E0F6B">
      <w:pPr>
        <w:pStyle w:val="aa"/>
        <w:widowControl w:val="0"/>
        <w:numPr>
          <w:ilvl w:val="0"/>
          <w:numId w:val="22"/>
        </w:numPr>
        <w:overflowPunct/>
        <w:autoSpaceDE/>
        <w:autoSpaceDN/>
        <w:adjustRightInd/>
        <w:textAlignment w:val="auto"/>
        <w:rPr>
          <w:sz w:val="24"/>
          <w:szCs w:val="24"/>
        </w:rPr>
      </w:pPr>
      <w:r w:rsidRPr="000E0F6B">
        <w:rPr>
          <w:sz w:val="24"/>
          <w:szCs w:val="24"/>
        </w:rPr>
        <w:t>_______________</w:t>
      </w:r>
    </w:p>
    <w:p w:rsidR="000E0F6B" w:rsidRPr="000E0F6B" w:rsidRDefault="000E0F6B" w:rsidP="000E0F6B">
      <w:pPr>
        <w:pStyle w:val="aa"/>
        <w:widowControl w:val="0"/>
        <w:numPr>
          <w:ilvl w:val="0"/>
          <w:numId w:val="22"/>
        </w:numPr>
        <w:overflowPunct/>
        <w:autoSpaceDE/>
        <w:autoSpaceDN/>
        <w:adjustRightInd/>
        <w:textAlignment w:val="auto"/>
        <w:rPr>
          <w:sz w:val="24"/>
          <w:szCs w:val="24"/>
        </w:rPr>
      </w:pPr>
      <w:r w:rsidRPr="000E0F6B">
        <w:rPr>
          <w:sz w:val="24"/>
          <w:szCs w:val="24"/>
        </w:rPr>
        <w:t>_______________</w:t>
      </w:r>
    </w:p>
    <w:p w:rsidR="000E0F6B" w:rsidRPr="000E0F6B" w:rsidRDefault="000E0F6B" w:rsidP="000E0F6B">
      <w:pPr>
        <w:widowControl w:val="0"/>
        <w:ind w:left="720"/>
        <w:rPr>
          <w:sz w:val="24"/>
          <w:szCs w:val="24"/>
        </w:rPr>
      </w:pPr>
      <w:r w:rsidRPr="000E0F6B">
        <w:rPr>
          <w:sz w:val="24"/>
          <w:szCs w:val="24"/>
        </w:rPr>
        <w:t>…</w:t>
      </w:r>
    </w:p>
    <w:p w:rsidR="000E0F6B" w:rsidRPr="000E0F6B" w:rsidRDefault="000E0F6B" w:rsidP="000E0F6B">
      <w:pPr>
        <w:widowControl w:val="0"/>
        <w:rPr>
          <w:sz w:val="24"/>
          <w:szCs w:val="24"/>
        </w:rPr>
      </w:pPr>
    </w:p>
    <w:p w:rsidR="000E0F6B" w:rsidRPr="000E0F6B" w:rsidRDefault="000E0F6B" w:rsidP="000E0F6B">
      <w:pPr>
        <w:widowControl w:val="0"/>
        <w:rPr>
          <w:sz w:val="24"/>
          <w:szCs w:val="24"/>
        </w:rPr>
      </w:pPr>
      <w:r w:rsidRPr="000E0F6B">
        <w:rPr>
          <w:sz w:val="24"/>
          <w:szCs w:val="24"/>
        </w:rPr>
        <w:t>Восстановление благоустройства проводит:</w:t>
      </w:r>
    </w:p>
    <w:p w:rsidR="000E0F6B" w:rsidRPr="000E0F6B" w:rsidRDefault="000E0F6B" w:rsidP="000E0F6B">
      <w:pPr>
        <w:widowControl w:val="0"/>
        <w:rPr>
          <w:sz w:val="24"/>
          <w:szCs w:val="24"/>
        </w:rPr>
      </w:pPr>
      <w:r w:rsidRPr="000E0F6B">
        <w:rPr>
          <w:sz w:val="24"/>
          <w:szCs w:val="24"/>
        </w:rPr>
        <w:t>_____________________________________________________________________________</w:t>
      </w:r>
    </w:p>
    <w:p w:rsidR="000E0F6B" w:rsidRPr="000E0F6B" w:rsidRDefault="000E0F6B" w:rsidP="000E0F6B">
      <w:pPr>
        <w:widowControl w:val="0"/>
        <w:jc w:val="center"/>
        <w:rPr>
          <w:sz w:val="24"/>
          <w:szCs w:val="24"/>
        </w:rPr>
      </w:pPr>
      <w:r w:rsidRPr="000E0F6B">
        <w:rPr>
          <w:sz w:val="24"/>
          <w:szCs w:val="24"/>
          <w:vertAlign w:val="superscript"/>
        </w:rPr>
        <w:t>для физического лица - Ф.И.О; для юридического лица - наименование, должность и ФИО руководителя</w:t>
      </w:r>
    </w:p>
    <w:p w:rsidR="000E0F6B" w:rsidRPr="000E0F6B" w:rsidRDefault="000E0F6B" w:rsidP="000E0F6B">
      <w:pPr>
        <w:widowControl w:val="0"/>
        <w:rPr>
          <w:sz w:val="24"/>
          <w:szCs w:val="24"/>
        </w:rPr>
      </w:pPr>
      <w:r w:rsidRPr="000E0F6B">
        <w:rPr>
          <w:sz w:val="24"/>
          <w:szCs w:val="24"/>
        </w:rPr>
        <w:t>на основании _________________________________________________________________</w:t>
      </w:r>
      <w:r w:rsidRPr="000E0F6B">
        <w:rPr>
          <w:sz w:val="24"/>
          <w:szCs w:val="24"/>
        </w:rPr>
        <w:tab/>
      </w:r>
      <w:r w:rsidRPr="000E0F6B">
        <w:rPr>
          <w:sz w:val="24"/>
          <w:szCs w:val="24"/>
        </w:rPr>
        <w:tab/>
      </w:r>
      <w:r w:rsidRPr="000E0F6B">
        <w:rPr>
          <w:sz w:val="24"/>
          <w:szCs w:val="24"/>
        </w:rPr>
        <w:tab/>
      </w:r>
      <w:r w:rsidRPr="000E0F6B">
        <w:rPr>
          <w:sz w:val="24"/>
          <w:szCs w:val="24"/>
        </w:rPr>
        <w:tab/>
      </w:r>
      <w:r w:rsidRPr="000E0F6B">
        <w:rPr>
          <w:sz w:val="24"/>
          <w:szCs w:val="24"/>
        </w:rPr>
        <w:tab/>
      </w:r>
      <w:r w:rsidRPr="000E0F6B">
        <w:rPr>
          <w:sz w:val="24"/>
          <w:szCs w:val="24"/>
        </w:rPr>
        <w:tab/>
      </w:r>
      <w:r w:rsidRPr="000E0F6B">
        <w:rPr>
          <w:sz w:val="24"/>
          <w:szCs w:val="24"/>
          <w:vertAlign w:val="superscript"/>
        </w:rPr>
        <w:t>вид и реквизиты документа (при наличии)</w:t>
      </w:r>
      <w:r w:rsidRPr="000E0F6B">
        <w:rPr>
          <w:sz w:val="24"/>
          <w:szCs w:val="24"/>
        </w:rPr>
        <w:tab/>
      </w:r>
      <w:r w:rsidRPr="000E0F6B">
        <w:rPr>
          <w:sz w:val="24"/>
          <w:szCs w:val="24"/>
        </w:rPr>
        <w:tab/>
      </w:r>
      <w:r w:rsidRPr="000E0F6B">
        <w:rPr>
          <w:sz w:val="24"/>
          <w:szCs w:val="24"/>
        </w:rPr>
        <w:tab/>
      </w:r>
    </w:p>
    <w:p w:rsidR="000E0F6B" w:rsidRPr="000E0F6B" w:rsidRDefault="000E0F6B" w:rsidP="000E0F6B">
      <w:pPr>
        <w:widowControl w:val="0"/>
        <w:pBdr>
          <w:top w:val="single" w:sz="4" w:space="1" w:color="auto"/>
          <w:left w:val="single" w:sz="4" w:space="4" w:color="auto"/>
          <w:bottom w:val="single" w:sz="4" w:space="1" w:color="auto"/>
          <w:right w:val="single" w:sz="4" w:space="4" w:color="auto"/>
        </w:pBdr>
        <w:jc w:val="center"/>
        <w:rPr>
          <w:sz w:val="24"/>
          <w:szCs w:val="24"/>
        </w:rPr>
      </w:pPr>
      <w:r w:rsidRPr="000E0F6B">
        <w:rPr>
          <w:sz w:val="24"/>
          <w:szCs w:val="24"/>
        </w:rPr>
        <w:t>Сроки производства работ: с __________</w:t>
      </w:r>
      <w:r w:rsidRPr="000E0F6B">
        <w:rPr>
          <w:sz w:val="24"/>
          <w:szCs w:val="24"/>
        </w:rPr>
        <w:tab/>
        <w:t>по __________,</w:t>
      </w:r>
    </w:p>
    <w:p w:rsidR="000E0F6B" w:rsidRPr="000E0F6B" w:rsidRDefault="000E0F6B" w:rsidP="000E0F6B">
      <w:pPr>
        <w:widowControl w:val="0"/>
        <w:pBdr>
          <w:top w:val="single" w:sz="4" w:space="1" w:color="auto"/>
          <w:left w:val="single" w:sz="4" w:space="4" w:color="auto"/>
          <w:bottom w:val="single" w:sz="4" w:space="1" w:color="auto"/>
          <w:right w:val="single" w:sz="4" w:space="4" w:color="auto"/>
        </w:pBdr>
        <w:jc w:val="center"/>
        <w:rPr>
          <w:sz w:val="24"/>
          <w:szCs w:val="24"/>
        </w:rPr>
      </w:pPr>
      <w:r w:rsidRPr="000E0F6B">
        <w:rPr>
          <w:sz w:val="24"/>
          <w:szCs w:val="24"/>
        </w:rPr>
        <w:t>в том числе восстановление благоустройства с</w:t>
      </w:r>
      <w:r w:rsidRPr="000E0F6B">
        <w:rPr>
          <w:sz w:val="24"/>
          <w:szCs w:val="24"/>
        </w:rPr>
        <w:tab/>
        <w:t>__________ по __________.</w:t>
      </w:r>
    </w:p>
    <w:p w:rsidR="000E0F6B" w:rsidRPr="000E0F6B" w:rsidRDefault="000E0F6B" w:rsidP="000E0F6B">
      <w:pPr>
        <w:widowControl w:val="0"/>
        <w:rPr>
          <w:sz w:val="24"/>
          <w:szCs w:val="24"/>
        </w:rPr>
      </w:pPr>
    </w:p>
    <w:p w:rsidR="000E0F6B" w:rsidRPr="000E0F6B" w:rsidRDefault="000E0F6B" w:rsidP="000E0F6B">
      <w:pPr>
        <w:widowControl w:val="0"/>
        <w:rPr>
          <w:sz w:val="24"/>
          <w:szCs w:val="24"/>
        </w:rPr>
      </w:pPr>
      <w:r w:rsidRPr="000E0F6B">
        <w:rPr>
          <w:sz w:val="24"/>
          <w:szCs w:val="24"/>
        </w:rPr>
        <w:t>Описание, условия и объем производства работ:</w:t>
      </w:r>
    </w:p>
    <w:p w:rsidR="000E0F6B" w:rsidRPr="000E0F6B" w:rsidRDefault="000E0F6B" w:rsidP="000E0F6B">
      <w:pPr>
        <w:widowControl w:val="0"/>
        <w:pBdr>
          <w:bottom w:val="single" w:sz="4" w:space="1" w:color="auto"/>
        </w:pBdr>
        <w:rPr>
          <w:sz w:val="24"/>
          <w:szCs w:val="24"/>
        </w:rPr>
      </w:pPr>
    </w:p>
    <w:p w:rsidR="000E0F6B" w:rsidRPr="000E0F6B" w:rsidRDefault="000E0F6B" w:rsidP="000E0F6B">
      <w:pPr>
        <w:widowControl w:val="0"/>
        <w:rPr>
          <w:sz w:val="24"/>
          <w:szCs w:val="24"/>
        </w:rPr>
      </w:pPr>
      <w:r w:rsidRPr="000E0F6B">
        <w:rPr>
          <w:sz w:val="24"/>
          <w:szCs w:val="24"/>
        </w:rPr>
        <w:t>Особые условия производства работ:</w:t>
      </w:r>
    </w:p>
    <w:p w:rsidR="000E0F6B" w:rsidRPr="000E0F6B" w:rsidRDefault="000E0F6B" w:rsidP="000E0F6B">
      <w:pPr>
        <w:widowControl w:val="0"/>
        <w:pBdr>
          <w:bottom w:val="single" w:sz="4" w:space="1" w:color="auto"/>
        </w:pBdr>
        <w:rPr>
          <w:sz w:val="24"/>
          <w:szCs w:val="24"/>
        </w:rPr>
      </w:pPr>
    </w:p>
    <w:p w:rsidR="000E0F6B" w:rsidRPr="000E0F6B" w:rsidRDefault="000E0F6B" w:rsidP="000E0F6B">
      <w:pPr>
        <w:widowControl w:val="0"/>
        <w:rPr>
          <w:sz w:val="24"/>
          <w:szCs w:val="24"/>
        </w:rPr>
      </w:pPr>
      <w:r w:rsidRPr="000E0F6B">
        <w:rPr>
          <w:sz w:val="24"/>
          <w:szCs w:val="24"/>
        </w:rPr>
        <w:tab/>
      </w:r>
      <w:r w:rsidRPr="000E0F6B">
        <w:rPr>
          <w:sz w:val="24"/>
          <w:szCs w:val="24"/>
        </w:rPr>
        <w:tab/>
      </w:r>
      <w:r w:rsidRPr="000E0F6B">
        <w:rPr>
          <w:sz w:val="24"/>
          <w:szCs w:val="24"/>
        </w:rPr>
        <w:tab/>
      </w:r>
      <w:r w:rsidRPr="000E0F6B">
        <w:rPr>
          <w:sz w:val="24"/>
          <w:szCs w:val="24"/>
        </w:rPr>
        <w:tab/>
      </w:r>
      <w:r w:rsidRPr="000E0F6B">
        <w:rPr>
          <w:sz w:val="24"/>
          <w:szCs w:val="24"/>
        </w:rPr>
        <w:tab/>
      </w:r>
      <w:r w:rsidRPr="000E0F6B">
        <w:rPr>
          <w:sz w:val="24"/>
          <w:szCs w:val="24"/>
        </w:rPr>
        <w:tab/>
      </w:r>
      <w:r w:rsidRPr="000E0F6B">
        <w:rPr>
          <w:sz w:val="24"/>
          <w:szCs w:val="24"/>
        </w:rPr>
        <w:tab/>
      </w:r>
      <w:r w:rsidRPr="000E0F6B">
        <w:rPr>
          <w:sz w:val="24"/>
          <w:szCs w:val="24"/>
        </w:rPr>
        <w:tab/>
      </w:r>
    </w:p>
    <w:p w:rsidR="000E0F6B" w:rsidRPr="000E0F6B" w:rsidRDefault="000E0F6B" w:rsidP="000E0F6B">
      <w:pPr>
        <w:widowControl w:val="0"/>
        <w:jc w:val="right"/>
        <w:rPr>
          <w:sz w:val="24"/>
          <w:szCs w:val="24"/>
        </w:rPr>
      </w:pPr>
      <w:r w:rsidRPr="000E0F6B">
        <w:rPr>
          <w:sz w:val="24"/>
          <w:szCs w:val="24"/>
        </w:rPr>
        <w:t>"____"</w:t>
      </w:r>
      <w:r w:rsidRPr="000E0F6B">
        <w:rPr>
          <w:sz w:val="24"/>
          <w:szCs w:val="24"/>
        </w:rPr>
        <w:tab/>
        <w:t>_________ 20___г.</w:t>
      </w:r>
      <w:r w:rsidRPr="000E0F6B">
        <w:rPr>
          <w:sz w:val="24"/>
          <w:szCs w:val="24"/>
        </w:rPr>
        <w:tab/>
      </w:r>
      <w:r w:rsidRPr="000E0F6B">
        <w:rPr>
          <w:sz w:val="24"/>
          <w:szCs w:val="24"/>
        </w:rPr>
        <w:tab/>
        <w:t>___________________</w:t>
      </w:r>
    </w:p>
    <w:p w:rsidR="000E0F6B" w:rsidRPr="000E0F6B" w:rsidRDefault="000E0F6B" w:rsidP="000E0F6B">
      <w:pPr>
        <w:widowControl w:val="0"/>
        <w:jc w:val="right"/>
        <w:rPr>
          <w:sz w:val="24"/>
          <w:szCs w:val="24"/>
          <w:vertAlign w:val="superscript"/>
        </w:rPr>
      </w:pPr>
      <w:r w:rsidRPr="000E0F6B">
        <w:rPr>
          <w:sz w:val="24"/>
          <w:szCs w:val="24"/>
          <w:vertAlign w:val="superscript"/>
        </w:rPr>
        <w:t xml:space="preserve">     дата получения разрешения</w:t>
      </w:r>
      <w:r w:rsidRPr="000E0F6B">
        <w:rPr>
          <w:sz w:val="24"/>
          <w:szCs w:val="24"/>
          <w:vertAlign w:val="superscript"/>
        </w:rPr>
        <w:tab/>
      </w:r>
      <w:r w:rsidRPr="000E0F6B">
        <w:rPr>
          <w:sz w:val="24"/>
          <w:szCs w:val="24"/>
          <w:vertAlign w:val="superscript"/>
        </w:rPr>
        <w:tab/>
      </w:r>
      <w:r w:rsidRPr="000E0F6B">
        <w:rPr>
          <w:sz w:val="24"/>
          <w:szCs w:val="24"/>
          <w:vertAlign w:val="superscript"/>
        </w:rPr>
        <w:tab/>
        <w:t>подпись лица получившего ордер</w:t>
      </w:r>
    </w:p>
    <w:p w:rsidR="000E0F6B" w:rsidRPr="000E0F6B" w:rsidRDefault="000E0F6B" w:rsidP="000E0F6B">
      <w:pPr>
        <w:widowControl w:val="0"/>
        <w:jc w:val="right"/>
        <w:rPr>
          <w:sz w:val="24"/>
          <w:szCs w:val="24"/>
          <w:vertAlign w:val="superscript"/>
        </w:rPr>
      </w:pPr>
    </w:p>
    <w:p w:rsidR="000E0F6B" w:rsidRPr="000E0F6B" w:rsidRDefault="000E0F6B" w:rsidP="000E0F6B">
      <w:pPr>
        <w:widowControl w:val="0"/>
        <w:rPr>
          <w:sz w:val="24"/>
          <w:szCs w:val="24"/>
        </w:rPr>
      </w:pPr>
      <w:r w:rsidRPr="000E0F6B">
        <w:rPr>
          <w:sz w:val="24"/>
          <w:szCs w:val="24"/>
        </w:rPr>
        <w:tab/>
      </w:r>
      <w:r w:rsidRPr="000E0F6B">
        <w:rPr>
          <w:sz w:val="24"/>
          <w:szCs w:val="24"/>
        </w:rPr>
        <w:tab/>
      </w:r>
      <w:r w:rsidRPr="000E0F6B">
        <w:rPr>
          <w:sz w:val="24"/>
          <w:szCs w:val="24"/>
        </w:rPr>
        <w:tab/>
      </w:r>
      <w:r w:rsidRPr="000E0F6B">
        <w:rPr>
          <w:sz w:val="24"/>
          <w:szCs w:val="24"/>
        </w:rPr>
        <w:tab/>
      </w:r>
      <w:r w:rsidRPr="000E0F6B">
        <w:rPr>
          <w:sz w:val="24"/>
          <w:szCs w:val="24"/>
        </w:rPr>
        <w:tab/>
      </w:r>
      <w:r w:rsidRPr="000E0F6B">
        <w:rPr>
          <w:sz w:val="24"/>
          <w:szCs w:val="24"/>
        </w:rPr>
        <w:tab/>
      </w:r>
      <w:r w:rsidRPr="000E0F6B">
        <w:rPr>
          <w:sz w:val="24"/>
          <w:szCs w:val="24"/>
        </w:rPr>
        <w:tab/>
      </w:r>
      <w:r w:rsidRPr="000E0F6B">
        <w:rPr>
          <w:sz w:val="24"/>
          <w:szCs w:val="24"/>
        </w:rPr>
        <w:tab/>
      </w:r>
      <w:r w:rsidRPr="000E0F6B">
        <w:rPr>
          <w:sz w:val="24"/>
          <w:szCs w:val="24"/>
        </w:rPr>
        <w:tab/>
      </w:r>
      <w:r w:rsidRPr="000E0F6B">
        <w:rPr>
          <w:sz w:val="24"/>
          <w:szCs w:val="24"/>
        </w:rPr>
        <w:tab/>
      </w:r>
    </w:p>
    <w:p w:rsidR="000E0F6B" w:rsidRPr="000E0F6B" w:rsidRDefault="000E0F6B" w:rsidP="000E0F6B">
      <w:pPr>
        <w:widowControl w:val="0"/>
        <w:rPr>
          <w:sz w:val="24"/>
          <w:szCs w:val="24"/>
        </w:rPr>
      </w:pPr>
      <w:r w:rsidRPr="000E0F6B">
        <w:rPr>
          <w:sz w:val="24"/>
          <w:szCs w:val="24"/>
        </w:rPr>
        <w:t>Заявитель (представитель заявителя): ____________________________________________</w:t>
      </w:r>
      <w:r w:rsidRPr="000E0F6B">
        <w:rPr>
          <w:sz w:val="24"/>
          <w:szCs w:val="24"/>
        </w:rPr>
        <w:tab/>
      </w:r>
    </w:p>
    <w:p w:rsidR="000E0F6B" w:rsidRPr="000E0F6B" w:rsidRDefault="000E0F6B" w:rsidP="000E0F6B">
      <w:pPr>
        <w:widowControl w:val="0"/>
        <w:rPr>
          <w:sz w:val="24"/>
          <w:szCs w:val="24"/>
        </w:rPr>
      </w:pPr>
      <w:r w:rsidRPr="000E0F6B">
        <w:rPr>
          <w:sz w:val="24"/>
          <w:szCs w:val="24"/>
        </w:rPr>
        <w:tab/>
      </w:r>
      <w:r w:rsidRPr="000E0F6B">
        <w:rPr>
          <w:sz w:val="24"/>
          <w:szCs w:val="24"/>
        </w:rPr>
        <w:tab/>
      </w:r>
      <w:r w:rsidRPr="000E0F6B">
        <w:rPr>
          <w:sz w:val="24"/>
          <w:szCs w:val="24"/>
        </w:rPr>
        <w:tab/>
      </w:r>
      <w:r w:rsidRPr="000E0F6B">
        <w:rPr>
          <w:sz w:val="24"/>
          <w:szCs w:val="24"/>
        </w:rPr>
        <w:tab/>
        <w:t xml:space="preserve">             </w:t>
      </w:r>
      <w:r w:rsidRPr="000E0F6B">
        <w:rPr>
          <w:sz w:val="24"/>
          <w:szCs w:val="24"/>
          <w:vertAlign w:val="superscript"/>
        </w:rPr>
        <w:t>документ, подтверждающий полномочия, ФИО, должность, контактный телефон</w:t>
      </w:r>
      <w:r w:rsidRPr="000E0F6B">
        <w:rPr>
          <w:sz w:val="24"/>
          <w:szCs w:val="24"/>
          <w:vertAlign w:val="superscript"/>
        </w:rPr>
        <w:tab/>
      </w:r>
    </w:p>
    <w:p w:rsidR="000E0F6B" w:rsidRPr="000E0F6B" w:rsidRDefault="000E0F6B" w:rsidP="000E0F6B">
      <w:pPr>
        <w:widowControl w:val="0"/>
        <w:jc w:val="right"/>
        <w:rPr>
          <w:sz w:val="24"/>
          <w:szCs w:val="24"/>
        </w:rPr>
      </w:pPr>
      <w:r w:rsidRPr="000E0F6B">
        <w:rPr>
          <w:sz w:val="24"/>
          <w:szCs w:val="24"/>
        </w:rPr>
        <w:t>____________</w:t>
      </w:r>
    </w:p>
    <w:p w:rsidR="000E0F6B" w:rsidRPr="000E0F6B" w:rsidRDefault="000E0F6B" w:rsidP="000E0F6B">
      <w:pPr>
        <w:widowControl w:val="0"/>
        <w:ind w:left="7788" w:firstLine="708"/>
        <w:rPr>
          <w:sz w:val="24"/>
          <w:szCs w:val="24"/>
          <w:vertAlign w:val="superscript"/>
        </w:rPr>
      </w:pPr>
      <w:r w:rsidRPr="000E0F6B">
        <w:rPr>
          <w:sz w:val="24"/>
          <w:szCs w:val="24"/>
          <w:vertAlign w:val="superscript"/>
        </w:rPr>
        <w:t>подпись</w:t>
      </w:r>
    </w:p>
    <w:p w:rsidR="000E0F6B" w:rsidRPr="000E0F6B" w:rsidRDefault="000E0F6B" w:rsidP="000E0F6B">
      <w:pPr>
        <w:widowControl w:val="0"/>
        <w:rPr>
          <w:sz w:val="24"/>
          <w:szCs w:val="24"/>
        </w:rPr>
      </w:pPr>
      <w:r w:rsidRPr="000E0F6B">
        <w:rPr>
          <w:sz w:val="24"/>
          <w:szCs w:val="24"/>
        </w:rPr>
        <w:t xml:space="preserve">Ответственное лицо за производство </w:t>
      </w:r>
    </w:p>
    <w:p w:rsidR="000E0F6B" w:rsidRPr="000E0F6B" w:rsidRDefault="000E0F6B" w:rsidP="000E0F6B">
      <w:pPr>
        <w:widowControl w:val="0"/>
        <w:rPr>
          <w:sz w:val="24"/>
          <w:szCs w:val="24"/>
        </w:rPr>
      </w:pPr>
      <w:r w:rsidRPr="000E0F6B">
        <w:rPr>
          <w:sz w:val="24"/>
          <w:szCs w:val="24"/>
        </w:rPr>
        <w:t>земляных работ на основании: ____________________________________________</w:t>
      </w:r>
      <w:r w:rsidRPr="000E0F6B">
        <w:rPr>
          <w:sz w:val="24"/>
          <w:szCs w:val="24"/>
        </w:rPr>
        <w:tab/>
        <w:t>_______</w:t>
      </w:r>
    </w:p>
    <w:p w:rsidR="000E0F6B" w:rsidRPr="000E0F6B" w:rsidRDefault="000E0F6B" w:rsidP="000E0F6B">
      <w:pPr>
        <w:widowControl w:val="0"/>
        <w:rPr>
          <w:sz w:val="24"/>
          <w:szCs w:val="24"/>
        </w:rPr>
      </w:pPr>
      <w:r w:rsidRPr="000E0F6B">
        <w:rPr>
          <w:sz w:val="24"/>
          <w:szCs w:val="24"/>
        </w:rPr>
        <w:tab/>
      </w:r>
      <w:r w:rsidRPr="000E0F6B">
        <w:rPr>
          <w:sz w:val="24"/>
          <w:szCs w:val="24"/>
        </w:rPr>
        <w:tab/>
      </w:r>
      <w:r w:rsidRPr="000E0F6B">
        <w:rPr>
          <w:sz w:val="24"/>
          <w:szCs w:val="24"/>
        </w:rPr>
        <w:tab/>
      </w:r>
      <w:r w:rsidRPr="000E0F6B">
        <w:rPr>
          <w:sz w:val="24"/>
          <w:szCs w:val="24"/>
        </w:rPr>
        <w:tab/>
        <w:t xml:space="preserve">             </w:t>
      </w:r>
      <w:r w:rsidRPr="000E0F6B">
        <w:rPr>
          <w:sz w:val="24"/>
          <w:szCs w:val="24"/>
          <w:vertAlign w:val="superscript"/>
        </w:rPr>
        <w:t>документ, подтверждающий полномочия, ФИО, должность, контактный телефон</w:t>
      </w:r>
      <w:r w:rsidRPr="000E0F6B">
        <w:rPr>
          <w:sz w:val="24"/>
          <w:szCs w:val="24"/>
        </w:rPr>
        <w:tab/>
      </w:r>
    </w:p>
    <w:p w:rsidR="000E0F6B" w:rsidRPr="000E0F6B" w:rsidRDefault="000E0F6B" w:rsidP="000E0F6B">
      <w:pPr>
        <w:widowControl w:val="0"/>
        <w:jc w:val="right"/>
        <w:rPr>
          <w:sz w:val="24"/>
          <w:szCs w:val="24"/>
        </w:rPr>
      </w:pPr>
      <w:r w:rsidRPr="000E0F6B">
        <w:rPr>
          <w:sz w:val="24"/>
          <w:szCs w:val="24"/>
        </w:rPr>
        <w:t>____________</w:t>
      </w:r>
    </w:p>
    <w:p w:rsidR="000E0F6B" w:rsidRPr="000E0F6B" w:rsidRDefault="000E0F6B" w:rsidP="000E0F6B">
      <w:pPr>
        <w:widowControl w:val="0"/>
        <w:ind w:left="7788" w:firstLine="708"/>
        <w:rPr>
          <w:sz w:val="24"/>
          <w:szCs w:val="24"/>
          <w:vertAlign w:val="superscript"/>
        </w:rPr>
      </w:pPr>
      <w:r w:rsidRPr="000E0F6B">
        <w:rPr>
          <w:sz w:val="24"/>
          <w:szCs w:val="24"/>
          <w:vertAlign w:val="superscript"/>
        </w:rPr>
        <w:t>подпись</w:t>
      </w:r>
    </w:p>
    <w:p w:rsidR="000E0F6B" w:rsidRPr="000E0F6B" w:rsidRDefault="000E0F6B" w:rsidP="000E0F6B">
      <w:pPr>
        <w:widowControl w:val="0"/>
        <w:rPr>
          <w:sz w:val="24"/>
          <w:szCs w:val="24"/>
        </w:rPr>
      </w:pPr>
      <w:r w:rsidRPr="000E0F6B">
        <w:rPr>
          <w:sz w:val="24"/>
          <w:szCs w:val="24"/>
        </w:rPr>
        <w:tab/>
      </w:r>
      <w:r w:rsidRPr="000E0F6B">
        <w:rPr>
          <w:sz w:val="24"/>
          <w:szCs w:val="24"/>
        </w:rPr>
        <w:tab/>
      </w:r>
      <w:r w:rsidRPr="000E0F6B">
        <w:rPr>
          <w:sz w:val="24"/>
          <w:szCs w:val="24"/>
        </w:rPr>
        <w:tab/>
      </w:r>
    </w:p>
    <w:p w:rsidR="000E0F6B" w:rsidRPr="000E0F6B" w:rsidRDefault="000E0F6B" w:rsidP="000E0F6B">
      <w:pPr>
        <w:widowControl w:val="0"/>
        <w:rPr>
          <w:sz w:val="24"/>
          <w:szCs w:val="24"/>
        </w:rPr>
      </w:pPr>
      <w:r w:rsidRPr="000E0F6B">
        <w:rPr>
          <w:sz w:val="24"/>
          <w:szCs w:val="24"/>
        </w:rPr>
        <w:t xml:space="preserve">______________________________________________              </w:t>
      </w:r>
      <w:r w:rsidRPr="000E0F6B">
        <w:rPr>
          <w:sz w:val="24"/>
          <w:szCs w:val="24"/>
        </w:rPr>
        <w:tab/>
      </w:r>
      <w:r w:rsidRPr="000E0F6B">
        <w:rPr>
          <w:sz w:val="24"/>
          <w:szCs w:val="24"/>
        </w:rPr>
        <w:tab/>
      </w:r>
      <w:r w:rsidRPr="000E0F6B">
        <w:rPr>
          <w:sz w:val="24"/>
          <w:szCs w:val="24"/>
        </w:rPr>
        <w:tab/>
        <w:t>_____________</w:t>
      </w:r>
    </w:p>
    <w:p w:rsidR="000E0F6B" w:rsidRPr="000E0F6B" w:rsidRDefault="000E0F6B" w:rsidP="000E0F6B">
      <w:pPr>
        <w:widowControl w:val="0"/>
        <w:ind w:left="708" w:firstLine="708"/>
        <w:rPr>
          <w:sz w:val="24"/>
          <w:szCs w:val="24"/>
          <w:vertAlign w:val="superscript"/>
        </w:rPr>
      </w:pPr>
      <w:r w:rsidRPr="000E0F6B">
        <w:rPr>
          <w:sz w:val="24"/>
          <w:szCs w:val="24"/>
          <w:vertAlign w:val="superscript"/>
        </w:rPr>
        <w:t xml:space="preserve">должность лица, выдавшего ордер </w:t>
      </w:r>
      <w:r w:rsidRPr="000E0F6B">
        <w:rPr>
          <w:sz w:val="24"/>
          <w:szCs w:val="24"/>
          <w:vertAlign w:val="superscript"/>
        </w:rPr>
        <w:tab/>
      </w:r>
      <w:r w:rsidRPr="000E0F6B">
        <w:rPr>
          <w:sz w:val="24"/>
          <w:szCs w:val="24"/>
          <w:vertAlign w:val="superscript"/>
        </w:rPr>
        <w:tab/>
      </w:r>
      <w:r w:rsidRPr="000E0F6B">
        <w:rPr>
          <w:sz w:val="24"/>
          <w:szCs w:val="24"/>
          <w:vertAlign w:val="superscript"/>
        </w:rPr>
        <w:tab/>
      </w:r>
      <w:r w:rsidRPr="000E0F6B">
        <w:rPr>
          <w:sz w:val="24"/>
          <w:szCs w:val="24"/>
          <w:vertAlign w:val="superscript"/>
        </w:rPr>
        <w:tab/>
      </w:r>
      <w:r w:rsidRPr="000E0F6B">
        <w:rPr>
          <w:sz w:val="24"/>
          <w:szCs w:val="24"/>
          <w:vertAlign w:val="superscript"/>
        </w:rPr>
        <w:tab/>
        <w:t xml:space="preserve">                         подпись, Ф.И.О.</w:t>
      </w:r>
    </w:p>
    <w:p w:rsidR="000E0F6B" w:rsidRPr="000E0F6B" w:rsidRDefault="000E0F6B" w:rsidP="000E0F6B">
      <w:pPr>
        <w:widowControl w:val="0"/>
        <w:rPr>
          <w:sz w:val="24"/>
          <w:szCs w:val="24"/>
        </w:rPr>
      </w:pPr>
      <w:r w:rsidRPr="000E0F6B">
        <w:rPr>
          <w:sz w:val="24"/>
          <w:szCs w:val="24"/>
        </w:rPr>
        <w:tab/>
      </w:r>
      <w:r w:rsidRPr="000E0F6B">
        <w:rPr>
          <w:sz w:val="24"/>
          <w:szCs w:val="24"/>
        </w:rPr>
        <w:tab/>
      </w:r>
    </w:p>
    <w:p w:rsidR="000E0F6B" w:rsidRPr="000E0F6B" w:rsidRDefault="000E0F6B" w:rsidP="000E0F6B">
      <w:pPr>
        <w:widowControl w:val="0"/>
        <w:rPr>
          <w:sz w:val="24"/>
          <w:szCs w:val="24"/>
        </w:rPr>
      </w:pPr>
      <w:r w:rsidRPr="000E0F6B">
        <w:rPr>
          <w:sz w:val="24"/>
          <w:szCs w:val="24"/>
        </w:rPr>
        <w:tab/>
      </w:r>
      <w:r w:rsidRPr="000E0F6B">
        <w:rPr>
          <w:sz w:val="24"/>
          <w:szCs w:val="24"/>
        </w:rPr>
        <w:tab/>
      </w:r>
      <w:r w:rsidRPr="000E0F6B">
        <w:rPr>
          <w:sz w:val="24"/>
          <w:szCs w:val="24"/>
        </w:rPr>
        <w:tab/>
      </w:r>
      <w:r w:rsidRPr="000E0F6B">
        <w:rPr>
          <w:sz w:val="24"/>
          <w:szCs w:val="24"/>
        </w:rPr>
        <w:tab/>
      </w:r>
      <w:r w:rsidRPr="000E0F6B">
        <w:rPr>
          <w:sz w:val="24"/>
          <w:szCs w:val="24"/>
        </w:rPr>
        <w:tab/>
      </w:r>
      <w:r w:rsidRPr="000E0F6B">
        <w:rPr>
          <w:sz w:val="24"/>
          <w:szCs w:val="24"/>
        </w:rPr>
        <w:tab/>
      </w:r>
      <w:r w:rsidRPr="000E0F6B">
        <w:rPr>
          <w:sz w:val="24"/>
          <w:szCs w:val="24"/>
        </w:rPr>
        <w:tab/>
      </w:r>
      <w:r w:rsidRPr="000E0F6B">
        <w:rPr>
          <w:sz w:val="24"/>
          <w:szCs w:val="24"/>
        </w:rPr>
        <w:tab/>
      </w:r>
      <w:r w:rsidRPr="000E0F6B">
        <w:rPr>
          <w:sz w:val="24"/>
          <w:szCs w:val="24"/>
        </w:rPr>
        <w:tab/>
        <w:t xml:space="preserve">   </w:t>
      </w:r>
      <w:r w:rsidRPr="000E0F6B">
        <w:rPr>
          <w:sz w:val="24"/>
          <w:szCs w:val="24"/>
        </w:rPr>
        <w:tab/>
      </w:r>
      <w:r w:rsidRPr="000E0F6B">
        <w:rPr>
          <w:sz w:val="24"/>
          <w:szCs w:val="24"/>
        </w:rPr>
        <w:tab/>
        <w:t xml:space="preserve">    ___________</w:t>
      </w:r>
    </w:p>
    <w:p w:rsidR="000E0F6B" w:rsidRPr="000E0F6B" w:rsidRDefault="000E0F6B" w:rsidP="000E0F6B">
      <w:pPr>
        <w:widowControl w:val="0"/>
        <w:ind w:left="7080" w:firstLine="708"/>
        <w:rPr>
          <w:sz w:val="24"/>
          <w:szCs w:val="24"/>
        </w:rPr>
      </w:pPr>
      <w:r w:rsidRPr="000E0F6B">
        <w:rPr>
          <w:sz w:val="24"/>
          <w:szCs w:val="24"/>
          <w:vertAlign w:val="superscript"/>
        </w:rPr>
        <w:t xml:space="preserve">     дата выдачи ордера</w:t>
      </w:r>
    </w:p>
    <w:p w:rsidR="000E0F6B" w:rsidRPr="000E0F6B" w:rsidRDefault="000E0F6B" w:rsidP="000E0F6B">
      <w:pPr>
        <w:rPr>
          <w:sz w:val="24"/>
          <w:szCs w:val="24"/>
        </w:rPr>
      </w:pPr>
      <w:r w:rsidRPr="000E0F6B">
        <w:rPr>
          <w:sz w:val="24"/>
          <w:szCs w:val="24"/>
        </w:rPr>
        <w:br w:type="page"/>
      </w:r>
    </w:p>
    <w:p w:rsidR="000E0F6B" w:rsidRPr="000E0F6B" w:rsidRDefault="000E0F6B" w:rsidP="000E0F6B">
      <w:pPr>
        <w:widowControl w:val="0"/>
        <w:jc w:val="right"/>
        <w:rPr>
          <w:sz w:val="24"/>
          <w:szCs w:val="24"/>
        </w:rPr>
      </w:pPr>
      <w:r w:rsidRPr="000E0F6B">
        <w:rPr>
          <w:sz w:val="24"/>
          <w:szCs w:val="24"/>
        </w:rPr>
        <w:lastRenderedPageBreak/>
        <w:tab/>
      </w:r>
      <w:r w:rsidRPr="000E0F6B">
        <w:rPr>
          <w:sz w:val="24"/>
          <w:szCs w:val="24"/>
        </w:rPr>
        <w:tab/>
      </w:r>
      <w:r w:rsidRPr="000E0F6B">
        <w:rPr>
          <w:sz w:val="24"/>
          <w:szCs w:val="24"/>
        </w:rPr>
        <w:tab/>
      </w:r>
      <w:r w:rsidRPr="000E0F6B">
        <w:rPr>
          <w:sz w:val="24"/>
          <w:szCs w:val="24"/>
        </w:rPr>
        <w:tab/>
      </w:r>
      <w:r w:rsidRPr="000E0F6B">
        <w:rPr>
          <w:sz w:val="24"/>
          <w:szCs w:val="24"/>
        </w:rPr>
        <w:tab/>
      </w:r>
      <w:r w:rsidRPr="000E0F6B">
        <w:rPr>
          <w:sz w:val="24"/>
          <w:szCs w:val="24"/>
        </w:rPr>
        <w:tab/>
      </w:r>
      <w:r w:rsidRPr="000E0F6B">
        <w:rPr>
          <w:sz w:val="24"/>
          <w:szCs w:val="24"/>
        </w:rPr>
        <w:tab/>
        <w:t>оборотная сторона</w:t>
      </w:r>
    </w:p>
    <w:p w:rsidR="000E0F6B" w:rsidRPr="000E0F6B" w:rsidRDefault="000E0F6B" w:rsidP="000E0F6B">
      <w:pPr>
        <w:widowControl w:val="0"/>
        <w:rPr>
          <w:sz w:val="24"/>
          <w:szCs w:val="24"/>
        </w:rPr>
      </w:pPr>
    </w:p>
    <w:p w:rsidR="000E0F6B" w:rsidRPr="000E0F6B" w:rsidRDefault="000E0F6B" w:rsidP="000E0F6B">
      <w:pPr>
        <w:widowControl w:val="0"/>
        <w:jc w:val="center"/>
        <w:rPr>
          <w:sz w:val="24"/>
          <w:szCs w:val="24"/>
        </w:rPr>
      </w:pPr>
      <w:r w:rsidRPr="000E0F6B">
        <w:rPr>
          <w:sz w:val="24"/>
          <w:szCs w:val="24"/>
        </w:rPr>
        <w:t>Требования Правил благоустройства,</w:t>
      </w:r>
    </w:p>
    <w:p w:rsidR="000E0F6B" w:rsidRPr="000E0F6B" w:rsidRDefault="000E0F6B" w:rsidP="000E0F6B">
      <w:pPr>
        <w:widowControl w:val="0"/>
        <w:jc w:val="center"/>
        <w:rPr>
          <w:sz w:val="24"/>
          <w:szCs w:val="24"/>
        </w:rPr>
      </w:pPr>
      <w:r w:rsidRPr="000E0F6B">
        <w:rPr>
          <w:sz w:val="24"/>
          <w:szCs w:val="24"/>
        </w:rPr>
        <w:t>которые необходимо соблюдать при производстве работ:</w:t>
      </w:r>
    </w:p>
    <w:p w:rsidR="000E0F6B" w:rsidRPr="000E0F6B" w:rsidRDefault="000E0F6B" w:rsidP="000E0F6B">
      <w:pPr>
        <w:widowControl w:val="0"/>
        <w:pBdr>
          <w:bottom w:val="single" w:sz="4" w:space="1" w:color="auto"/>
        </w:pBdr>
        <w:rPr>
          <w:sz w:val="24"/>
          <w:szCs w:val="24"/>
        </w:rPr>
      </w:pPr>
    </w:p>
    <w:p w:rsidR="000E0F6B" w:rsidRPr="000E0F6B" w:rsidRDefault="000E0F6B" w:rsidP="000E0F6B">
      <w:pPr>
        <w:widowControl w:val="0"/>
        <w:pBdr>
          <w:bottom w:val="single" w:sz="4" w:space="1" w:color="auto"/>
        </w:pBdr>
        <w:rPr>
          <w:sz w:val="24"/>
          <w:szCs w:val="24"/>
        </w:rPr>
      </w:pPr>
    </w:p>
    <w:p w:rsidR="000E0F6B" w:rsidRPr="000E0F6B" w:rsidRDefault="000E0F6B" w:rsidP="000E0F6B">
      <w:pPr>
        <w:widowControl w:val="0"/>
        <w:ind w:left="2124" w:firstLine="708"/>
        <w:rPr>
          <w:sz w:val="24"/>
          <w:szCs w:val="24"/>
          <w:vertAlign w:val="superscript"/>
        </w:rPr>
      </w:pPr>
      <w:r w:rsidRPr="000E0F6B">
        <w:rPr>
          <w:sz w:val="24"/>
          <w:szCs w:val="24"/>
          <w:vertAlign w:val="superscript"/>
        </w:rPr>
        <w:t>перечень требований, установленных правилами благоустройства</w:t>
      </w:r>
    </w:p>
    <w:p w:rsidR="000E0F6B" w:rsidRPr="000E0F6B" w:rsidRDefault="000E0F6B" w:rsidP="000E0F6B">
      <w:pPr>
        <w:rPr>
          <w:sz w:val="24"/>
          <w:szCs w:val="24"/>
        </w:rPr>
      </w:pPr>
    </w:p>
    <w:p w:rsidR="000E0F6B" w:rsidRPr="000E0F6B" w:rsidRDefault="000E0F6B" w:rsidP="000E0F6B">
      <w:pPr>
        <w:rPr>
          <w:sz w:val="24"/>
          <w:szCs w:val="24"/>
        </w:rPr>
      </w:pPr>
      <w:r w:rsidRPr="000E0F6B">
        <w:rPr>
          <w:sz w:val="24"/>
          <w:szCs w:val="24"/>
        </w:rPr>
        <w:br w:type="page"/>
      </w:r>
    </w:p>
    <w:p w:rsidR="000E0F6B" w:rsidRPr="000E0F6B" w:rsidRDefault="000E0F6B" w:rsidP="000E0F6B">
      <w:pPr>
        <w:widowControl w:val="0"/>
        <w:jc w:val="right"/>
        <w:rPr>
          <w:sz w:val="24"/>
          <w:szCs w:val="24"/>
        </w:rPr>
      </w:pPr>
      <w:r w:rsidRPr="000E0F6B">
        <w:rPr>
          <w:sz w:val="24"/>
          <w:szCs w:val="24"/>
        </w:rPr>
        <w:lastRenderedPageBreak/>
        <w:t xml:space="preserve">Приложение к </w:t>
      </w:r>
    </w:p>
    <w:p w:rsidR="000E0F6B" w:rsidRPr="000E0F6B" w:rsidRDefault="000E0F6B" w:rsidP="000E0F6B">
      <w:pPr>
        <w:widowControl w:val="0"/>
        <w:jc w:val="right"/>
        <w:rPr>
          <w:sz w:val="24"/>
          <w:szCs w:val="24"/>
        </w:rPr>
      </w:pPr>
      <w:r w:rsidRPr="000E0F6B">
        <w:rPr>
          <w:sz w:val="24"/>
          <w:szCs w:val="24"/>
        </w:rPr>
        <w:t>РАЗРЕШЕНИЮ от _______№ ____</w:t>
      </w:r>
    </w:p>
    <w:p w:rsidR="000E0F6B" w:rsidRPr="000E0F6B" w:rsidRDefault="000E0F6B" w:rsidP="000E0F6B">
      <w:pPr>
        <w:widowControl w:val="0"/>
        <w:jc w:val="right"/>
        <w:rPr>
          <w:sz w:val="24"/>
          <w:szCs w:val="24"/>
        </w:rPr>
      </w:pPr>
      <w:r w:rsidRPr="000E0F6B">
        <w:rPr>
          <w:sz w:val="24"/>
          <w:szCs w:val="24"/>
        </w:rPr>
        <w:t xml:space="preserve">на производство земляных работ </w:t>
      </w:r>
    </w:p>
    <w:p w:rsidR="000E0F6B" w:rsidRPr="000E0F6B" w:rsidRDefault="000E0F6B" w:rsidP="000E0F6B">
      <w:pPr>
        <w:widowControl w:val="0"/>
        <w:jc w:val="right"/>
        <w:rPr>
          <w:sz w:val="24"/>
          <w:szCs w:val="24"/>
        </w:rPr>
      </w:pPr>
      <w:r w:rsidRPr="000E0F6B">
        <w:rPr>
          <w:sz w:val="24"/>
          <w:szCs w:val="24"/>
        </w:rPr>
        <w:t>на территории __________________</w:t>
      </w:r>
    </w:p>
    <w:p w:rsidR="000E0F6B" w:rsidRPr="000E0F6B" w:rsidRDefault="000E0F6B" w:rsidP="000E0F6B">
      <w:pPr>
        <w:widowControl w:val="0"/>
        <w:rPr>
          <w:sz w:val="24"/>
          <w:szCs w:val="24"/>
        </w:rPr>
      </w:pPr>
    </w:p>
    <w:p w:rsidR="000E0F6B" w:rsidRPr="000E0F6B" w:rsidRDefault="000E0F6B" w:rsidP="000E0F6B">
      <w:pPr>
        <w:widowControl w:val="0"/>
        <w:jc w:val="center"/>
        <w:rPr>
          <w:sz w:val="24"/>
          <w:szCs w:val="24"/>
        </w:rPr>
      </w:pPr>
      <w:r w:rsidRPr="000E0F6B">
        <w:rPr>
          <w:sz w:val="24"/>
          <w:szCs w:val="24"/>
        </w:rPr>
        <w:t>Описание местоположения границ места производства земляных работ</w:t>
      </w:r>
    </w:p>
    <w:p w:rsidR="000E0F6B" w:rsidRPr="000E0F6B" w:rsidRDefault="000E0F6B" w:rsidP="000E0F6B">
      <w:pPr>
        <w:widowControl w:val="0"/>
        <w:rPr>
          <w:sz w:val="24"/>
          <w:szCs w:val="24"/>
        </w:rPr>
      </w:pPr>
    </w:p>
    <w:tbl>
      <w:tblPr>
        <w:tblStyle w:val="af0"/>
        <w:tblW w:w="0" w:type="auto"/>
        <w:tblLook w:val="04A0" w:firstRow="1" w:lastRow="0" w:firstColumn="1" w:lastColumn="0" w:noHBand="0" w:noVBand="1"/>
      </w:tblPr>
      <w:tblGrid>
        <w:gridCol w:w="846"/>
        <w:gridCol w:w="1701"/>
        <w:gridCol w:w="1701"/>
      </w:tblGrid>
      <w:tr w:rsidR="000E0F6B" w:rsidRPr="000E0F6B" w:rsidTr="002052B7">
        <w:tc>
          <w:tcPr>
            <w:tcW w:w="846" w:type="dxa"/>
          </w:tcPr>
          <w:p w:rsidR="000E0F6B" w:rsidRPr="000E0F6B" w:rsidRDefault="000E0F6B" w:rsidP="002052B7">
            <w:pPr>
              <w:widowControl w:val="0"/>
              <w:rPr>
                <w:sz w:val="24"/>
                <w:szCs w:val="24"/>
              </w:rPr>
            </w:pPr>
            <w:r w:rsidRPr="000E0F6B">
              <w:rPr>
                <w:sz w:val="24"/>
                <w:szCs w:val="24"/>
              </w:rPr>
              <w:t>№</w:t>
            </w:r>
          </w:p>
        </w:tc>
        <w:tc>
          <w:tcPr>
            <w:tcW w:w="1701" w:type="dxa"/>
          </w:tcPr>
          <w:p w:rsidR="000E0F6B" w:rsidRPr="000E0F6B" w:rsidRDefault="000E0F6B" w:rsidP="002052B7">
            <w:pPr>
              <w:widowControl w:val="0"/>
              <w:rPr>
                <w:sz w:val="24"/>
                <w:szCs w:val="24"/>
              </w:rPr>
            </w:pPr>
            <w:r w:rsidRPr="000E0F6B">
              <w:rPr>
                <w:sz w:val="24"/>
                <w:szCs w:val="24"/>
              </w:rPr>
              <w:t>Широта</w:t>
            </w:r>
          </w:p>
        </w:tc>
        <w:tc>
          <w:tcPr>
            <w:tcW w:w="1701" w:type="dxa"/>
          </w:tcPr>
          <w:p w:rsidR="000E0F6B" w:rsidRPr="000E0F6B" w:rsidRDefault="000E0F6B" w:rsidP="002052B7">
            <w:pPr>
              <w:widowControl w:val="0"/>
              <w:rPr>
                <w:sz w:val="24"/>
                <w:szCs w:val="24"/>
              </w:rPr>
            </w:pPr>
            <w:r w:rsidRPr="000E0F6B">
              <w:rPr>
                <w:sz w:val="24"/>
                <w:szCs w:val="24"/>
              </w:rPr>
              <w:t>Долгота</w:t>
            </w:r>
          </w:p>
        </w:tc>
      </w:tr>
      <w:tr w:rsidR="000E0F6B" w:rsidRPr="000E0F6B" w:rsidTr="002052B7">
        <w:tc>
          <w:tcPr>
            <w:tcW w:w="846" w:type="dxa"/>
          </w:tcPr>
          <w:p w:rsidR="000E0F6B" w:rsidRPr="000E0F6B" w:rsidRDefault="000E0F6B" w:rsidP="002052B7">
            <w:pPr>
              <w:widowControl w:val="0"/>
              <w:rPr>
                <w:sz w:val="24"/>
                <w:szCs w:val="24"/>
              </w:rPr>
            </w:pPr>
            <w:r w:rsidRPr="000E0F6B">
              <w:rPr>
                <w:sz w:val="24"/>
                <w:szCs w:val="24"/>
              </w:rPr>
              <w:t xml:space="preserve">1. </w:t>
            </w:r>
          </w:p>
        </w:tc>
        <w:tc>
          <w:tcPr>
            <w:tcW w:w="1701" w:type="dxa"/>
          </w:tcPr>
          <w:p w:rsidR="000E0F6B" w:rsidRPr="000E0F6B" w:rsidRDefault="000E0F6B" w:rsidP="002052B7">
            <w:pPr>
              <w:widowControl w:val="0"/>
              <w:rPr>
                <w:sz w:val="24"/>
                <w:szCs w:val="24"/>
              </w:rPr>
            </w:pPr>
          </w:p>
        </w:tc>
        <w:tc>
          <w:tcPr>
            <w:tcW w:w="1701" w:type="dxa"/>
          </w:tcPr>
          <w:p w:rsidR="000E0F6B" w:rsidRPr="000E0F6B" w:rsidRDefault="000E0F6B" w:rsidP="002052B7">
            <w:pPr>
              <w:widowControl w:val="0"/>
              <w:rPr>
                <w:sz w:val="24"/>
                <w:szCs w:val="24"/>
              </w:rPr>
            </w:pPr>
          </w:p>
        </w:tc>
      </w:tr>
      <w:tr w:rsidR="000E0F6B" w:rsidRPr="000E0F6B" w:rsidTr="002052B7">
        <w:tc>
          <w:tcPr>
            <w:tcW w:w="846" w:type="dxa"/>
          </w:tcPr>
          <w:p w:rsidR="000E0F6B" w:rsidRPr="000E0F6B" w:rsidRDefault="000E0F6B" w:rsidP="002052B7">
            <w:pPr>
              <w:widowControl w:val="0"/>
              <w:rPr>
                <w:sz w:val="24"/>
                <w:szCs w:val="24"/>
              </w:rPr>
            </w:pPr>
            <w:r w:rsidRPr="000E0F6B">
              <w:rPr>
                <w:sz w:val="24"/>
                <w:szCs w:val="24"/>
              </w:rPr>
              <w:t>2.</w:t>
            </w:r>
          </w:p>
        </w:tc>
        <w:tc>
          <w:tcPr>
            <w:tcW w:w="1701" w:type="dxa"/>
          </w:tcPr>
          <w:p w:rsidR="000E0F6B" w:rsidRPr="000E0F6B" w:rsidRDefault="000E0F6B" w:rsidP="002052B7">
            <w:pPr>
              <w:widowControl w:val="0"/>
              <w:rPr>
                <w:sz w:val="24"/>
                <w:szCs w:val="24"/>
              </w:rPr>
            </w:pPr>
          </w:p>
        </w:tc>
        <w:tc>
          <w:tcPr>
            <w:tcW w:w="1701" w:type="dxa"/>
          </w:tcPr>
          <w:p w:rsidR="000E0F6B" w:rsidRPr="000E0F6B" w:rsidRDefault="000E0F6B" w:rsidP="002052B7">
            <w:pPr>
              <w:widowControl w:val="0"/>
              <w:rPr>
                <w:sz w:val="24"/>
                <w:szCs w:val="24"/>
              </w:rPr>
            </w:pPr>
          </w:p>
        </w:tc>
      </w:tr>
      <w:tr w:rsidR="000E0F6B" w:rsidRPr="000E0F6B" w:rsidTr="002052B7">
        <w:tc>
          <w:tcPr>
            <w:tcW w:w="846" w:type="dxa"/>
          </w:tcPr>
          <w:p w:rsidR="000E0F6B" w:rsidRPr="000E0F6B" w:rsidRDefault="000E0F6B" w:rsidP="002052B7">
            <w:pPr>
              <w:widowControl w:val="0"/>
              <w:rPr>
                <w:sz w:val="24"/>
                <w:szCs w:val="24"/>
              </w:rPr>
            </w:pPr>
            <w:r w:rsidRPr="000E0F6B">
              <w:rPr>
                <w:sz w:val="24"/>
                <w:szCs w:val="24"/>
              </w:rPr>
              <w:t>…</w:t>
            </w:r>
          </w:p>
        </w:tc>
        <w:tc>
          <w:tcPr>
            <w:tcW w:w="1701" w:type="dxa"/>
          </w:tcPr>
          <w:p w:rsidR="000E0F6B" w:rsidRPr="000E0F6B" w:rsidRDefault="000E0F6B" w:rsidP="002052B7">
            <w:pPr>
              <w:widowControl w:val="0"/>
              <w:rPr>
                <w:sz w:val="24"/>
                <w:szCs w:val="24"/>
              </w:rPr>
            </w:pPr>
          </w:p>
        </w:tc>
        <w:tc>
          <w:tcPr>
            <w:tcW w:w="1701" w:type="dxa"/>
          </w:tcPr>
          <w:p w:rsidR="000E0F6B" w:rsidRPr="000E0F6B" w:rsidRDefault="000E0F6B" w:rsidP="002052B7">
            <w:pPr>
              <w:widowControl w:val="0"/>
              <w:rPr>
                <w:sz w:val="24"/>
                <w:szCs w:val="24"/>
              </w:rPr>
            </w:pPr>
          </w:p>
        </w:tc>
      </w:tr>
    </w:tbl>
    <w:p w:rsidR="000E0F6B" w:rsidRPr="000E0F6B" w:rsidRDefault="000E0F6B" w:rsidP="000E0F6B">
      <w:pPr>
        <w:widowControl w:val="0"/>
        <w:rPr>
          <w:sz w:val="24"/>
          <w:szCs w:val="24"/>
        </w:rPr>
      </w:pPr>
    </w:p>
    <w:p w:rsidR="000E0F6B" w:rsidRPr="000E0F6B" w:rsidRDefault="000E0F6B" w:rsidP="000E0F6B">
      <w:pPr>
        <w:jc w:val="both"/>
        <w:rPr>
          <w:sz w:val="28"/>
          <w:szCs w:val="28"/>
        </w:rPr>
      </w:pPr>
    </w:p>
    <w:p w:rsidR="007D0E10" w:rsidRPr="000E0F6B" w:rsidRDefault="007D0E10" w:rsidP="007D0E10">
      <w:pPr>
        <w:jc w:val="both"/>
        <w:rPr>
          <w:sz w:val="26"/>
          <w:szCs w:val="26"/>
        </w:rPr>
        <w:sectPr w:rsidR="007D0E10" w:rsidRPr="000E0F6B">
          <w:pgSz w:w="11906" w:h="16838"/>
          <w:pgMar w:top="1134" w:right="850" w:bottom="1134" w:left="1701" w:header="708" w:footer="708" w:gutter="0"/>
          <w:cols w:space="708"/>
          <w:docGrid w:linePitch="360"/>
        </w:sectPr>
      </w:pPr>
    </w:p>
    <w:p w:rsidR="007D0E10" w:rsidRPr="000E0F6B" w:rsidRDefault="007D0E10" w:rsidP="007D0E10">
      <w:pPr>
        <w:ind w:firstLine="5245"/>
        <w:jc w:val="both"/>
        <w:rPr>
          <w:sz w:val="26"/>
          <w:szCs w:val="26"/>
        </w:rPr>
      </w:pPr>
      <w:r w:rsidRPr="000E0F6B">
        <w:rPr>
          <w:sz w:val="26"/>
          <w:szCs w:val="26"/>
        </w:rPr>
        <w:lastRenderedPageBreak/>
        <w:t>Приложение 2</w:t>
      </w:r>
    </w:p>
    <w:p w:rsidR="00CF6A4B" w:rsidRPr="000E0F6B" w:rsidRDefault="00CF6A4B" w:rsidP="00CF6A4B">
      <w:pPr>
        <w:ind w:firstLine="5245"/>
        <w:jc w:val="both"/>
        <w:rPr>
          <w:sz w:val="26"/>
          <w:szCs w:val="26"/>
        </w:rPr>
      </w:pPr>
      <w:r w:rsidRPr="000E0F6B">
        <w:rPr>
          <w:sz w:val="26"/>
          <w:szCs w:val="26"/>
        </w:rPr>
        <w:t xml:space="preserve">к Порядку производства </w:t>
      </w:r>
    </w:p>
    <w:p w:rsidR="00CF6A4B" w:rsidRPr="000E0F6B" w:rsidRDefault="00CF6A4B" w:rsidP="00CF6A4B">
      <w:pPr>
        <w:ind w:firstLine="5245"/>
        <w:jc w:val="both"/>
        <w:rPr>
          <w:sz w:val="26"/>
          <w:szCs w:val="26"/>
        </w:rPr>
      </w:pPr>
      <w:r w:rsidRPr="000E0F6B">
        <w:rPr>
          <w:sz w:val="26"/>
          <w:szCs w:val="26"/>
        </w:rPr>
        <w:t>земляных работ на территории</w:t>
      </w:r>
    </w:p>
    <w:p w:rsidR="00CF6A4B" w:rsidRPr="000E0F6B" w:rsidRDefault="00CF6A4B" w:rsidP="00CF6A4B">
      <w:pPr>
        <w:ind w:firstLine="5245"/>
        <w:jc w:val="both"/>
        <w:rPr>
          <w:sz w:val="26"/>
          <w:szCs w:val="26"/>
        </w:rPr>
      </w:pPr>
      <w:r w:rsidRPr="000E0F6B">
        <w:rPr>
          <w:sz w:val="26"/>
          <w:szCs w:val="26"/>
        </w:rPr>
        <w:t xml:space="preserve">Переславль-Залесского </w:t>
      </w:r>
    </w:p>
    <w:p w:rsidR="00CF6A4B" w:rsidRPr="000E0F6B" w:rsidRDefault="00CF6A4B" w:rsidP="00CF6A4B">
      <w:pPr>
        <w:ind w:firstLine="5245"/>
        <w:jc w:val="both"/>
        <w:rPr>
          <w:sz w:val="26"/>
          <w:szCs w:val="26"/>
        </w:rPr>
      </w:pPr>
      <w:r w:rsidRPr="000E0F6B">
        <w:rPr>
          <w:sz w:val="26"/>
          <w:szCs w:val="26"/>
        </w:rPr>
        <w:t>муниципального округа</w:t>
      </w:r>
    </w:p>
    <w:p w:rsidR="007D0E10" w:rsidRPr="000E0F6B" w:rsidRDefault="007D0E10" w:rsidP="007D0E10">
      <w:pPr>
        <w:jc w:val="both"/>
        <w:rPr>
          <w:sz w:val="26"/>
          <w:szCs w:val="26"/>
        </w:rPr>
      </w:pPr>
    </w:p>
    <w:p w:rsidR="007D0E10" w:rsidRPr="000E0F6B" w:rsidRDefault="007D0E10" w:rsidP="007D0E10">
      <w:pPr>
        <w:jc w:val="center"/>
        <w:rPr>
          <w:sz w:val="26"/>
          <w:szCs w:val="26"/>
        </w:rPr>
      </w:pPr>
      <w:r w:rsidRPr="000E0F6B">
        <w:rPr>
          <w:sz w:val="26"/>
          <w:szCs w:val="26"/>
        </w:rPr>
        <w:t>Перечень</w:t>
      </w:r>
    </w:p>
    <w:p w:rsidR="007D0E10" w:rsidRPr="000E0F6B" w:rsidRDefault="007D0E10" w:rsidP="007D0E10">
      <w:pPr>
        <w:jc w:val="center"/>
        <w:rPr>
          <w:sz w:val="26"/>
          <w:szCs w:val="26"/>
        </w:rPr>
      </w:pPr>
      <w:r w:rsidRPr="000E0F6B">
        <w:rPr>
          <w:sz w:val="26"/>
          <w:szCs w:val="26"/>
        </w:rPr>
        <w:t>организаций, согласующих рабочий чертеж на проводимые земляные работы</w:t>
      </w:r>
    </w:p>
    <w:p w:rsidR="007D0E10" w:rsidRPr="000E0F6B" w:rsidRDefault="007D0E10" w:rsidP="007D0E10">
      <w:pPr>
        <w:jc w:val="center"/>
        <w:rPr>
          <w:sz w:val="26"/>
          <w:szCs w:val="26"/>
        </w:rPr>
      </w:pPr>
    </w:p>
    <w:p w:rsidR="007D0E10" w:rsidRPr="000E0F6B" w:rsidRDefault="007D0E10" w:rsidP="007D0E10">
      <w:pPr>
        <w:ind w:firstLine="708"/>
        <w:jc w:val="both"/>
        <w:rPr>
          <w:sz w:val="26"/>
          <w:szCs w:val="26"/>
        </w:rPr>
      </w:pPr>
      <w:r w:rsidRPr="000E0F6B">
        <w:rPr>
          <w:sz w:val="26"/>
          <w:szCs w:val="26"/>
        </w:rPr>
        <w:t>1. Орган местного самоуправления, ответственный за выдачу разрешений на производство земляных работ – во всех случаях направления заявлений.</w:t>
      </w:r>
    </w:p>
    <w:p w:rsidR="000E0F6B" w:rsidRPr="000E0F6B" w:rsidRDefault="000E0F6B" w:rsidP="007D0E10">
      <w:pPr>
        <w:ind w:firstLine="708"/>
        <w:jc w:val="both"/>
        <w:rPr>
          <w:sz w:val="26"/>
          <w:szCs w:val="26"/>
        </w:rPr>
      </w:pPr>
      <w:r w:rsidRPr="000E0F6B">
        <w:rPr>
          <w:sz w:val="26"/>
          <w:szCs w:val="26"/>
        </w:rPr>
        <w:t>2. Владелец (собственник) инженерных сетей, эксплуатирующая организация, ресурсоснабжающая организация, организация, отвечающая за содержание гидросистем, – в случае нахождения указанных сетей в зоне производства земляных работ.</w:t>
      </w:r>
    </w:p>
    <w:p w:rsidR="007D0E10" w:rsidRPr="000E0F6B" w:rsidRDefault="007D0E10" w:rsidP="007D0E10">
      <w:pPr>
        <w:ind w:firstLine="708"/>
        <w:jc w:val="both"/>
        <w:rPr>
          <w:sz w:val="26"/>
          <w:szCs w:val="26"/>
        </w:rPr>
      </w:pPr>
      <w:r w:rsidRPr="000E0F6B">
        <w:rPr>
          <w:sz w:val="26"/>
          <w:szCs w:val="26"/>
        </w:rPr>
        <w:t>3. Центр специальной связи и информации Федеральной службы охраны Российской Федерации в Ярославской области – в случае нахождения в зоне производства земляных работ телекоммуникационных сетей.</w:t>
      </w:r>
    </w:p>
    <w:p w:rsidR="007D0E10" w:rsidRPr="000E0F6B" w:rsidRDefault="007D0E10" w:rsidP="007D0E10">
      <w:pPr>
        <w:ind w:firstLine="708"/>
        <w:jc w:val="both"/>
        <w:rPr>
          <w:sz w:val="26"/>
          <w:szCs w:val="26"/>
        </w:rPr>
      </w:pPr>
      <w:r w:rsidRPr="000E0F6B">
        <w:rPr>
          <w:sz w:val="26"/>
          <w:szCs w:val="26"/>
        </w:rPr>
        <w:t>4. Организация, отвечающая за содержание улично-дорожной сети, организация, отвечающая за содержание знаков безопасности по улично-дорожной сети – в случае производства земляных работ с выходом на проезжую часть автомобильных дорог.</w:t>
      </w:r>
    </w:p>
    <w:p w:rsidR="007D0E10" w:rsidRPr="000E0F6B" w:rsidRDefault="007D0E10" w:rsidP="007D0E10">
      <w:pPr>
        <w:ind w:firstLine="708"/>
        <w:jc w:val="both"/>
        <w:rPr>
          <w:sz w:val="26"/>
          <w:szCs w:val="26"/>
        </w:rPr>
      </w:pPr>
      <w:r w:rsidRPr="000E0F6B">
        <w:rPr>
          <w:sz w:val="26"/>
          <w:szCs w:val="26"/>
        </w:rPr>
        <w:t>5. Организация, отвечающая за перевозки городского наземного электрического транспорта – в случае производства земляных работ с выходом на проезжую часть улиц города, по которым проходят маршруты регулярных перевозок городского наземного электрического транспорта;</w:t>
      </w:r>
    </w:p>
    <w:p w:rsidR="007D0E10" w:rsidRPr="000E0F6B" w:rsidRDefault="007D0E10" w:rsidP="007D0E10">
      <w:pPr>
        <w:ind w:firstLine="708"/>
        <w:jc w:val="both"/>
        <w:rPr>
          <w:sz w:val="26"/>
          <w:szCs w:val="26"/>
        </w:rPr>
      </w:pPr>
      <w:r w:rsidRPr="000E0F6B">
        <w:rPr>
          <w:sz w:val="26"/>
          <w:szCs w:val="26"/>
        </w:rPr>
        <w:t>6. Организация, отвечающая за перевозки городского пассажирского электротранспорта – в случае производства земляных работ с выходом на проезжую часть улиц города, по которым проходят маршруты регулярных перевозок городского пассажирского электротранспорта.</w:t>
      </w:r>
    </w:p>
    <w:p w:rsidR="007D0E10" w:rsidRPr="000E0F6B" w:rsidRDefault="007D0E10" w:rsidP="007D0E10">
      <w:pPr>
        <w:ind w:firstLine="708"/>
        <w:jc w:val="both"/>
        <w:rPr>
          <w:sz w:val="26"/>
          <w:szCs w:val="26"/>
        </w:rPr>
      </w:pPr>
      <w:r w:rsidRPr="000E0F6B">
        <w:rPr>
          <w:sz w:val="26"/>
          <w:szCs w:val="26"/>
        </w:rPr>
        <w:t>7. Организация, отвечающая за содержание зеленых насаждений, – в случае производства земляных работ в зоне произрастания зеленых насаждений.</w:t>
      </w:r>
    </w:p>
    <w:p w:rsidR="007D0E10" w:rsidRPr="000E0F6B" w:rsidRDefault="007D0E10" w:rsidP="007D0E10">
      <w:pPr>
        <w:ind w:firstLine="708"/>
        <w:jc w:val="both"/>
        <w:rPr>
          <w:sz w:val="26"/>
          <w:szCs w:val="26"/>
        </w:rPr>
      </w:pPr>
      <w:r w:rsidRPr="000E0F6B">
        <w:rPr>
          <w:sz w:val="26"/>
          <w:szCs w:val="26"/>
        </w:rPr>
        <w:t>8. Государственная служба охраны объектов культурного наследия Ярославской области – в случае производства земляных работ на территориях объектов культурного наследия.</w:t>
      </w:r>
    </w:p>
    <w:p w:rsidR="007D0E10" w:rsidRPr="000E0F6B" w:rsidRDefault="007D0E10" w:rsidP="007D0E10">
      <w:pPr>
        <w:jc w:val="both"/>
        <w:rPr>
          <w:sz w:val="26"/>
          <w:szCs w:val="26"/>
        </w:rPr>
      </w:pPr>
    </w:p>
    <w:p w:rsidR="00247474" w:rsidRPr="000E0F6B" w:rsidRDefault="00247474" w:rsidP="00247474">
      <w:pPr>
        <w:contextualSpacing/>
        <w:jc w:val="center"/>
        <w:rPr>
          <w:sz w:val="26"/>
          <w:szCs w:val="26"/>
        </w:rPr>
      </w:pPr>
    </w:p>
    <w:sectPr w:rsidR="00247474" w:rsidRPr="000E0F6B" w:rsidSect="007D0E10">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EF3" w:rsidRDefault="00697EF3">
      <w:r>
        <w:separator/>
      </w:r>
    </w:p>
  </w:endnote>
  <w:endnote w:type="continuationSeparator" w:id="0">
    <w:p w:rsidR="00697EF3" w:rsidRDefault="00697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01"/>
    <w:family w:val="roman"/>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charset w:val="CC"/>
    <w:family w:val="auto"/>
    <w:pitch w:val="variable"/>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0E7" w:rsidRDefault="00697EF3">
    <w:pPr>
      <w:pStyle w:val="ac"/>
      <w:spacing w:line="14" w:lineRule="auto"/>
    </w:pPr>
    <w:r>
      <w:rPr>
        <w:noProof/>
      </w:rPr>
      <w:pict>
        <v:shapetype id="_x0000_t202" coordsize="21600,21600" o:spt="202" path="m,l,21600r21600,l21600,xe">
          <v:stroke joinstyle="miter"/>
          <v:path gradientshapeok="t" o:connecttype="rect"/>
        </v:shapetype>
        <v:shape id="Textbox 13" o:spid="_x0000_s2049" type="#_x0000_t202" style="position:absolute;left:0;text-align:left;margin-left:304.9pt;margin-top:778.25pt;width:28pt;height:15.3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" filled="f" stroked="f">
          <v:path arrowok="t"/>
          <v:textbox style="mso-next-textbox:#Textbox 13" inset="0,0,0,0">
            <w:txbxContent>
              <w:p w:rsidR="00D060E7" w:rsidRPr="000547CF" w:rsidRDefault="00D060E7" w:rsidP="000547CF"/>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EF3" w:rsidRDefault="00697EF3">
      <w:r>
        <w:separator/>
      </w:r>
    </w:p>
  </w:footnote>
  <w:footnote w:type="continuationSeparator" w:id="0">
    <w:p w:rsidR="00697EF3" w:rsidRDefault="00697E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PT Astra Serif" w:eastAsia="Times New Roman" w:hAnsi="PT Astra Serif" w:cs="Times New Roman" w:hint="default"/>
        <w:sz w:val="22"/>
        <w:szCs w:val="22"/>
        <w:lang w:val="ru-RU" w:eastAsia="zh-CN" w:bidi="ar-SA"/>
      </w:rPr>
    </w:lvl>
  </w:abstractNum>
  <w:abstractNum w:abstractNumId="1" w15:restartNumberingAfterBreak="0">
    <w:nsid w:val="10165350"/>
    <w:multiLevelType w:val="multilevel"/>
    <w:tmpl w:val="1FCAF100"/>
    <w:lvl w:ilvl="0">
      <w:start w:val="2"/>
      <w:numFmt w:val="decimal"/>
      <w:lvlText w:val="%1"/>
      <w:lvlJc w:val="left"/>
      <w:pPr>
        <w:ind w:left="1" w:hanging="708"/>
      </w:pPr>
      <w:rPr>
        <w:rFonts w:hint="default"/>
        <w:lang w:val="ru-RU" w:eastAsia="en-US" w:bidi="ar-SA"/>
      </w:rPr>
    </w:lvl>
    <w:lvl w:ilvl="1">
      <w:start w:val="1"/>
      <w:numFmt w:val="decimal"/>
      <w:lvlText w:val="%1.%2."/>
      <w:lvlJc w:val="left"/>
      <w:pPr>
        <w:ind w:left="1" w:hanging="708"/>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 w:hanging="708"/>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3799" w:hanging="708"/>
      </w:pPr>
      <w:rPr>
        <w:rFonts w:hint="default"/>
        <w:lang w:val="ru-RU" w:eastAsia="en-US" w:bidi="ar-SA"/>
      </w:rPr>
    </w:lvl>
    <w:lvl w:ilvl="5">
      <w:numFmt w:val="bullet"/>
      <w:lvlText w:val="•"/>
      <w:lvlJc w:val="left"/>
      <w:pPr>
        <w:ind w:left="4749" w:hanging="708"/>
      </w:pPr>
      <w:rPr>
        <w:rFonts w:hint="default"/>
        <w:lang w:val="ru-RU" w:eastAsia="en-US" w:bidi="ar-SA"/>
      </w:rPr>
    </w:lvl>
    <w:lvl w:ilvl="6">
      <w:numFmt w:val="bullet"/>
      <w:lvlText w:val="•"/>
      <w:lvlJc w:val="left"/>
      <w:pPr>
        <w:ind w:left="5699" w:hanging="708"/>
      </w:pPr>
      <w:rPr>
        <w:rFonts w:hint="default"/>
        <w:lang w:val="ru-RU" w:eastAsia="en-US" w:bidi="ar-SA"/>
      </w:rPr>
    </w:lvl>
    <w:lvl w:ilvl="7">
      <w:numFmt w:val="bullet"/>
      <w:lvlText w:val="•"/>
      <w:lvlJc w:val="left"/>
      <w:pPr>
        <w:ind w:left="6648" w:hanging="708"/>
      </w:pPr>
      <w:rPr>
        <w:rFonts w:hint="default"/>
        <w:lang w:val="ru-RU" w:eastAsia="en-US" w:bidi="ar-SA"/>
      </w:rPr>
    </w:lvl>
    <w:lvl w:ilvl="8">
      <w:numFmt w:val="bullet"/>
      <w:lvlText w:val="•"/>
      <w:lvlJc w:val="left"/>
      <w:pPr>
        <w:ind w:left="7598" w:hanging="708"/>
      </w:pPr>
      <w:rPr>
        <w:rFonts w:hint="default"/>
        <w:lang w:val="ru-RU" w:eastAsia="en-US" w:bidi="ar-SA"/>
      </w:rPr>
    </w:lvl>
  </w:abstractNum>
  <w:abstractNum w:abstractNumId="2" w15:restartNumberingAfterBreak="0">
    <w:nsid w:val="112E5732"/>
    <w:multiLevelType w:val="hybridMultilevel"/>
    <w:tmpl w:val="A72AA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1B55D9"/>
    <w:multiLevelType w:val="hybridMultilevel"/>
    <w:tmpl w:val="7056105E"/>
    <w:lvl w:ilvl="0" w:tplc="5FA25250">
      <w:numFmt w:val="bullet"/>
      <w:lvlText w:val=""/>
      <w:lvlJc w:val="left"/>
      <w:pPr>
        <w:ind w:left="424" w:hanging="360"/>
      </w:pPr>
      <w:rPr>
        <w:rFonts w:ascii="Symbol" w:eastAsia="Symbol" w:hAnsi="Symbol" w:cs="Symbol" w:hint="default"/>
        <w:b w:val="0"/>
        <w:bCs w:val="0"/>
        <w:i w:val="0"/>
        <w:iCs w:val="0"/>
        <w:spacing w:val="0"/>
        <w:w w:val="100"/>
        <w:sz w:val="24"/>
        <w:szCs w:val="24"/>
        <w:lang w:val="ru-RU" w:eastAsia="en-US" w:bidi="ar-SA"/>
      </w:rPr>
    </w:lvl>
    <w:lvl w:ilvl="1" w:tplc="30FCA386">
      <w:numFmt w:val="bullet"/>
      <w:lvlText w:val="-"/>
      <w:lvlJc w:val="left"/>
      <w:pPr>
        <w:ind w:left="424" w:hanging="140"/>
      </w:pPr>
      <w:rPr>
        <w:rFonts w:ascii="Times New Roman" w:eastAsia="Times New Roman" w:hAnsi="Times New Roman" w:cs="Times New Roman" w:hint="default"/>
        <w:b w:val="0"/>
        <w:bCs w:val="0"/>
        <w:i/>
        <w:iCs/>
        <w:spacing w:val="0"/>
        <w:w w:val="100"/>
        <w:sz w:val="24"/>
        <w:szCs w:val="24"/>
        <w:lang w:val="ru-RU" w:eastAsia="en-US" w:bidi="ar-SA"/>
      </w:rPr>
    </w:lvl>
    <w:lvl w:ilvl="2" w:tplc="DAB0101E">
      <w:numFmt w:val="bullet"/>
      <w:lvlText w:val="•"/>
      <w:lvlJc w:val="left"/>
      <w:pPr>
        <w:ind w:left="2405" w:hanging="140"/>
      </w:pPr>
      <w:rPr>
        <w:rFonts w:hint="default"/>
        <w:lang w:val="ru-RU" w:eastAsia="en-US" w:bidi="ar-SA"/>
      </w:rPr>
    </w:lvl>
    <w:lvl w:ilvl="3" w:tplc="9B384F84">
      <w:numFmt w:val="bullet"/>
      <w:lvlText w:val="•"/>
      <w:lvlJc w:val="left"/>
      <w:pPr>
        <w:ind w:left="3398" w:hanging="140"/>
      </w:pPr>
      <w:rPr>
        <w:rFonts w:hint="default"/>
        <w:lang w:val="ru-RU" w:eastAsia="en-US" w:bidi="ar-SA"/>
      </w:rPr>
    </w:lvl>
    <w:lvl w:ilvl="4" w:tplc="CAD4BF40">
      <w:numFmt w:val="bullet"/>
      <w:lvlText w:val="•"/>
      <w:lvlJc w:val="left"/>
      <w:pPr>
        <w:ind w:left="4391" w:hanging="140"/>
      </w:pPr>
      <w:rPr>
        <w:rFonts w:hint="default"/>
        <w:lang w:val="ru-RU" w:eastAsia="en-US" w:bidi="ar-SA"/>
      </w:rPr>
    </w:lvl>
    <w:lvl w:ilvl="5" w:tplc="714E43F2">
      <w:numFmt w:val="bullet"/>
      <w:lvlText w:val="•"/>
      <w:lvlJc w:val="left"/>
      <w:pPr>
        <w:ind w:left="5384" w:hanging="140"/>
      </w:pPr>
      <w:rPr>
        <w:rFonts w:hint="default"/>
        <w:lang w:val="ru-RU" w:eastAsia="en-US" w:bidi="ar-SA"/>
      </w:rPr>
    </w:lvl>
    <w:lvl w:ilvl="6" w:tplc="2774CFA4">
      <w:numFmt w:val="bullet"/>
      <w:lvlText w:val="•"/>
      <w:lvlJc w:val="left"/>
      <w:pPr>
        <w:ind w:left="6377" w:hanging="140"/>
      </w:pPr>
      <w:rPr>
        <w:rFonts w:hint="default"/>
        <w:lang w:val="ru-RU" w:eastAsia="en-US" w:bidi="ar-SA"/>
      </w:rPr>
    </w:lvl>
    <w:lvl w:ilvl="7" w:tplc="4364AF36">
      <w:numFmt w:val="bullet"/>
      <w:lvlText w:val="•"/>
      <w:lvlJc w:val="left"/>
      <w:pPr>
        <w:ind w:left="7369" w:hanging="140"/>
      </w:pPr>
      <w:rPr>
        <w:rFonts w:hint="default"/>
        <w:lang w:val="ru-RU" w:eastAsia="en-US" w:bidi="ar-SA"/>
      </w:rPr>
    </w:lvl>
    <w:lvl w:ilvl="8" w:tplc="560A1522">
      <w:numFmt w:val="bullet"/>
      <w:lvlText w:val="•"/>
      <w:lvlJc w:val="left"/>
      <w:pPr>
        <w:ind w:left="8362" w:hanging="140"/>
      </w:pPr>
      <w:rPr>
        <w:rFonts w:hint="default"/>
        <w:lang w:val="ru-RU" w:eastAsia="en-US" w:bidi="ar-SA"/>
      </w:rPr>
    </w:lvl>
  </w:abstractNum>
  <w:abstractNum w:abstractNumId="4" w15:restartNumberingAfterBreak="0">
    <w:nsid w:val="17112930"/>
    <w:multiLevelType w:val="hybridMultilevel"/>
    <w:tmpl w:val="919C7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F34FB9"/>
    <w:multiLevelType w:val="hybridMultilevel"/>
    <w:tmpl w:val="66867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70649D"/>
    <w:multiLevelType w:val="multilevel"/>
    <w:tmpl w:val="51021502"/>
    <w:lvl w:ilvl="0">
      <w:start w:val="3"/>
      <w:numFmt w:val="decimal"/>
      <w:lvlText w:val="%1"/>
      <w:lvlJc w:val="left"/>
      <w:pPr>
        <w:ind w:left="284" w:hanging="708"/>
      </w:pPr>
      <w:rPr>
        <w:rFonts w:hint="default"/>
        <w:lang w:val="ru-RU" w:eastAsia="en-US" w:bidi="ar-SA"/>
      </w:rPr>
    </w:lvl>
    <w:lvl w:ilvl="1">
      <w:start w:val="2"/>
      <w:numFmt w:val="decimal"/>
      <w:lvlText w:val="%1.%2"/>
      <w:lvlJc w:val="left"/>
      <w:pPr>
        <w:ind w:left="284" w:hanging="708"/>
      </w:pPr>
      <w:rPr>
        <w:rFonts w:hint="default"/>
        <w:lang w:val="ru-RU" w:eastAsia="en-US" w:bidi="ar-SA"/>
      </w:rPr>
    </w:lvl>
    <w:lvl w:ilvl="2">
      <w:start w:val="2"/>
      <w:numFmt w:val="decimal"/>
      <w:lvlText w:val="%1.%2.%3"/>
      <w:lvlJc w:val="left"/>
      <w:pPr>
        <w:ind w:left="850"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15" w:hanging="708"/>
      </w:pPr>
      <w:rPr>
        <w:rFonts w:hint="default"/>
        <w:lang w:val="ru-RU" w:eastAsia="en-US" w:bidi="ar-SA"/>
      </w:rPr>
    </w:lvl>
    <w:lvl w:ilvl="4">
      <w:numFmt w:val="bullet"/>
      <w:lvlText w:val="•"/>
      <w:lvlJc w:val="left"/>
      <w:pPr>
        <w:ind w:left="4193" w:hanging="708"/>
      </w:pPr>
      <w:rPr>
        <w:rFonts w:hint="default"/>
        <w:lang w:val="ru-RU" w:eastAsia="en-US" w:bidi="ar-SA"/>
      </w:rPr>
    </w:lvl>
    <w:lvl w:ilvl="5">
      <w:numFmt w:val="bullet"/>
      <w:lvlText w:val="•"/>
      <w:lvlJc w:val="left"/>
      <w:pPr>
        <w:ind w:left="5172" w:hanging="708"/>
      </w:pPr>
      <w:rPr>
        <w:rFonts w:hint="default"/>
        <w:lang w:val="ru-RU" w:eastAsia="en-US" w:bidi="ar-SA"/>
      </w:rPr>
    </w:lvl>
    <w:lvl w:ilvl="6">
      <w:numFmt w:val="bullet"/>
      <w:lvlText w:val="•"/>
      <w:lvlJc w:val="left"/>
      <w:pPr>
        <w:ind w:left="6150" w:hanging="708"/>
      </w:pPr>
      <w:rPr>
        <w:rFonts w:hint="default"/>
        <w:lang w:val="ru-RU" w:eastAsia="en-US" w:bidi="ar-SA"/>
      </w:rPr>
    </w:lvl>
    <w:lvl w:ilvl="7">
      <w:numFmt w:val="bullet"/>
      <w:lvlText w:val="•"/>
      <w:lvlJc w:val="left"/>
      <w:pPr>
        <w:ind w:left="7129" w:hanging="708"/>
      </w:pPr>
      <w:rPr>
        <w:rFonts w:hint="default"/>
        <w:lang w:val="ru-RU" w:eastAsia="en-US" w:bidi="ar-SA"/>
      </w:rPr>
    </w:lvl>
    <w:lvl w:ilvl="8">
      <w:numFmt w:val="bullet"/>
      <w:lvlText w:val="•"/>
      <w:lvlJc w:val="left"/>
      <w:pPr>
        <w:ind w:left="8107" w:hanging="708"/>
      </w:pPr>
      <w:rPr>
        <w:rFonts w:hint="default"/>
        <w:lang w:val="ru-RU" w:eastAsia="en-US" w:bidi="ar-SA"/>
      </w:rPr>
    </w:lvl>
  </w:abstractNum>
  <w:abstractNum w:abstractNumId="7" w15:restartNumberingAfterBreak="0">
    <w:nsid w:val="2DAD07F9"/>
    <w:multiLevelType w:val="hybridMultilevel"/>
    <w:tmpl w:val="2D848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151D3D"/>
    <w:multiLevelType w:val="multilevel"/>
    <w:tmpl w:val="545A6364"/>
    <w:styleLink w:val="a"/>
    <w:lvl w:ilvl="0">
      <w:start w:val="1"/>
      <w:numFmt w:val="bullet"/>
      <w:lvlText w:val=""/>
      <w:lvlJc w:val="left"/>
      <w:pPr>
        <w:tabs>
          <w:tab w:val="num" w:pos="2323"/>
        </w:tabs>
        <w:ind w:left="283" w:hanging="283"/>
      </w:pPr>
      <w:rPr>
        <w:rFonts w:ascii="Symbol" w:hAnsi="Symbol"/>
      </w:rPr>
    </w:lvl>
    <w:lvl w:ilvl="1">
      <w:start w:val="1"/>
      <w:numFmt w:val="bullet"/>
      <w:lvlText w:val="o"/>
      <w:lvlJc w:val="left"/>
      <w:pPr>
        <w:tabs>
          <w:tab w:val="num" w:pos="2149"/>
        </w:tabs>
        <w:ind w:left="2149" w:hanging="360"/>
      </w:pPr>
      <w:rPr>
        <w:rFonts w:ascii="Courier New" w:hAnsi="Courier New"/>
        <w:sz w:val="28"/>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38391E6C"/>
    <w:multiLevelType w:val="multilevel"/>
    <w:tmpl w:val="19A65826"/>
    <w:lvl w:ilvl="0">
      <w:start w:val="3"/>
      <w:numFmt w:val="decimal"/>
      <w:lvlText w:val="%1"/>
      <w:lvlJc w:val="left"/>
      <w:pPr>
        <w:ind w:left="284" w:hanging="708"/>
      </w:pPr>
      <w:rPr>
        <w:rFonts w:hint="default"/>
        <w:lang w:val="ru-RU" w:eastAsia="en-US" w:bidi="ar-SA"/>
      </w:rPr>
    </w:lvl>
    <w:lvl w:ilvl="1">
      <w:start w:val="1"/>
      <w:numFmt w:val="decimal"/>
      <w:lvlText w:val="%1.%2."/>
      <w:lvlJc w:val="left"/>
      <w:pPr>
        <w:ind w:left="7653" w:hanging="708"/>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284"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15" w:hanging="708"/>
      </w:pPr>
      <w:rPr>
        <w:rFonts w:hint="default"/>
        <w:lang w:val="ru-RU" w:eastAsia="en-US" w:bidi="ar-SA"/>
      </w:rPr>
    </w:lvl>
    <w:lvl w:ilvl="4">
      <w:numFmt w:val="bullet"/>
      <w:lvlText w:val="•"/>
      <w:lvlJc w:val="left"/>
      <w:pPr>
        <w:ind w:left="4193" w:hanging="708"/>
      </w:pPr>
      <w:rPr>
        <w:rFonts w:hint="default"/>
        <w:lang w:val="ru-RU" w:eastAsia="en-US" w:bidi="ar-SA"/>
      </w:rPr>
    </w:lvl>
    <w:lvl w:ilvl="5">
      <w:numFmt w:val="bullet"/>
      <w:lvlText w:val="•"/>
      <w:lvlJc w:val="left"/>
      <w:pPr>
        <w:ind w:left="5172" w:hanging="708"/>
      </w:pPr>
      <w:rPr>
        <w:rFonts w:hint="default"/>
        <w:lang w:val="ru-RU" w:eastAsia="en-US" w:bidi="ar-SA"/>
      </w:rPr>
    </w:lvl>
    <w:lvl w:ilvl="6">
      <w:numFmt w:val="bullet"/>
      <w:lvlText w:val="•"/>
      <w:lvlJc w:val="left"/>
      <w:pPr>
        <w:ind w:left="6150" w:hanging="708"/>
      </w:pPr>
      <w:rPr>
        <w:rFonts w:hint="default"/>
        <w:lang w:val="ru-RU" w:eastAsia="en-US" w:bidi="ar-SA"/>
      </w:rPr>
    </w:lvl>
    <w:lvl w:ilvl="7">
      <w:numFmt w:val="bullet"/>
      <w:lvlText w:val="•"/>
      <w:lvlJc w:val="left"/>
      <w:pPr>
        <w:ind w:left="7129" w:hanging="708"/>
      </w:pPr>
      <w:rPr>
        <w:rFonts w:hint="default"/>
        <w:lang w:val="ru-RU" w:eastAsia="en-US" w:bidi="ar-SA"/>
      </w:rPr>
    </w:lvl>
    <w:lvl w:ilvl="8">
      <w:numFmt w:val="bullet"/>
      <w:lvlText w:val="•"/>
      <w:lvlJc w:val="left"/>
      <w:pPr>
        <w:ind w:left="8107" w:hanging="708"/>
      </w:pPr>
      <w:rPr>
        <w:rFonts w:hint="default"/>
        <w:lang w:val="ru-RU" w:eastAsia="en-US" w:bidi="ar-SA"/>
      </w:rPr>
    </w:lvl>
  </w:abstractNum>
  <w:abstractNum w:abstractNumId="10" w15:restartNumberingAfterBreak="0">
    <w:nsid w:val="472F20D3"/>
    <w:multiLevelType w:val="multilevel"/>
    <w:tmpl w:val="8F0AF67A"/>
    <w:lvl w:ilvl="0">
      <w:start w:val="1"/>
      <w:numFmt w:val="decimal"/>
      <w:pStyle w:val="a0"/>
      <w:suff w:val="space"/>
      <w:lvlText w:val="%1."/>
      <w:lvlJc w:val="left"/>
      <w:pPr>
        <w:ind w:left="0" w:firstLine="720"/>
      </w:pPr>
      <w:rPr>
        <w:rFonts w:ascii="Times New Roman" w:eastAsia="Times New Roman" w:hAnsi="Times New Roman" w:cs="Times New Roman"/>
      </w:r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11" w15:restartNumberingAfterBreak="0">
    <w:nsid w:val="4A2D712C"/>
    <w:multiLevelType w:val="hybridMultilevel"/>
    <w:tmpl w:val="0248C4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48307E"/>
    <w:multiLevelType w:val="hybridMultilevel"/>
    <w:tmpl w:val="5AA26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5A29FB"/>
    <w:multiLevelType w:val="hybridMultilevel"/>
    <w:tmpl w:val="8B164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35702C7"/>
    <w:multiLevelType w:val="hybridMultilevel"/>
    <w:tmpl w:val="A5A416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CC660EC"/>
    <w:multiLevelType w:val="multilevel"/>
    <w:tmpl w:val="876A56B6"/>
    <w:styleLink w:val="a1"/>
    <w:lvl w:ilvl="0">
      <w:start w:val="1"/>
      <w:numFmt w:val="decimal"/>
      <w:lvlText w:val="%1."/>
      <w:lvlJc w:val="left"/>
      <w:pPr>
        <w:tabs>
          <w:tab w:val="num" w:pos="1134"/>
        </w:tabs>
        <w:ind w:firstLine="709"/>
      </w:pPr>
      <w:rPr>
        <w:rFonts w:cs="Times New Roman" w:hint="default"/>
      </w:rPr>
    </w:lvl>
    <w:lvl w:ilvl="1">
      <w:start w:val="1"/>
      <w:numFmt w:val="decimal"/>
      <w:lvlRestart w:val="0"/>
      <w:lvlText w:val="%1.%2."/>
      <w:lvlJc w:val="left"/>
      <w:pPr>
        <w:tabs>
          <w:tab w:val="num" w:pos="1134"/>
        </w:tabs>
        <w:ind w:left="1701" w:hanging="567"/>
      </w:pPr>
      <w:rPr>
        <w:rFonts w:cs="Times New Roman"/>
        <w:sz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602E2169"/>
    <w:multiLevelType w:val="hybridMultilevel"/>
    <w:tmpl w:val="C9321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4057333"/>
    <w:multiLevelType w:val="hybridMultilevel"/>
    <w:tmpl w:val="9552079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8" w15:restartNumberingAfterBreak="0">
    <w:nsid w:val="6622038D"/>
    <w:multiLevelType w:val="hybridMultilevel"/>
    <w:tmpl w:val="F15A9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6936633"/>
    <w:multiLevelType w:val="hybridMultilevel"/>
    <w:tmpl w:val="15549F18"/>
    <w:lvl w:ilvl="0" w:tplc="CC207008">
      <w:start w:val="1"/>
      <w:numFmt w:val="decimal"/>
      <w:lvlText w:val="%1"/>
      <w:lvlJc w:val="left"/>
      <w:pPr>
        <w:ind w:left="294" w:hanging="152"/>
      </w:pPr>
      <w:rPr>
        <w:rFonts w:ascii="Times New Roman" w:eastAsia="Times New Roman" w:hAnsi="Times New Roman" w:cs="Times New Roman" w:hint="default"/>
        <w:b w:val="0"/>
        <w:bCs w:val="0"/>
        <w:i w:val="0"/>
        <w:iCs w:val="0"/>
        <w:spacing w:val="0"/>
        <w:w w:val="99"/>
        <w:sz w:val="20"/>
        <w:szCs w:val="20"/>
        <w:lang w:val="ru-RU" w:eastAsia="en-US" w:bidi="ar-SA"/>
      </w:rPr>
    </w:lvl>
    <w:lvl w:ilvl="1" w:tplc="55180814">
      <w:numFmt w:val="bullet"/>
      <w:lvlText w:val="•"/>
      <w:lvlJc w:val="left"/>
      <w:pPr>
        <w:ind w:left="2528" w:hanging="152"/>
      </w:pPr>
      <w:rPr>
        <w:rFonts w:hint="default"/>
        <w:lang w:val="ru-RU" w:eastAsia="en-US" w:bidi="ar-SA"/>
      </w:rPr>
    </w:lvl>
    <w:lvl w:ilvl="2" w:tplc="604CA2FE">
      <w:numFmt w:val="bullet"/>
      <w:lvlText w:val="•"/>
      <w:lvlJc w:val="left"/>
      <w:pPr>
        <w:ind w:left="4657" w:hanging="152"/>
      </w:pPr>
      <w:rPr>
        <w:rFonts w:hint="default"/>
        <w:lang w:val="ru-RU" w:eastAsia="en-US" w:bidi="ar-SA"/>
      </w:rPr>
    </w:lvl>
    <w:lvl w:ilvl="3" w:tplc="56A2065E">
      <w:numFmt w:val="bullet"/>
      <w:lvlText w:val="•"/>
      <w:lvlJc w:val="left"/>
      <w:pPr>
        <w:ind w:left="6785" w:hanging="152"/>
      </w:pPr>
      <w:rPr>
        <w:rFonts w:hint="default"/>
        <w:lang w:val="ru-RU" w:eastAsia="en-US" w:bidi="ar-SA"/>
      </w:rPr>
    </w:lvl>
    <w:lvl w:ilvl="4" w:tplc="8DBA7FEA">
      <w:numFmt w:val="bullet"/>
      <w:lvlText w:val="•"/>
      <w:lvlJc w:val="left"/>
      <w:pPr>
        <w:ind w:left="8914" w:hanging="152"/>
      </w:pPr>
      <w:rPr>
        <w:rFonts w:hint="default"/>
        <w:lang w:val="ru-RU" w:eastAsia="en-US" w:bidi="ar-SA"/>
      </w:rPr>
    </w:lvl>
    <w:lvl w:ilvl="5" w:tplc="A1A233E2">
      <w:numFmt w:val="bullet"/>
      <w:lvlText w:val="•"/>
      <w:lvlJc w:val="left"/>
      <w:pPr>
        <w:ind w:left="11042" w:hanging="152"/>
      </w:pPr>
      <w:rPr>
        <w:rFonts w:hint="default"/>
        <w:lang w:val="ru-RU" w:eastAsia="en-US" w:bidi="ar-SA"/>
      </w:rPr>
    </w:lvl>
    <w:lvl w:ilvl="6" w:tplc="F4422F8E">
      <w:numFmt w:val="bullet"/>
      <w:lvlText w:val="•"/>
      <w:lvlJc w:val="left"/>
      <w:pPr>
        <w:ind w:left="13171" w:hanging="152"/>
      </w:pPr>
      <w:rPr>
        <w:rFonts w:hint="default"/>
        <w:lang w:val="ru-RU" w:eastAsia="en-US" w:bidi="ar-SA"/>
      </w:rPr>
    </w:lvl>
    <w:lvl w:ilvl="7" w:tplc="C5945228">
      <w:numFmt w:val="bullet"/>
      <w:lvlText w:val="•"/>
      <w:lvlJc w:val="left"/>
      <w:pPr>
        <w:ind w:left="15299" w:hanging="152"/>
      </w:pPr>
      <w:rPr>
        <w:rFonts w:hint="default"/>
        <w:lang w:val="ru-RU" w:eastAsia="en-US" w:bidi="ar-SA"/>
      </w:rPr>
    </w:lvl>
    <w:lvl w:ilvl="8" w:tplc="26FCD886">
      <w:numFmt w:val="bullet"/>
      <w:lvlText w:val="•"/>
      <w:lvlJc w:val="left"/>
      <w:pPr>
        <w:ind w:left="17428" w:hanging="152"/>
      </w:pPr>
      <w:rPr>
        <w:rFonts w:hint="default"/>
        <w:lang w:val="ru-RU" w:eastAsia="en-US" w:bidi="ar-SA"/>
      </w:rPr>
    </w:lvl>
  </w:abstractNum>
  <w:abstractNum w:abstractNumId="20" w15:restartNumberingAfterBreak="0">
    <w:nsid w:val="68DD3566"/>
    <w:multiLevelType w:val="hybridMultilevel"/>
    <w:tmpl w:val="0FD24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E4476CC"/>
    <w:multiLevelType w:val="hybridMultilevel"/>
    <w:tmpl w:val="67382C06"/>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2" w15:restartNumberingAfterBreak="0">
    <w:nsid w:val="75603C42"/>
    <w:multiLevelType w:val="hybridMultilevel"/>
    <w:tmpl w:val="EE8AB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5"/>
  </w:num>
  <w:num w:numId="4">
    <w:abstractNumId w:val="22"/>
  </w:num>
  <w:num w:numId="5">
    <w:abstractNumId w:val="5"/>
  </w:num>
  <w:num w:numId="6">
    <w:abstractNumId w:val="17"/>
  </w:num>
  <w:num w:numId="7">
    <w:abstractNumId w:val="21"/>
  </w:num>
  <w:num w:numId="8">
    <w:abstractNumId w:val="13"/>
  </w:num>
  <w:num w:numId="9">
    <w:abstractNumId w:val="2"/>
  </w:num>
  <w:num w:numId="10">
    <w:abstractNumId w:val="7"/>
  </w:num>
  <w:num w:numId="11">
    <w:abstractNumId w:val="18"/>
  </w:num>
  <w:num w:numId="12">
    <w:abstractNumId w:val="16"/>
  </w:num>
  <w:num w:numId="13">
    <w:abstractNumId w:val="4"/>
  </w:num>
  <w:num w:numId="14">
    <w:abstractNumId w:val="14"/>
  </w:num>
  <w:num w:numId="15">
    <w:abstractNumId w:val="3"/>
  </w:num>
  <w:num w:numId="16">
    <w:abstractNumId w:val="1"/>
  </w:num>
  <w:num w:numId="17">
    <w:abstractNumId w:val="19"/>
  </w:num>
  <w:num w:numId="18">
    <w:abstractNumId w:val="6"/>
  </w:num>
  <w:num w:numId="19">
    <w:abstractNumId w:val="9"/>
  </w:num>
  <w:num w:numId="20">
    <w:abstractNumId w:val="12"/>
  </w:num>
  <w:num w:numId="21">
    <w:abstractNumId w:val="11"/>
  </w:num>
  <w:num w:numId="22">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C52DE"/>
    <w:rsid w:val="00000097"/>
    <w:rsid w:val="0000165F"/>
    <w:rsid w:val="00004163"/>
    <w:rsid w:val="00012FFA"/>
    <w:rsid w:val="00013A77"/>
    <w:rsid w:val="00020166"/>
    <w:rsid w:val="000403F4"/>
    <w:rsid w:val="000547CF"/>
    <w:rsid w:val="00065E9C"/>
    <w:rsid w:val="00066567"/>
    <w:rsid w:val="00090EA8"/>
    <w:rsid w:val="0009210D"/>
    <w:rsid w:val="00092FCF"/>
    <w:rsid w:val="000D64B5"/>
    <w:rsid w:val="000D669F"/>
    <w:rsid w:val="000E0AF9"/>
    <w:rsid w:val="000E0F6B"/>
    <w:rsid w:val="000E4670"/>
    <w:rsid w:val="000F6D68"/>
    <w:rsid w:val="001060BE"/>
    <w:rsid w:val="0011606C"/>
    <w:rsid w:val="00140C3D"/>
    <w:rsid w:val="0017588A"/>
    <w:rsid w:val="00176906"/>
    <w:rsid w:val="001813E5"/>
    <w:rsid w:val="00184AC8"/>
    <w:rsid w:val="00190250"/>
    <w:rsid w:val="001B1305"/>
    <w:rsid w:val="001B47E6"/>
    <w:rsid w:val="001B6BF9"/>
    <w:rsid w:val="001C16FB"/>
    <w:rsid w:val="001C347B"/>
    <w:rsid w:val="001C5E41"/>
    <w:rsid w:val="00234FC3"/>
    <w:rsid w:val="002465B4"/>
    <w:rsid w:val="00247474"/>
    <w:rsid w:val="002709D5"/>
    <w:rsid w:val="00272948"/>
    <w:rsid w:val="00292C89"/>
    <w:rsid w:val="002B1D38"/>
    <w:rsid w:val="002B370B"/>
    <w:rsid w:val="002C30BC"/>
    <w:rsid w:val="002D66E3"/>
    <w:rsid w:val="003018AA"/>
    <w:rsid w:val="00335FFF"/>
    <w:rsid w:val="003360B4"/>
    <w:rsid w:val="00350EEC"/>
    <w:rsid w:val="00356228"/>
    <w:rsid w:val="00357A58"/>
    <w:rsid w:val="0036288D"/>
    <w:rsid w:val="003651A6"/>
    <w:rsid w:val="00366B71"/>
    <w:rsid w:val="00371A32"/>
    <w:rsid w:val="003731E8"/>
    <w:rsid w:val="003879AB"/>
    <w:rsid w:val="00395F50"/>
    <w:rsid w:val="003A215B"/>
    <w:rsid w:val="003C1CC0"/>
    <w:rsid w:val="003D3BCA"/>
    <w:rsid w:val="003F0773"/>
    <w:rsid w:val="00425A30"/>
    <w:rsid w:val="00426D5F"/>
    <w:rsid w:val="00445003"/>
    <w:rsid w:val="00466307"/>
    <w:rsid w:val="00485E6D"/>
    <w:rsid w:val="00487441"/>
    <w:rsid w:val="004A50CD"/>
    <w:rsid w:val="004B3BD9"/>
    <w:rsid w:val="004B4FCA"/>
    <w:rsid w:val="004C013A"/>
    <w:rsid w:val="004C2B3C"/>
    <w:rsid w:val="004C3C61"/>
    <w:rsid w:val="004D329F"/>
    <w:rsid w:val="004D4138"/>
    <w:rsid w:val="004D6121"/>
    <w:rsid w:val="004E34D8"/>
    <w:rsid w:val="004E39A1"/>
    <w:rsid w:val="004E3E9A"/>
    <w:rsid w:val="004E61C2"/>
    <w:rsid w:val="004E7B9E"/>
    <w:rsid w:val="004F13BA"/>
    <w:rsid w:val="004F542B"/>
    <w:rsid w:val="005025FB"/>
    <w:rsid w:val="0051050A"/>
    <w:rsid w:val="00510B25"/>
    <w:rsid w:val="00530D2F"/>
    <w:rsid w:val="005336B3"/>
    <w:rsid w:val="005341F6"/>
    <w:rsid w:val="00540FD7"/>
    <w:rsid w:val="00547403"/>
    <w:rsid w:val="005650A9"/>
    <w:rsid w:val="00567416"/>
    <w:rsid w:val="0058258F"/>
    <w:rsid w:val="00583FA6"/>
    <w:rsid w:val="00597074"/>
    <w:rsid w:val="005B3839"/>
    <w:rsid w:val="005C77E9"/>
    <w:rsid w:val="005E176F"/>
    <w:rsid w:val="005E464B"/>
    <w:rsid w:val="005F22E3"/>
    <w:rsid w:val="005F5FC9"/>
    <w:rsid w:val="00610CB5"/>
    <w:rsid w:val="00612AD3"/>
    <w:rsid w:val="006419D4"/>
    <w:rsid w:val="00650D99"/>
    <w:rsid w:val="006661B9"/>
    <w:rsid w:val="00680F95"/>
    <w:rsid w:val="00696A46"/>
    <w:rsid w:val="00697EF3"/>
    <w:rsid w:val="006A2A22"/>
    <w:rsid w:val="006A3E62"/>
    <w:rsid w:val="006B4F9F"/>
    <w:rsid w:val="006C1A52"/>
    <w:rsid w:val="006D399F"/>
    <w:rsid w:val="006D518D"/>
    <w:rsid w:val="006D5B5B"/>
    <w:rsid w:val="006E09A3"/>
    <w:rsid w:val="007065B1"/>
    <w:rsid w:val="0071151B"/>
    <w:rsid w:val="00712E50"/>
    <w:rsid w:val="007167C2"/>
    <w:rsid w:val="00726AE9"/>
    <w:rsid w:val="00726D55"/>
    <w:rsid w:val="00743C2F"/>
    <w:rsid w:val="0076146E"/>
    <w:rsid w:val="00782F08"/>
    <w:rsid w:val="00787150"/>
    <w:rsid w:val="00787474"/>
    <w:rsid w:val="00790641"/>
    <w:rsid w:val="00792F4D"/>
    <w:rsid w:val="007941D2"/>
    <w:rsid w:val="00794295"/>
    <w:rsid w:val="007A247F"/>
    <w:rsid w:val="007B01BD"/>
    <w:rsid w:val="007B577B"/>
    <w:rsid w:val="007C1C52"/>
    <w:rsid w:val="007C46AA"/>
    <w:rsid w:val="007D0E10"/>
    <w:rsid w:val="007D2D6F"/>
    <w:rsid w:val="007E2958"/>
    <w:rsid w:val="007E6546"/>
    <w:rsid w:val="007F26F7"/>
    <w:rsid w:val="00803EC4"/>
    <w:rsid w:val="00822DB5"/>
    <w:rsid w:val="00855633"/>
    <w:rsid w:val="00855679"/>
    <w:rsid w:val="00856979"/>
    <w:rsid w:val="00870C13"/>
    <w:rsid w:val="0088183E"/>
    <w:rsid w:val="00892E7B"/>
    <w:rsid w:val="008B0967"/>
    <w:rsid w:val="008B6E41"/>
    <w:rsid w:val="008C01F0"/>
    <w:rsid w:val="008C0F56"/>
    <w:rsid w:val="008C1E7C"/>
    <w:rsid w:val="008C3C3F"/>
    <w:rsid w:val="008C52DE"/>
    <w:rsid w:val="008D7DDB"/>
    <w:rsid w:val="009076A5"/>
    <w:rsid w:val="00916DA6"/>
    <w:rsid w:val="00917867"/>
    <w:rsid w:val="00952D63"/>
    <w:rsid w:val="00954C17"/>
    <w:rsid w:val="00971DA9"/>
    <w:rsid w:val="00972F57"/>
    <w:rsid w:val="00973296"/>
    <w:rsid w:val="009847C1"/>
    <w:rsid w:val="00996EFC"/>
    <w:rsid w:val="009A56A0"/>
    <w:rsid w:val="009A7A19"/>
    <w:rsid w:val="009B01C7"/>
    <w:rsid w:val="009F74C2"/>
    <w:rsid w:val="00A15766"/>
    <w:rsid w:val="00A37CFB"/>
    <w:rsid w:val="00A431B5"/>
    <w:rsid w:val="00A608A7"/>
    <w:rsid w:val="00A723DA"/>
    <w:rsid w:val="00A7425C"/>
    <w:rsid w:val="00A7630E"/>
    <w:rsid w:val="00A92743"/>
    <w:rsid w:val="00A941DE"/>
    <w:rsid w:val="00AC1288"/>
    <w:rsid w:val="00AE3F0F"/>
    <w:rsid w:val="00B12A69"/>
    <w:rsid w:val="00B249E7"/>
    <w:rsid w:val="00B335C7"/>
    <w:rsid w:val="00B45142"/>
    <w:rsid w:val="00B46CEB"/>
    <w:rsid w:val="00B54D26"/>
    <w:rsid w:val="00B7302C"/>
    <w:rsid w:val="00B912BC"/>
    <w:rsid w:val="00BB76C2"/>
    <w:rsid w:val="00BC754E"/>
    <w:rsid w:val="00BD19E6"/>
    <w:rsid w:val="00BD4930"/>
    <w:rsid w:val="00BD5623"/>
    <w:rsid w:val="00BD6A7D"/>
    <w:rsid w:val="00BD765E"/>
    <w:rsid w:val="00BE232C"/>
    <w:rsid w:val="00BF41DA"/>
    <w:rsid w:val="00C14CA8"/>
    <w:rsid w:val="00C21ADC"/>
    <w:rsid w:val="00C40132"/>
    <w:rsid w:val="00C4327F"/>
    <w:rsid w:val="00C452E7"/>
    <w:rsid w:val="00C51C94"/>
    <w:rsid w:val="00C52F8F"/>
    <w:rsid w:val="00C81517"/>
    <w:rsid w:val="00CA1ABB"/>
    <w:rsid w:val="00CB49B5"/>
    <w:rsid w:val="00CD4C86"/>
    <w:rsid w:val="00CE098A"/>
    <w:rsid w:val="00CE182E"/>
    <w:rsid w:val="00CF6A4B"/>
    <w:rsid w:val="00D060E7"/>
    <w:rsid w:val="00D06FFA"/>
    <w:rsid w:val="00D22288"/>
    <w:rsid w:val="00D2761C"/>
    <w:rsid w:val="00D52F72"/>
    <w:rsid w:val="00D6162F"/>
    <w:rsid w:val="00D73928"/>
    <w:rsid w:val="00D90728"/>
    <w:rsid w:val="00D93251"/>
    <w:rsid w:val="00DA0434"/>
    <w:rsid w:val="00DA1ABF"/>
    <w:rsid w:val="00DA3008"/>
    <w:rsid w:val="00DA5EB1"/>
    <w:rsid w:val="00DB3C7A"/>
    <w:rsid w:val="00DC51B7"/>
    <w:rsid w:val="00DD163B"/>
    <w:rsid w:val="00DF660E"/>
    <w:rsid w:val="00E11EE9"/>
    <w:rsid w:val="00E2717D"/>
    <w:rsid w:val="00E40C93"/>
    <w:rsid w:val="00E45225"/>
    <w:rsid w:val="00E54A90"/>
    <w:rsid w:val="00E5574C"/>
    <w:rsid w:val="00E5675C"/>
    <w:rsid w:val="00E65CFA"/>
    <w:rsid w:val="00E72550"/>
    <w:rsid w:val="00E72D7A"/>
    <w:rsid w:val="00E81DBE"/>
    <w:rsid w:val="00EA64D2"/>
    <w:rsid w:val="00ED6778"/>
    <w:rsid w:val="00EE204E"/>
    <w:rsid w:val="00EF413A"/>
    <w:rsid w:val="00F00C29"/>
    <w:rsid w:val="00F07082"/>
    <w:rsid w:val="00F205FE"/>
    <w:rsid w:val="00F23919"/>
    <w:rsid w:val="00F333A7"/>
    <w:rsid w:val="00F62B53"/>
    <w:rsid w:val="00F76C23"/>
    <w:rsid w:val="00F96A27"/>
    <w:rsid w:val="00F97F44"/>
    <w:rsid w:val="00FA1158"/>
    <w:rsid w:val="00FA1B27"/>
    <w:rsid w:val="00FA32DE"/>
    <w:rsid w:val="00FB15AB"/>
    <w:rsid w:val="00FC1582"/>
    <w:rsid w:val="00FC2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25CB787"/>
  <w15:docId w15:val="{F0653AF1-CDD2-4488-BBC0-A05CCB9F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F6A4B"/>
    <w:pPr>
      <w:overflowPunct w:val="0"/>
      <w:autoSpaceDE w:val="0"/>
      <w:autoSpaceDN w:val="0"/>
      <w:adjustRightInd w:val="0"/>
      <w:textAlignment w:val="baseline"/>
    </w:pPr>
  </w:style>
  <w:style w:type="paragraph" w:styleId="1">
    <w:name w:val="heading 1"/>
    <w:basedOn w:val="a2"/>
    <w:next w:val="a2"/>
    <w:link w:val="10"/>
    <w:uiPriority w:val="9"/>
    <w:qFormat/>
    <w:rsid w:val="00D73928"/>
    <w:pPr>
      <w:keepNext/>
      <w:spacing w:before="600" w:after="120"/>
      <w:jc w:val="center"/>
      <w:outlineLvl w:val="0"/>
    </w:pPr>
    <w:rPr>
      <w:b/>
      <w:sz w:val="44"/>
    </w:rPr>
  </w:style>
  <w:style w:type="paragraph" w:styleId="2">
    <w:name w:val="heading 2"/>
    <w:basedOn w:val="a2"/>
    <w:next w:val="a2"/>
    <w:link w:val="20"/>
    <w:uiPriority w:val="9"/>
    <w:qFormat/>
    <w:rsid w:val="002709D5"/>
    <w:pPr>
      <w:keepNext/>
      <w:tabs>
        <w:tab w:val="num" w:pos="0"/>
      </w:tabs>
      <w:overflowPunct/>
      <w:autoSpaceDE/>
      <w:autoSpaceDN/>
      <w:adjustRightInd/>
      <w:ind w:left="57"/>
      <w:textAlignment w:val="auto"/>
      <w:outlineLvl w:val="1"/>
    </w:pPr>
    <w:rPr>
      <w:b/>
      <w:bCs/>
      <w:sz w:val="28"/>
      <w:lang w:eastAsia="ar-SA"/>
    </w:rPr>
  </w:style>
  <w:style w:type="paragraph" w:styleId="3">
    <w:name w:val="heading 3"/>
    <w:basedOn w:val="a2"/>
    <w:next w:val="a2"/>
    <w:link w:val="30"/>
    <w:unhideWhenUsed/>
    <w:qFormat/>
    <w:rsid w:val="00CE182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2"/>
    <w:next w:val="a2"/>
    <w:link w:val="40"/>
    <w:qFormat/>
    <w:rsid w:val="00C4327F"/>
    <w:pPr>
      <w:keepNext/>
      <w:keepLines/>
      <w:overflowPunct/>
      <w:autoSpaceDE/>
      <w:autoSpaceDN/>
      <w:adjustRightInd/>
      <w:spacing w:before="40"/>
      <w:textAlignment w:val="auto"/>
      <w:outlineLvl w:val="3"/>
    </w:pPr>
    <w:rPr>
      <w:rFonts w:ascii="Calibri Light" w:hAnsi="Calibri Light"/>
      <w:i/>
      <w:iCs/>
      <w:color w:val="2E74B5"/>
      <w:sz w:val="24"/>
      <w:szCs w:val="24"/>
    </w:rPr>
  </w:style>
  <w:style w:type="paragraph" w:styleId="5">
    <w:name w:val="heading 5"/>
    <w:basedOn w:val="a2"/>
    <w:next w:val="a2"/>
    <w:link w:val="50"/>
    <w:qFormat/>
    <w:rsid w:val="002709D5"/>
    <w:pPr>
      <w:keepNext/>
      <w:tabs>
        <w:tab w:val="num" w:pos="0"/>
      </w:tabs>
      <w:overflowPunct/>
      <w:autoSpaceDE/>
      <w:autoSpaceDN/>
      <w:adjustRightInd/>
      <w:ind w:left="72"/>
      <w:textAlignment w:val="auto"/>
      <w:outlineLvl w:val="4"/>
    </w:pPr>
    <w:rPr>
      <w:b/>
      <w:bCs/>
      <w:sz w:val="26"/>
      <w:lang w:eastAsia="ar-SA"/>
    </w:rPr>
  </w:style>
  <w:style w:type="paragraph" w:styleId="6">
    <w:name w:val="heading 6"/>
    <w:basedOn w:val="a2"/>
    <w:next w:val="a2"/>
    <w:link w:val="60"/>
    <w:qFormat/>
    <w:rsid w:val="002709D5"/>
    <w:pPr>
      <w:overflowPunct/>
      <w:autoSpaceDE/>
      <w:autoSpaceDN/>
      <w:adjustRightInd/>
      <w:spacing w:before="240" w:after="60"/>
      <w:textAlignment w:val="auto"/>
      <w:outlineLvl w:val="5"/>
    </w:pPr>
    <w:rPr>
      <w:rFonts w:ascii="Calibri" w:hAnsi="Calibri"/>
      <w:b/>
      <w:bCs/>
      <w:sz w:val="22"/>
      <w:szCs w:val="22"/>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rsid w:val="00D73928"/>
    <w:pPr>
      <w:tabs>
        <w:tab w:val="center" w:pos="4677"/>
        <w:tab w:val="right" w:pos="9355"/>
      </w:tabs>
    </w:pPr>
  </w:style>
  <w:style w:type="paragraph" w:styleId="a8">
    <w:name w:val="Balloon Text"/>
    <w:basedOn w:val="a2"/>
    <w:link w:val="a9"/>
    <w:uiPriority w:val="99"/>
    <w:rsid w:val="00A15766"/>
    <w:rPr>
      <w:rFonts w:ascii="Tahoma" w:hAnsi="Tahoma" w:cs="Tahoma"/>
      <w:sz w:val="16"/>
      <w:szCs w:val="16"/>
    </w:rPr>
  </w:style>
  <w:style w:type="character" w:customStyle="1" w:styleId="a9">
    <w:name w:val="Текст выноски Знак"/>
    <w:link w:val="a8"/>
    <w:uiPriority w:val="99"/>
    <w:rsid w:val="00A15766"/>
    <w:rPr>
      <w:rFonts w:ascii="Tahoma" w:hAnsi="Tahoma" w:cs="Tahoma"/>
      <w:sz w:val="16"/>
      <w:szCs w:val="16"/>
    </w:rPr>
  </w:style>
  <w:style w:type="paragraph" w:styleId="aa">
    <w:name w:val="List Paragraph"/>
    <w:basedOn w:val="a2"/>
    <w:link w:val="ab"/>
    <w:uiPriority w:val="34"/>
    <w:qFormat/>
    <w:rsid w:val="00790641"/>
    <w:pPr>
      <w:ind w:left="720"/>
      <w:contextualSpacing/>
    </w:pPr>
  </w:style>
  <w:style w:type="paragraph" w:styleId="ac">
    <w:name w:val="Body Text"/>
    <w:basedOn w:val="a2"/>
    <w:link w:val="ad"/>
    <w:uiPriority w:val="1"/>
    <w:qFormat/>
    <w:rsid w:val="00BD19E6"/>
    <w:pPr>
      <w:jc w:val="both"/>
    </w:pPr>
  </w:style>
  <w:style w:type="character" w:customStyle="1" w:styleId="ad">
    <w:name w:val="Основной текст Знак"/>
    <w:basedOn w:val="a3"/>
    <w:link w:val="ac"/>
    <w:uiPriority w:val="1"/>
    <w:rsid w:val="00BD19E6"/>
  </w:style>
  <w:style w:type="character" w:styleId="ae">
    <w:name w:val="Hyperlink"/>
    <w:basedOn w:val="a3"/>
    <w:uiPriority w:val="99"/>
    <w:rsid w:val="0036288D"/>
    <w:rPr>
      <w:rFonts w:cs="Times New Roman"/>
      <w:color w:val="0000FF"/>
      <w:u w:val="single"/>
    </w:rPr>
  </w:style>
  <w:style w:type="character" w:customStyle="1" w:styleId="10">
    <w:name w:val="Заголовок 1 Знак"/>
    <w:basedOn w:val="a3"/>
    <w:link w:val="1"/>
    <w:uiPriority w:val="9"/>
    <w:rsid w:val="0036288D"/>
    <w:rPr>
      <w:b/>
      <w:sz w:val="44"/>
    </w:rPr>
  </w:style>
  <w:style w:type="character" w:customStyle="1" w:styleId="21">
    <w:name w:val="Основной текст (2)"/>
    <w:rsid w:val="0036288D"/>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styleId="af">
    <w:name w:val="annotation reference"/>
    <w:basedOn w:val="a3"/>
    <w:uiPriority w:val="99"/>
    <w:unhideWhenUsed/>
    <w:rsid w:val="0036288D"/>
    <w:rPr>
      <w:sz w:val="16"/>
      <w:szCs w:val="16"/>
    </w:rPr>
  </w:style>
  <w:style w:type="table" w:customStyle="1" w:styleId="11">
    <w:name w:val="Сетка таблицы1"/>
    <w:basedOn w:val="a4"/>
    <w:next w:val="af0"/>
    <w:rsid w:val="0036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4"/>
    <w:uiPriority w:val="39"/>
    <w:rsid w:val="0036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Гипертекстовая ссылка"/>
    <w:basedOn w:val="a3"/>
    <w:uiPriority w:val="99"/>
    <w:qFormat/>
    <w:rsid w:val="00DF660E"/>
    <w:rPr>
      <w:b w:val="0"/>
      <w:bCs w:val="0"/>
      <w:color w:val="106BBE"/>
    </w:rPr>
  </w:style>
  <w:style w:type="character" w:customStyle="1" w:styleId="af2">
    <w:name w:val="Цветовое выделение для Текст"/>
    <w:qFormat/>
    <w:rsid w:val="00DF660E"/>
  </w:style>
  <w:style w:type="paragraph" w:customStyle="1" w:styleId="docdata">
    <w:name w:val="docdata"/>
    <w:aliases w:val="docy,v5,18791,bqiaagaaeyqcaaagiaiaaangqgaabvrcaaaaaaaaaaaaaaaaaaaaaaaaaaaaaaaaaaaaaaaaaaaaaaaaaaaaaaaaaaaaaaaaaaaaaaaaaaaaaaaaaaaaaaaaaaaaaaaaaaaaaaaaaaaaaaaaaaaaaaaaaaaaaaaaaaaaaaaaaaaaaaaaaaaaaaaaaaaaaaaaaaaaaaaaaaaaaaaaaaaaaaaaaaaaaaaaaaaaaaa"/>
    <w:basedOn w:val="a2"/>
    <w:rsid w:val="00DF660E"/>
    <w:pPr>
      <w:overflowPunct/>
      <w:autoSpaceDE/>
      <w:autoSpaceDN/>
      <w:adjustRightInd/>
      <w:spacing w:before="100" w:beforeAutospacing="1" w:after="100" w:afterAutospacing="1"/>
      <w:textAlignment w:val="auto"/>
    </w:pPr>
    <w:rPr>
      <w:sz w:val="24"/>
      <w:szCs w:val="24"/>
    </w:rPr>
  </w:style>
  <w:style w:type="paragraph" w:styleId="af3">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
    <w:basedOn w:val="a2"/>
    <w:link w:val="12"/>
    <w:unhideWhenUsed/>
    <w:qFormat/>
    <w:rsid w:val="00DF660E"/>
    <w:pPr>
      <w:overflowPunct/>
      <w:autoSpaceDE/>
      <w:autoSpaceDN/>
      <w:adjustRightInd/>
      <w:spacing w:before="100" w:beforeAutospacing="1" w:after="100" w:afterAutospacing="1"/>
      <w:textAlignment w:val="auto"/>
    </w:pPr>
    <w:rPr>
      <w:sz w:val="24"/>
      <w:szCs w:val="24"/>
    </w:rPr>
  </w:style>
  <w:style w:type="paragraph" w:styleId="af4">
    <w:name w:val="No Spacing"/>
    <w:uiPriority w:val="1"/>
    <w:qFormat/>
    <w:rsid w:val="00B249E7"/>
    <w:rPr>
      <w:rFonts w:ascii="Calibri" w:eastAsia="Calibri" w:hAnsi="Calibri"/>
      <w:sz w:val="22"/>
      <w:szCs w:val="22"/>
      <w:lang w:eastAsia="en-US"/>
    </w:rPr>
  </w:style>
  <w:style w:type="character" w:customStyle="1" w:styleId="ab">
    <w:name w:val="Абзац списка Знак"/>
    <w:link w:val="aa"/>
    <w:uiPriority w:val="99"/>
    <w:locked/>
    <w:rsid w:val="00C81517"/>
  </w:style>
  <w:style w:type="paragraph" w:styleId="af5">
    <w:name w:val="footer"/>
    <w:basedOn w:val="a2"/>
    <w:link w:val="af6"/>
    <w:rsid w:val="003731E8"/>
    <w:pPr>
      <w:tabs>
        <w:tab w:val="center" w:pos="4677"/>
        <w:tab w:val="right" w:pos="9355"/>
      </w:tabs>
    </w:pPr>
  </w:style>
  <w:style w:type="character" w:customStyle="1" w:styleId="af6">
    <w:name w:val="Нижний колонтитул Знак"/>
    <w:basedOn w:val="a3"/>
    <w:link w:val="af5"/>
    <w:rsid w:val="003731E8"/>
  </w:style>
  <w:style w:type="character" w:customStyle="1" w:styleId="a7">
    <w:name w:val="Верхний колонтитул Знак"/>
    <w:basedOn w:val="a3"/>
    <w:link w:val="a6"/>
    <w:rsid w:val="003731E8"/>
  </w:style>
  <w:style w:type="character" w:customStyle="1" w:styleId="40">
    <w:name w:val="Заголовок 4 Знак"/>
    <w:basedOn w:val="a3"/>
    <w:link w:val="4"/>
    <w:rsid w:val="00C4327F"/>
    <w:rPr>
      <w:rFonts w:ascii="Calibri Light" w:hAnsi="Calibri Light"/>
      <w:i/>
      <w:iCs/>
      <w:color w:val="2E74B5"/>
      <w:sz w:val="24"/>
      <w:szCs w:val="24"/>
    </w:rPr>
  </w:style>
  <w:style w:type="numbering" w:customStyle="1" w:styleId="13">
    <w:name w:val="Нет списка1"/>
    <w:next w:val="a5"/>
    <w:uiPriority w:val="99"/>
    <w:semiHidden/>
    <w:unhideWhenUsed/>
    <w:rsid w:val="00C4327F"/>
  </w:style>
  <w:style w:type="paragraph" w:customStyle="1" w:styleId="ConsPlusNormal">
    <w:name w:val="ConsPlusNormal"/>
    <w:rsid w:val="00C4327F"/>
    <w:pPr>
      <w:widowControl w:val="0"/>
      <w:autoSpaceDE w:val="0"/>
      <w:autoSpaceDN w:val="0"/>
    </w:pPr>
    <w:rPr>
      <w:rFonts w:ascii="Calibri" w:hAnsi="Calibri" w:cs="Calibri"/>
      <w:sz w:val="22"/>
    </w:rPr>
  </w:style>
  <w:style w:type="paragraph" w:customStyle="1" w:styleId="ConsPlusNonformat">
    <w:name w:val="ConsPlusNonformat"/>
    <w:rsid w:val="00C4327F"/>
    <w:pPr>
      <w:widowControl w:val="0"/>
      <w:autoSpaceDE w:val="0"/>
      <w:autoSpaceDN w:val="0"/>
      <w:adjustRightInd w:val="0"/>
    </w:pPr>
    <w:rPr>
      <w:rFonts w:ascii="Courier New" w:hAnsi="Courier New" w:cs="Courier New"/>
    </w:rPr>
  </w:style>
  <w:style w:type="character" w:styleId="af7">
    <w:name w:val="Strong"/>
    <w:uiPriority w:val="22"/>
    <w:qFormat/>
    <w:rsid w:val="00C4327F"/>
    <w:rPr>
      <w:rFonts w:cs="Times New Roman"/>
      <w:b/>
    </w:rPr>
  </w:style>
  <w:style w:type="paragraph" w:customStyle="1" w:styleId="formattext">
    <w:name w:val="formattext"/>
    <w:basedOn w:val="a2"/>
    <w:uiPriority w:val="99"/>
    <w:rsid w:val="00C4327F"/>
    <w:pPr>
      <w:overflowPunct/>
      <w:autoSpaceDE/>
      <w:autoSpaceDN/>
      <w:adjustRightInd/>
      <w:spacing w:before="100" w:beforeAutospacing="1" w:after="100" w:afterAutospacing="1"/>
      <w:textAlignment w:val="auto"/>
    </w:pPr>
    <w:rPr>
      <w:sz w:val="24"/>
      <w:szCs w:val="24"/>
    </w:rPr>
  </w:style>
  <w:style w:type="paragraph" w:customStyle="1" w:styleId="consplustitle">
    <w:name w:val="consplustitle"/>
    <w:basedOn w:val="a2"/>
    <w:rsid w:val="00C4327F"/>
    <w:pPr>
      <w:overflowPunct/>
      <w:autoSpaceDE/>
      <w:autoSpaceDN/>
      <w:adjustRightInd/>
      <w:spacing w:before="100" w:beforeAutospacing="1" w:after="100" w:afterAutospacing="1"/>
      <w:textAlignment w:val="auto"/>
    </w:pPr>
    <w:rPr>
      <w:sz w:val="24"/>
      <w:szCs w:val="24"/>
    </w:rPr>
  </w:style>
  <w:style w:type="table" w:customStyle="1" w:styleId="22">
    <w:name w:val="Сетка таблицы2"/>
    <w:basedOn w:val="a4"/>
    <w:next w:val="af0"/>
    <w:uiPriority w:val="99"/>
    <w:rsid w:val="00C43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3"/>
    <w:rsid w:val="00C4327F"/>
  </w:style>
  <w:style w:type="paragraph" w:customStyle="1" w:styleId="af9">
    <w:name w:val="Нормальный (таблица)"/>
    <w:basedOn w:val="a2"/>
    <w:next w:val="a2"/>
    <w:uiPriority w:val="99"/>
    <w:rsid w:val="00C4327F"/>
    <w:pPr>
      <w:widowControl w:val="0"/>
      <w:overflowPunct/>
      <w:jc w:val="both"/>
      <w:textAlignment w:val="auto"/>
    </w:pPr>
    <w:rPr>
      <w:rFonts w:ascii="Times New Roman CYR" w:hAnsi="Times New Roman CYR" w:cs="Times New Roman CYR"/>
      <w:sz w:val="24"/>
      <w:szCs w:val="24"/>
    </w:rPr>
  </w:style>
  <w:style w:type="paragraph" w:customStyle="1" w:styleId="afa">
    <w:name w:val="Таблицы (моноширинный)"/>
    <w:basedOn w:val="a2"/>
    <w:next w:val="a2"/>
    <w:uiPriority w:val="99"/>
    <w:rsid w:val="00C4327F"/>
    <w:pPr>
      <w:widowControl w:val="0"/>
      <w:overflowPunct/>
      <w:textAlignment w:val="auto"/>
    </w:pPr>
    <w:rPr>
      <w:rFonts w:ascii="Courier New" w:hAnsi="Courier New" w:cs="Courier New"/>
      <w:sz w:val="24"/>
      <w:szCs w:val="24"/>
    </w:rPr>
  </w:style>
  <w:style w:type="paragraph" w:customStyle="1" w:styleId="afb">
    <w:name w:val="Прижатый влево"/>
    <w:basedOn w:val="a2"/>
    <w:next w:val="a2"/>
    <w:rsid w:val="00C4327F"/>
    <w:pPr>
      <w:widowControl w:val="0"/>
      <w:overflowPunct/>
      <w:textAlignment w:val="auto"/>
    </w:pPr>
    <w:rPr>
      <w:rFonts w:ascii="Times New Roman CYR" w:hAnsi="Times New Roman CYR" w:cs="Times New Roman CYR"/>
      <w:sz w:val="24"/>
      <w:szCs w:val="24"/>
    </w:rPr>
  </w:style>
  <w:style w:type="character" w:customStyle="1" w:styleId="afc">
    <w:name w:val="Цветовое выделение"/>
    <w:rsid w:val="00C4327F"/>
    <w:rPr>
      <w:b/>
      <w:bCs/>
      <w:color w:val="26282F"/>
    </w:rPr>
  </w:style>
  <w:style w:type="character" w:customStyle="1" w:styleId="afd">
    <w:name w:val="Продолжение ссылки"/>
    <w:basedOn w:val="af1"/>
    <w:uiPriority w:val="99"/>
    <w:rsid w:val="00C4327F"/>
    <w:rPr>
      <w:b w:val="0"/>
      <w:bCs w:val="0"/>
      <w:color w:val="106BBE"/>
    </w:rPr>
  </w:style>
  <w:style w:type="character" w:customStyle="1" w:styleId="23">
    <w:name w:val="Основной текст (2)_"/>
    <w:basedOn w:val="a3"/>
    <w:rsid w:val="00C4327F"/>
    <w:rPr>
      <w:shd w:val="clear" w:color="auto" w:fill="FFFFFF"/>
    </w:rPr>
  </w:style>
  <w:style w:type="character" w:customStyle="1" w:styleId="2Exact">
    <w:name w:val="Основной текст (2) Exact"/>
    <w:basedOn w:val="a3"/>
    <w:rsid w:val="00C4327F"/>
    <w:rPr>
      <w:rFonts w:ascii="Times New Roman" w:eastAsia="Times New Roman" w:hAnsi="Times New Roman" w:cs="Times New Roman"/>
      <w:b w:val="0"/>
      <w:bCs w:val="0"/>
      <w:i w:val="0"/>
      <w:iCs w:val="0"/>
      <w:smallCaps w:val="0"/>
      <w:strike w:val="0"/>
      <w:sz w:val="22"/>
      <w:szCs w:val="22"/>
      <w:u w:val="none"/>
    </w:rPr>
  </w:style>
  <w:style w:type="character" w:customStyle="1" w:styleId="31">
    <w:name w:val="Основной текст (3)_"/>
    <w:basedOn w:val="a3"/>
    <w:link w:val="32"/>
    <w:rsid w:val="00C4327F"/>
    <w:rPr>
      <w:b/>
      <w:bCs/>
      <w:shd w:val="clear" w:color="auto" w:fill="FFFFFF"/>
    </w:rPr>
  </w:style>
  <w:style w:type="character" w:customStyle="1" w:styleId="afe">
    <w:name w:val="Подпись к таблице_"/>
    <w:basedOn w:val="a3"/>
    <w:rsid w:val="00C4327F"/>
    <w:rPr>
      <w:rFonts w:ascii="Times New Roman" w:eastAsia="Times New Roman" w:hAnsi="Times New Roman" w:cs="Times New Roman"/>
      <w:b w:val="0"/>
      <w:bCs w:val="0"/>
      <w:i w:val="0"/>
      <w:iCs w:val="0"/>
      <w:smallCaps w:val="0"/>
      <w:strike w:val="0"/>
      <w:sz w:val="22"/>
      <w:szCs w:val="22"/>
      <w:u w:val="none"/>
    </w:rPr>
  </w:style>
  <w:style w:type="character" w:customStyle="1" w:styleId="41">
    <w:name w:val="Основной текст (4)_"/>
    <w:basedOn w:val="a3"/>
    <w:link w:val="42"/>
    <w:rsid w:val="00C4327F"/>
    <w:rPr>
      <w:b/>
      <w:bCs/>
      <w:shd w:val="clear" w:color="auto" w:fill="FFFFFF"/>
    </w:rPr>
  </w:style>
  <w:style w:type="character" w:customStyle="1" w:styleId="14">
    <w:name w:val="Заголовок №1_"/>
    <w:basedOn w:val="a3"/>
    <w:link w:val="15"/>
    <w:rsid w:val="00C4327F"/>
    <w:rPr>
      <w:b/>
      <w:bCs/>
      <w:shd w:val="clear" w:color="auto" w:fill="FFFFFF"/>
    </w:rPr>
  </w:style>
  <w:style w:type="character" w:customStyle="1" w:styleId="1Exact">
    <w:name w:val="Заголовок №1 Exact"/>
    <w:basedOn w:val="a3"/>
    <w:rsid w:val="00C4327F"/>
    <w:rPr>
      <w:rFonts w:ascii="Times New Roman" w:eastAsia="Times New Roman" w:hAnsi="Times New Roman" w:cs="Times New Roman"/>
      <w:b/>
      <w:bCs/>
      <w:i w:val="0"/>
      <w:iCs w:val="0"/>
      <w:smallCaps w:val="0"/>
      <w:strike w:val="0"/>
      <w:sz w:val="22"/>
      <w:szCs w:val="22"/>
      <w:u w:val="none"/>
    </w:rPr>
  </w:style>
  <w:style w:type="character" w:customStyle="1" w:styleId="Exact">
    <w:name w:val="Подпись к таблице Exact"/>
    <w:basedOn w:val="a3"/>
    <w:rsid w:val="00C4327F"/>
    <w:rPr>
      <w:rFonts w:ascii="Times New Roman" w:eastAsia="Times New Roman" w:hAnsi="Times New Roman" w:cs="Times New Roman"/>
      <w:b w:val="0"/>
      <w:bCs w:val="0"/>
      <w:i w:val="0"/>
      <w:iCs w:val="0"/>
      <w:smallCaps w:val="0"/>
      <w:strike w:val="0"/>
      <w:sz w:val="22"/>
      <w:szCs w:val="22"/>
      <w:u w:val="none"/>
    </w:rPr>
  </w:style>
  <w:style w:type="character" w:customStyle="1" w:styleId="aff">
    <w:name w:val="Подпись к таблице"/>
    <w:basedOn w:val="afe"/>
    <w:rsid w:val="00C4327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paragraph" w:customStyle="1" w:styleId="32">
    <w:name w:val="Основной текст (3)"/>
    <w:basedOn w:val="a2"/>
    <w:link w:val="31"/>
    <w:rsid w:val="00C4327F"/>
    <w:pPr>
      <w:widowControl w:val="0"/>
      <w:shd w:val="clear" w:color="auto" w:fill="FFFFFF"/>
      <w:overflowPunct/>
      <w:autoSpaceDE/>
      <w:autoSpaceDN/>
      <w:adjustRightInd/>
      <w:spacing w:before="240" w:after="240" w:line="552" w:lineRule="exact"/>
      <w:jc w:val="center"/>
      <w:textAlignment w:val="auto"/>
    </w:pPr>
    <w:rPr>
      <w:b/>
      <w:bCs/>
    </w:rPr>
  </w:style>
  <w:style w:type="paragraph" w:customStyle="1" w:styleId="42">
    <w:name w:val="Основной текст (4)"/>
    <w:basedOn w:val="a2"/>
    <w:link w:val="41"/>
    <w:rsid w:val="00C4327F"/>
    <w:pPr>
      <w:widowControl w:val="0"/>
      <w:shd w:val="clear" w:color="auto" w:fill="FFFFFF"/>
      <w:overflowPunct/>
      <w:autoSpaceDE/>
      <w:autoSpaceDN/>
      <w:adjustRightInd/>
      <w:spacing w:before="720" w:after="180" w:line="250" w:lineRule="exact"/>
      <w:jc w:val="center"/>
      <w:textAlignment w:val="auto"/>
    </w:pPr>
    <w:rPr>
      <w:b/>
      <w:bCs/>
    </w:rPr>
  </w:style>
  <w:style w:type="paragraph" w:customStyle="1" w:styleId="15">
    <w:name w:val="Заголовок №1"/>
    <w:basedOn w:val="a2"/>
    <w:link w:val="14"/>
    <w:rsid w:val="00C4327F"/>
    <w:pPr>
      <w:widowControl w:val="0"/>
      <w:shd w:val="clear" w:color="auto" w:fill="FFFFFF"/>
      <w:overflowPunct/>
      <w:autoSpaceDE/>
      <w:autoSpaceDN/>
      <w:adjustRightInd/>
      <w:spacing w:after="240" w:line="0" w:lineRule="atLeast"/>
      <w:jc w:val="both"/>
      <w:textAlignment w:val="auto"/>
      <w:outlineLvl w:val="0"/>
    </w:pPr>
    <w:rPr>
      <w:b/>
      <w:bCs/>
    </w:rPr>
  </w:style>
  <w:style w:type="paragraph" w:styleId="aff0">
    <w:name w:val="Title"/>
    <w:basedOn w:val="a2"/>
    <w:link w:val="aff1"/>
    <w:uiPriority w:val="1"/>
    <w:qFormat/>
    <w:rsid w:val="00C4327F"/>
    <w:pPr>
      <w:overflowPunct/>
      <w:autoSpaceDE/>
      <w:autoSpaceDN/>
      <w:adjustRightInd/>
      <w:spacing w:line="288" w:lineRule="auto"/>
      <w:jc w:val="center"/>
      <w:textAlignment w:val="auto"/>
    </w:pPr>
    <w:rPr>
      <w:sz w:val="32"/>
    </w:rPr>
  </w:style>
  <w:style w:type="character" w:customStyle="1" w:styleId="aff1">
    <w:name w:val="Заголовок Знак"/>
    <w:basedOn w:val="a3"/>
    <w:link w:val="aff0"/>
    <w:uiPriority w:val="1"/>
    <w:rsid w:val="00C4327F"/>
    <w:rPr>
      <w:sz w:val="32"/>
    </w:rPr>
  </w:style>
  <w:style w:type="paragraph" w:styleId="aff2">
    <w:name w:val="caption"/>
    <w:basedOn w:val="a2"/>
    <w:next w:val="a2"/>
    <w:qFormat/>
    <w:rsid w:val="00C4327F"/>
    <w:pPr>
      <w:overflowPunct/>
      <w:autoSpaceDE/>
      <w:autoSpaceDN/>
      <w:adjustRightInd/>
      <w:spacing w:line="288" w:lineRule="auto"/>
      <w:jc w:val="center"/>
      <w:textAlignment w:val="auto"/>
    </w:pPr>
    <w:rPr>
      <w:b/>
      <w:sz w:val="36"/>
    </w:rPr>
  </w:style>
  <w:style w:type="paragraph" w:styleId="aff3">
    <w:name w:val="Document Map"/>
    <w:basedOn w:val="a2"/>
    <w:link w:val="aff4"/>
    <w:rsid w:val="00C4327F"/>
    <w:pPr>
      <w:shd w:val="clear" w:color="auto" w:fill="000080"/>
      <w:overflowPunct/>
      <w:autoSpaceDE/>
      <w:autoSpaceDN/>
      <w:adjustRightInd/>
      <w:textAlignment w:val="auto"/>
    </w:pPr>
    <w:rPr>
      <w:rFonts w:ascii="Tahoma" w:hAnsi="Tahoma" w:cs="Tahoma"/>
      <w:sz w:val="26"/>
    </w:rPr>
  </w:style>
  <w:style w:type="character" w:customStyle="1" w:styleId="aff4">
    <w:name w:val="Схема документа Знак"/>
    <w:basedOn w:val="a3"/>
    <w:link w:val="aff3"/>
    <w:rsid w:val="00C4327F"/>
    <w:rPr>
      <w:rFonts w:ascii="Tahoma" w:hAnsi="Tahoma" w:cs="Tahoma"/>
      <w:sz w:val="26"/>
      <w:shd w:val="clear" w:color="auto" w:fill="000080"/>
    </w:rPr>
  </w:style>
  <w:style w:type="paragraph" w:customStyle="1" w:styleId="ConsPlusTitle0">
    <w:name w:val="ConsPlusTitle"/>
    <w:rsid w:val="00C4327F"/>
    <w:pPr>
      <w:widowControl w:val="0"/>
      <w:autoSpaceDE w:val="0"/>
      <w:autoSpaceDN w:val="0"/>
    </w:pPr>
    <w:rPr>
      <w:rFonts w:ascii="Calibri" w:hAnsi="Calibri" w:cs="Calibri"/>
      <w:b/>
      <w:sz w:val="22"/>
    </w:rPr>
  </w:style>
  <w:style w:type="paragraph" w:customStyle="1" w:styleId="ConsPlusCell">
    <w:name w:val="ConsPlusCell"/>
    <w:rsid w:val="00C4327F"/>
    <w:pPr>
      <w:widowControl w:val="0"/>
      <w:autoSpaceDE w:val="0"/>
      <w:autoSpaceDN w:val="0"/>
    </w:pPr>
    <w:rPr>
      <w:rFonts w:ascii="Courier New" w:hAnsi="Courier New" w:cs="Courier New"/>
    </w:rPr>
  </w:style>
  <w:style w:type="paragraph" w:customStyle="1" w:styleId="ConsPlusDocList">
    <w:name w:val="ConsPlusDocList"/>
    <w:rsid w:val="00C4327F"/>
    <w:pPr>
      <w:widowControl w:val="0"/>
      <w:autoSpaceDE w:val="0"/>
      <w:autoSpaceDN w:val="0"/>
    </w:pPr>
    <w:rPr>
      <w:rFonts w:ascii="Calibri" w:hAnsi="Calibri" w:cs="Calibri"/>
      <w:sz w:val="22"/>
    </w:rPr>
  </w:style>
  <w:style w:type="paragraph" w:customStyle="1" w:styleId="ConsPlusTitlePage">
    <w:name w:val="ConsPlusTitlePage"/>
    <w:rsid w:val="00C4327F"/>
    <w:pPr>
      <w:widowControl w:val="0"/>
      <w:autoSpaceDE w:val="0"/>
      <w:autoSpaceDN w:val="0"/>
    </w:pPr>
    <w:rPr>
      <w:rFonts w:ascii="Tahoma" w:hAnsi="Tahoma" w:cs="Tahoma"/>
    </w:rPr>
  </w:style>
  <w:style w:type="paragraph" w:customStyle="1" w:styleId="ConsPlusJurTerm">
    <w:name w:val="ConsPlusJurTerm"/>
    <w:rsid w:val="00C4327F"/>
    <w:pPr>
      <w:widowControl w:val="0"/>
      <w:autoSpaceDE w:val="0"/>
      <w:autoSpaceDN w:val="0"/>
    </w:pPr>
    <w:rPr>
      <w:rFonts w:ascii="Tahoma" w:hAnsi="Tahoma" w:cs="Tahoma"/>
      <w:sz w:val="26"/>
    </w:rPr>
  </w:style>
  <w:style w:type="paragraph" w:customStyle="1" w:styleId="ConsPlusTextList">
    <w:name w:val="ConsPlusTextList"/>
    <w:rsid w:val="00C4327F"/>
    <w:pPr>
      <w:widowControl w:val="0"/>
      <w:autoSpaceDE w:val="0"/>
      <w:autoSpaceDN w:val="0"/>
    </w:pPr>
    <w:rPr>
      <w:rFonts w:ascii="Arial" w:hAnsi="Arial" w:cs="Arial"/>
    </w:rPr>
  </w:style>
  <w:style w:type="paragraph" w:styleId="24">
    <w:name w:val="Body Text Indent 2"/>
    <w:basedOn w:val="a2"/>
    <w:link w:val="25"/>
    <w:rsid w:val="00C52F8F"/>
    <w:pPr>
      <w:spacing w:after="120" w:line="480" w:lineRule="auto"/>
      <w:ind w:left="283"/>
    </w:pPr>
  </w:style>
  <w:style w:type="character" w:customStyle="1" w:styleId="25">
    <w:name w:val="Основной текст с отступом 2 Знак"/>
    <w:basedOn w:val="a3"/>
    <w:link w:val="24"/>
    <w:rsid w:val="00C52F8F"/>
  </w:style>
  <w:style w:type="paragraph" w:styleId="33">
    <w:name w:val="Body Text 3"/>
    <w:basedOn w:val="a2"/>
    <w:link w:val="34"/>
    <w:uiPriority w:val="99"/>
    <w:rsid w:val="00D22288"/>
    <w:pPr>
      <w:spacing w:after="120"/>
    </w:pPr>
    <w:rPr>
      <w:sz w:val="16"/>
      <w:szCs w:val="16"/>
    </w:rPr>
  </w:style>
  <w:style w:type="character" w:customStyle="1" w:styleId="34">
    <w:name w:val="Основной текст 3 Знак"/>
    <w:basedOn w:val="a3"/>
    <w:link w:val="33"/>
    <w:uiPriority w:val="99"/>
    <w:rsid w:val="00D22288"/>
    <w:rPr>
      <w:sz w:val="16"/>
      <w:szCs w:val="16"/>
    </w:rPr>
  </w:style>
  <w:style w:type="paragraph" w:customStyle="1" w:styleId="Default">
    <w:name w:val="Default"/>
    <w:rsid w:val="001060BE"/>
    <w:pPr>
      <w:autoSpaceDE w:val="0"/>
      <w:autoSpaceDN w:val="0"/>
      <w:adjustRightInd w:val="0"/>
    </w:pPr>
    <w:rPr>
      <w:color w:val="000000"/>
      <w:sz w:val="24"/>
      <w:szCs w:val="24"/>
    </w:rPr>
  </w:style>
  <w:style w:type="character" w:customStyle="1" w:styleId="30">
    <w:name w:val="Заголовок 3 Знак"/>
    <w:basedOn w:val="a3"/>
    <w:link w:val="3"/>
    <w:rsid w:val="00CE182E"/>
    <w:rPr>
      <w:rFonts w:asciiTheme="majorHAnsi" w:eastAsiaTheme="majorEastAsia" w:hAnsiTheme="majorHAnsi" w:cstheme="majorBidi"/>
      <w:color w:val="243F60" w:themeColor="accent1" w:themeShade="7F"/>
      <w:sz w:val="24"/>
      <w:szCs w:val="24"/>
    </w:rPr>
  </w:style>
  <w:style w:type="character" w:customStyle="1" w:styleId="20">
    <w:name w:val="Заголовок 2 Знак"/>
    <w:basedOn w:val="a3"/>
    <w:link w:val="2"/>
    <w:uiPriority w:val="9"/>
    <w:rsid w:val="002709D5"/>
    <w:rPr>
      <w:b/>
      <w:bCs/>
      <w:sz w:val="28"/>
      <w:lang w:eastAsia="ar-SA"/>
    </w:rPr>
  </w:style>
  <w:style w:type="character" w:customStyle="1" w:styleId="50">
    <w:name w:val="Заголовок 5 Знак"/>
    <w:basedOn w:val="a3"/>
    <w:link w:val="5"/>
    <w:rsid w:val="002709D5"/>
    <w:rPr>
      <w:b/>
      <w:bCs/>
      <w:sz w:val="26"/>
      <w:lang w:eastAsia="ar-SA"/>
    </w:rPr>
  </w:style>
  <w:style w:type="character" w:customStyle="1" w:styleId="60">
    <w:name w:val="Заголовок 6 Знак"/>
    <w:basedOn w:val="a3"/>
    <w:link w:val="6"/>
    <w:rsid w:val="002709D5"/>
    <w:rPr>
      <w:rFonts w:ascii="Calibri" w:hAnsi="Calibri"/>
      <w:b/>
      <w:bCs/>
      <w:sz w:val="22"/>
      <w:szCs w:val="22"/>
      <w:lang w:eastAsia="ar-SA"/>
    </w:rPr>
  </w:style>
  <w:style w:type="character" w:customStyle="1" w:styleId="Absatz-Standardschriftart">
    <w:name w:val="Absatz-Standardschriftart"/>
    <w:rsid w:val="002709D5"/>
  </w:style>
  <w:style w:type="character" w:customStyle="1" w:styleId="WW-Absatz-Standardschriftart">
    <w:name w:val="WW-Absatz-Standardschriftart"/>
    <w:rsid w:val="002709D5"/>
  </w:style>
  <w:style w:type="character" w:customStyle="1" w:styleId="WW-Absatz-Standardschriftart1">
    <w:name w:val="WW-Absatz-Standardschriftart1"/>
    <w:rsid w:val="002709D5"/>
  </w:style>
  <w:style w:type="character" w:customStyle="1" w:styleId="WW-Absatz-Standardschriftart11">
    <w:name w:val="WW-Absatz-Standardschriftart11"/>
    <w:rsid w:val="002709D5"/>
  </w:style>
  <w:style w:type="character" w:customStyle="1" w:styleId="26">
    <w:name w:val="Основной шрифт абзаца2"/>
    <w:rsid w:val="002709D5"/>
  </w:style>
  <w:style w:type="character" w:customStyle="1" w:styleId="WW8Num2z0">
    <w:name w:val="WW8Num2z0"/>
    <w:rsid w:val="002709D5"/>
    <w:rPr>
      <w:rFonts w:ascii="Times New Roman" w:eastAsia="Times New Roman" w:hAnsi="Times New Roman" w:cs="Times New Roman"/>
    </w:rPr>
  </w:style>
  <w:style w:type="character" w:customStyle="1" w:styleId="WW8Num2z1">
    <w:name w:val="WW8Num2z1"/>
    <w:rsid w:val="002709D5"/>
    <w:rPr>
      <w:rFonts w:ascii="Courier New" w:hAnsi="Courier New"/>
    </w:rPr>
  </w:style>
  <w:style w:type="character" w:customStyle="1" w:styleId="WW8Num2z2">
    <w:name w:val="WW8Num2z2"/>
    <w:rsid w:val="002709D5"/>
    <w:rPr>
      <w:rFonts w:ascii="Wingdings" w:hAnsi="Wingdings"/>
    </w:rPr>
  </w:style>
  <w:style w:type="character" w:customStyle="1" w:styleId="WW8Num2z3">
    <w:name w:val="WW8Num2z3"/>
    <w:rsid w:val="002709D5"/>
    <w:rPr>
      <w:rFonts w:ascii="Symbol" w:hAnsi="Symbol"/>
    </w:rPr>
  </w:style>
  <w:style w:type="character" w:customStyle="1" w:styleId="WW8Num3z0">
    <w:name w:val="WW8Num3z0"/>
    <w:rsid w:val="002709D5"/>
    <w:rPr>
      <w:rFonts w:ascii="Times New Roman" w:eastAsia="Times New Roman" w:hAnsi="Times New Roman" w:cs="Times New Roman"/>
    </w:rPr>
  </w:style>
  <w:style w:type="character" w:customStyle="1" w:styleId="WW8Num3z1">
    <w:name w:val="WW8Num3z1"/>
    <w:rsid w:val="002709D5"/>
    <w:rPr>
      <w:rFonts w:ascii="Courier New" w:hAnsi="Courier New"/>
    </w:rPr>
  </w:style>
  <w:style w:type="character" w:customStyle="1" w:styleId="WW8Num3z2">
    <w:name w:val="WW8Num3z2"/>
    <w:rsid w:val="002709D5"/>
    <w:rPr>
      <w:rFonts w:ascii="Wingdings" w:hAnsi="Wingdings"/>
    </w:rPr>
  </w:style>
  <w:style w:type="character" w:customStyle="1" w:styleId="WW8Num3z3">
    <w:name w:val="WW8Num3z3"/>
    <w:rsid w:val="002709D5"/>
    <w:rPr>
      <w:rFonts w:ascii="Symbol" w:hAnsi="Symbol"/>
    </w:rPr>
  </w:style>
  <w:style w:type="character" w:customStyle="1" w:styleId="16">
    <w:name w:val="Основной шрифт абзаца1"/>
    <w:rsid w:val="002709D5"/>
  </w:style>
  <w:style w:type="paragraph" w:customStyle="1" w:styleId="17">
    <w:name w:val="Заголовок1"/>
    <w:basedOn w:val="a2"/>
    <w:next w:val="ac"/>
    <w:rsid w:val="002709D5"/>
    <w:pPr>
      <w:keepNext/>
      <w:overflowPunct/>
      <w:autoSpaceDE/>
      <w:autoSpaceDN/>
      <w:adjustRightInd/>
      <w:spacing w:before="240" w:after="120"/>
      <w:textAlignment w:val="auto"/>
    </w:pPr>
    <w:rPr>
      <w:rFonts w:ascii="Arial" w:eastAsia="Arial Unicode MS" w:hAnsi="Arial" w:cs="Tahoma"/>
      <w:sz w:val="28"/>
      <w:szCs w:val="28"/>
      <w:lang w:eastAsia="ar-SA"/>
    </w:rPr>
  </w:style>
  <w:style w:type="paragraph" w:styleId="aff5">
    <w:name w:val="List"/>
    <w:basedOn w:val="ac"/>
    <w:semiHidden/>
    <w:rsid w:val="002709D5"/>
    <w:pPr>
      <w:overflowPunct/>
      <w:autoSpaceDE/>
      <w:autoSpaceDN/>
      <w:adjustRightInd/>
      <w:jc w:val="left"/>
      <w:textAlignment w:val="auto"/>
    </w:pPr>
    <w:rPr>
      <w:rFonts w:cs="Tahoma"/>
      <w:sz w:val="25"/>
      <w:lang w:eastAsia="ar-SA"/>
    </w:rPr>
  </w:style>
  <w:style w:type="paragraph" w:customStyle="1" w:styleId="27">
    <w:name w:val="Название2"/>
    <w:basedOn w:val="a2"/>
    <w:rsid w:val="002709D5"/>
    <w:pPr>
      <w:suppressLineNumbers/>
      <w:overflowPunct/>
      <w:autoSpaceDE/>
      <w:autoSpaceDN/>
      <w:adjustRightInd/>
      <w:spacing w:before="120" w:after="120"/>
      <w:textAlignment w:val="auto"/>
    </w:pPr>
    <w:rPr>
      <w:rFonts w:cs="Tahoma"/>
      <w:i/>
      <w:iCs/>
      <w:sz w:val="24"/>
      <w:szCs w:val="24"/>
      <w:lang w:eastAsia="ar-SA"/>
    </w:rPr>
  </w:style>
  <w:style w:type="paragraph" w:customStyle="1" w:styleId="28">
    <w:name w:val="Указатель2"/>
    <w:basedOn w:val="a2"/>
    <w:rsid w:val="002709D5"/>
    <w:pPr>
      <w:suppressLineNumbers/>
      <w:overflowPunct/>
      <w:autoSpaceDE/>
      <w:autoSpaceDN/>
      <w:adjustRightInd/>
      <w:textAlignment w:val="auto"/>
    </w:pPr>
    <w:rPr>
      <w:rFonts w:cs="Tahoma"/>
      <w:sz w:val="26"/>
      <w:lang w:eastAsia="ar-SA"/>
    </w:rPr>
  </w:style>
  <w:style w:type="paragraph" w:customStyle="1" w:styleId="18">
    <w:name w:val="Название1"/>
    <w:basedOn w:val="a2"/>
    <w:rsid w:val="002709D5"/>
    <w:pPr>
      <w:suppressLineNumbers/>
      <w:overflowPunct/>
      <w:autoSpaceDE/>
      <w:autoSpaceDN/>
      <w:adjustRightInd/>
      <w:spacing w:before="120" w:after="120"/>
      <w:textAlignment w:val="auto"/>
    </w:pPr>
    <w:rPr>
      <w:rFonts w:cs="Tahoma"/>
      <w:i/>
      <w:iCs/>
      <w:sz w:val="24"/>
      <w:szCs w:val="24"/>
      <w:lang w:eastAsia="ar-SA"/>
    </w:rPr>
  </w:style>
  <w:style w:type="paragraph" w:customStyle="1" w:styleId="19">
    <w:name w:val="Указатель1"/>
    <w:basedOn w:val="a2"/>
    <w:rsid w:val="002709D5"/>
    <w:pPr>
      <w:suppressLineNumbers/>
      <w:overflowPunct/>
      <w:autoSpaceDE/>
      <w:autoSpaceDN/>
      <w:adjustRightInd/>
      <w:textAlignment w:val="auto"/>
    </w:pPr>
    <w:rPr>
      <w:rFonts w:cs="Tahoma"/>
      <w:sz w:val="26"/>
      <w:lang w:eastAsia="ar-SA"/>
    </w:rPr>
  </w:style>
  <w:style w:type="paragraph" w:customStyle="1" w:styleId="1a">
    <w:name w:val="Название объекта1"/>
    <w:basedOn w:val="a2"/>
    <w:next w:val="a2"/>
    <w:rsid w:val="002709D5"/>
    <w:pPr>
      <w:overflowPunct/>
      <w:autoSpaceDE/>
      <w:autoSpaceDN/>
      <w:adjustRightInd/>
      <w:jc w:val="center"/>
      <w:textAlignment w:val="auto"/>
    </w:pPr>
    <w:rPr>
      <w:b/>
      <w:sz w:val="24"/>
      <w:lang w:eastAsia="ar-SA"/>
    </w:rPr>
  </w:style>
  <w:style w:type="paragraph" w:styleId="aff6">
    <w:name w:val="Body Text Indent"/>
    <w:basedOn w:val="a2"/>
    <w:link w:val="aff7"/>
    <w:rsid w:val="002709D5"/>
    <w:pPr>
      <w:overflowPunct/>
      <w:autoSpaceDE/>
      <w:autoSpaceDN/>
      <w:adjustRightInd/>
      <w:ind w:firstLine="567"/>
      <w:jc w:val="both"/>
      <w:textAlignment w:val="auto"/>
    </w:pPr>
    <w:rPr>
      <w:sz w:val="26"/>
      <w:lang w:eastAsia="ar-SA"/>
    </w:rPr>
  </w:style>
  <w:style w:type="character" w:customStyle="1" w:styleId="aff7">
    <w:name w:val="Основной текст с отступом Знак"/>
    <w:basedOn w:val="a3"/>
    <w:link w:val="aff6"/>
    <w:rsid w:val="002709D5"/>
    <w:rPr>
      <w:sz w:val="26"/>
      <w:lang w:eastAsia="ar-SA"/>
    </w:rPr>
  </w:style>
  <w:style w:type="paragraph" w:customStyle="1" w:styleId="210">
    <w:name w:val="Основной текст с отступом 21"/>
    <w:basedOn w:val="a2"/>
    <w:rsid w:val="002709D5"/>
    <w:pPr>
      <w:overflowPunct/>
      <w:autoSpaceDE/>
      <w:autoSpaceDN/>
      <w:adjustRightInd/>
      <w:ind w:firstLine="720"/>
      <w:jc w:val="both"/>
      <w:textAlignment w:val="auto"/>
    </w:pPr>
    <w:rPr>
      <w:sz w:val="26"/>
      <w:lang w:eastAsia="ar-SA"/>
    </w:rPr>
  </w:style>
  <w:style w:type="paragraph" w:customStyle="1" w:styleId="310">
    <w:name w:val="Основной текст с отступом 31"/>
    <w:basedOn w:val="a2"/>
    <w:rsid w:val="002709D5"/>
    <w:pPr>
      <w:overflowPunct/>
      <w:autoSpaceDE/>
      <w:autoSpaceDN/>
      <w:adjustRightInd/>
      <w:ind w:firstLine="720"/>
      <w:jc w:val="both"/>
      <w:textAlignment w:val="auto"/>
    </w:pPr>
    <w:rPr>
      <w:sz w:val="28"/>
      <w:lang w:eastAsia="ar-SA"/>
    </w:rPr>
  </w:style>
  <w:style w:type="paragraph" w:customStyle="1" w:styleId="211">
    <w:name w:val="Основной текст 21"/>
    <w:basedOn w:val="a2"/>
    <w:rsid w:val="002709D5"/>
    <w:pPr>
      <w:overflowPunct/>
      <w:autoSpaceDE/>
      <w:autoSpaceDN/>
      <w:adjustRightInd/>
      <w:jc w:val="both"/>
      <w:textAlignment w:val="auto"/>
    </w:pPr>
    <w:rPr>
      <w:sz w:val="22"/>
      <w:lang w:eastAsia="ar-SA"/>
    </w:rPr>
  </w:style>
  <w:style w:type="paragraph" w:customStyle="1" w:styleId="311">
    <w:name w:val="Основной текст 31"/>
    <w:basedOn w:val="a2"/>
    <w:rsid w:val="002709D5"/>
    <w:pPr>
      <w:overflowPunct/>
      <w:autoSpaceDE/>
      <w:autoSpaceDN/>
      <w:adjustRightInd/>
      <w:jc w:val="both"/>
      <w:textAlignment w:val="auto"/>
    </w:pPr>
    <w:rPr>
      <w:sz w:val="28"/>
      <w:szCs w:val="26"/>
      <w:lang w:eastAsia="ar-SA"/>
    </w:rPr>
  </w:style>
  <w:style w:type="paragraph" w:customStyle="1" w:styleId="aff8">
    <w:name w:val="Содержимое таблицы"/>
    <w:basedOn w:val="a2"/>
    <w:rsid w:val="002709D5"/>
    <w:pPr>
      <w:suppressLineNumbers/>
      <w:overflowPunct/>
      <w:autoSpaceDE/>
      <w:autoSpaceDN/>
      <w:adjustRightInd/>
      <w:textAlignment w:val="auto"/>
    </w:pPr>
    <w:rPr>
      <w:sz w:val="26"/>
      <w:lang w:eastAsia="ar-SA"/>
    </w:rPr>
  </w:style>
  <w:style w:type="paragraph" w:customStyle="1" w:styleId="aff9">
    <w:name w:val="Заголовок таблицы"/>
    <w:basedOn w:val="aff8"/>
    <w:rsid w:val="002709D5"/>
    <w:pPr>
      <w:jc w:val="center"/>
    </w:pPr>
    <w:rPr>
      <w:b/>
      <w:bCs/>
    </w:rPr>
  </w:style>
  <w:style w:type="paragraph" w:styleId="35">
    <w:name w:val="Body Text Indent 3"/>
    <w:basedOn w:val="a2"/>
    <w:link w:val="36"/>
    <w:rsid w:val="002709D5"/>
    <w:pPr>
      <w:suppressAutoHyphens/>
      <w:overflowPunct/>
      <w:autoSpaceDE/>
      <w:autoSpaceDN/>
      <w:adjustRightInd/>
      <w:spacing w:after="120"/>
      <w:ind w:left="283"/>
      <w:textAlignment w:val="auto"/>
    </w:pPr>
    <w:rPr>
      <w:sz w:val="16"/>
      <w:szCs w:val="16"/>
      <w:lang w:eastAsia="ar-SA"/>
    </w:rPr>
  </w:style>
  <w:style w:type="character" w:customStyle="1" w:styleId="36">
    <w:name w:val="Основной текст с отступом 3 Знак"/>
    <w:basedOn w:val="a3"/>
    <w:link w:val="35"/>
    <w:rsid w:val="002709D5"/>
    <w:rPr>
      <w:sz w:val="16"/>
      <w:szCs w:val="16"/>
      <w:lang w:eastAsia="ar-SA"/>
    </w:rPr>
  </w:style>
  <w:style w:type="paragraph" w:customStyle="1" w:styleId="ConsNormal">
    <w:name w:val="ConsNormal"/>
    <w:rsid w:val="002709D5"/>
    <w:pPr>
      <w:widowControl w:val="0"/>
      <w:autoSpaceDE w:val="0"/>
      <w:autoSpaceDN w:val="0"/>
      <w:adjustRightInd w:val="0"/>
      <w:ind w:right="19772" w:firstLine="720"/>
    </w:pPr>
    <w:rPr>
      <w:rFonts w:ascii="Arial" w:hAnsi="Arial" w:cs="Arial"/>
    </w:rPr>
  </w:style>
  <w:style w:type="paragraph" w:customStyle="1" w:styleId="1b">
    <w:name w:val="Обычный1"/>
    <w:rsid w:val="002709D5"/>
    <w:pPr>
      <w:widowControl w:val="0"/>
    </w:pPr>
    <w:rPr>
      <w:rFonts w:ascii="Arial" w:hAnsi="Arial"/>
      <w:sz w:val="18"/>
    </w:rPr>
  </w:style>
  <w:style w:type="paragraph" w:customStyle="1" w:styleId="affa">
    <w:name w:val="Абзац_пост"/>
    <w:basedOn w:val="a2"/>
    <w:rsid w:val="002709D5"/>
    <w:pPr>
      <w:overflowPunct/>
      <w:autoSpaceDE/>
      <w:autoSpaceDN/>
      <w:adjustRightInd/>
      <w:spacing w:before="120"/>
      <w:ind w:firstLine="720"/>
      <w:jc w:val="both"/>
      <w:textAlignment w:val="auto"/>
    </w:pPr>
    <w:rPr>
      <w:sz w:val="26"/>
      <w:szCs w:val="24"/>
    </w:rPr>
  </w:style>
  <w:style w:type="paragraph" w:customStyle="1" w:styleId="a0">
    <w:name w:val="Пункт_пост"/>
    <w:basedOn w:val="a2"/>
    <w:rsid w:val="002709D5"/>
    <w:pPr>
      <w:numPr>
        <w:numId w:val="1"/>
      </w:numPr>
      <w:overflowPunct/>
      <w:autoSpaceDE/>
      <w:autoSpaceDN/>
      <w:adjustRightInd/>
      <w:spacing w:before="120"/>
      <w:jc w:val="both"/>
      <w:textAlignment w:val="auto"/>
    </w:pPr>
    <w:rPr>
      <w:sz w:val="26"/>
      <w:szCs w:val="24"/>
    </w:rPr>
  </w:style>
  <w:style w:type="character" w:customStyle="1" w:styleId="12">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
    <w:link w:val="af3"/>
    <w:rsid w:val="002709D5"/>
    <w:rPr>
      <w:sz w:val="24"/>
      <w:szCs w:val="24"/>
    </w:rPr>
  </w:style>
  <w:style w:type="character" w:styleId="affb">
    <w:name w:val="FollowedHyperlink"/>
    <w:uiPriority w:val="99"/>
    <w:unhideWhenUsed/>
    <w:rsid w:val="002709D5"/>
    <w:rPr>
      <w:color w:val="800080"/>
      <w:u w:val="single"/>
    </w:rPr>
  </w:style>
  <w:style w:type="paragraph" w:customStyle="1" w:styleId="1c">
    <w:name w:val="Пользовательский 1"/>
    <w:basedOn w:val="a2"/>
    <w:rsid w:val="002709D5"/>
    <w:pPr>
      <w:overflowPunct/>
      <w:autoSpaceDE/>
      <w:autoSpaceDN/>
      <w:adjustRightInd/>
      <w:ind w:firstLine="709"/>
      <w:jc w:val="both"/>
      <w:textAlignment w:val="auto"/>
    </w:pPr>
    <w:rPr>
      <w:sz w:val="28"/>
      <w:szCs w:val="28"/>
    </w:rPr>
  </w:style>
  <w:style w:type="paragraph" w:customStyle="1" w:styleId="affc">
    <w:name w:val="Текст таблицы"/>
    <w:basedOn w:val="a2"/>
    <w:rsid w:val="002709D5"/>
    <w:pPr>
      <w:overflowPunct/>
      <w:autoSpaceDE/>
      <w:autoSpaceDN/>
      <w:adjustRightInd/>
      <w:spacing w:before="40" w:after="40"/>
      <w:textAlignment w:val="auto"/>
    </w:pPr>
    <w:rPr>
      <w:sz w:val="24"/>
    </w:rPr>
  </w:style>
  <w:style w:type="paragraph" w:customStyle="1" w:styleId="affd">
    <w:name w:val="Данные таблицы"/>
    <w:basedOn w:val="affc"/>
    <w:rsid w:val="002709D5"/>
  </w:style>
  <w:style w:type="paragraph" w:customStyle="1" w:styleId="affe">
    <w:name w:val="Название таблицы"/>
    <w:basedOn w:val="a2"/>
    <w:rsid w:val="002709D5"/>
    <w:pPr>
      <w:overflowPunct/>
      <w:autoSpaceDE/>
      <w:autoSpaceDN/>
      <w:adjustRightInd/>
      <w:spacing w:before="60" w:after="60"/>
      <w:ind w:left="1588" w:hanging="1588"/>
      <w:jc w:val="both"/>
      <w:textAlignment w:val="auto"/>
    </w:pPr>
    <w:rPr>
      <w:b/>
      <w:bCs/>
      <w:sz w:val="24"/>
      <w:szCs w:val="24"/>
    </w:rPr>
  </w:style>
  <w:style w:type="paragraph" w:customStyle="1" w:styleId="43">
    <w:name w:val="Абзац списка4"/>
    <w:basedOn w:val="a2"/>
    <w:rsid w:val="002709D5"/>
    <w:pPr>
      <w:overflowPunct/>
      <w:autoSpaceDE/>
      <w:autoSpaceDN/>
      <w:adjustRightInd/>
      <w:ind w:left="720"/>
      <w:textAlignment w:val="auto"/>
    </w:pPr>
    <w:rPr>
      <w:sz w:val="24"/>
      <w:szCs w:val="24"/>
    </w:rPr>
  </w:style>
  <w:style w:type="paragraph" w:customStyle="1" w:styleId="TableSmallText">
    <w:name w:val="Table Small Text"/>
    <w:basedOn w:val="a2"/>
    <w:rsid w:val="002709D5"/>
    <w:pPr>
      <w:overflowPunct/>
      <w:autoSpaceDE/>
      <w:autoSpaceDN/>
      <w:adjustRightInd/>
      <w:spacing w:line="336" w:lineRule="auto"/>
      <w:textAlignment w:val="auto"/>
    </w:pPr>
    <w:rPr>
      <w:lang w:eastAsia="en-US"/>
    </w:rPr>
  </w:style>
  <w:style w:type="paragraph" w:customStyle="1" w:styleId="Heading">
    <w:name w:val="Heading"/>
    <w:rsid w:val="002709D5"/>
    <w:pPr>
      <w:widowControl w:val="0"/>
      <w:autoSpaceDE w:val="0"/>
      <w:autoSpaceDN w:val="0"/>
      <w:adjustRightInd w:val="0"/>
    </w:pPr>
    <w:rPr>
      <w:rFonts w:ascii="Arial" w:hAnsi="Arial" w:cs="Arial"/>
      <w:b/>
      <w:bCs/>
      <w:sz w:val="22"/>
      <w:szCs w:val="22"/>
    </w:rPr>
  </w:style>
  <w:style w:type="paragraph" w:customStyle="1" w:styleId="37">
    <w:name w:val="Абзац списка3"/>
    <w:basedOn w:val="a2"/>
    <w:rsid w:val="002709D5"/>
    <w:pPr>
      <w:overflowPunct/>
      <w:autoSpaceDE/>
      <w:autoSpaceDN/>
      <w:adjustRightInd/>
      <w:ind w:left="720"/>
      <w:textAlignment w:val="auto"/>
    </w:pPr>
    <w:rPr>
      <w:sz w:val="24"/>
      <w:szCs w:val="24"/>
    </w:rPr>
  </w:style>
  <w:style w:type="character" w:customStyle="1" w:styleId="Highlighted">
    <w:name w:val="Highlighted"/>
    <w:rsid w:val="002709D5"/>
    <w:rPr>
      <w:rFonts w:cs="Times New Roman"/>
      <w:b/>
    </w:rPr>
  </w:style>
  <w:style w:type="character" w:customStyle="1" w:styleId="NormalText">
    <w:name w:val="Normal Text"/>
    <w:rsid w:val="002709D5"/>
  </w:style>
  <w:style w:type="paragraph" w:customStyle="1" w:styleId="0">
    <w:name w:val="Стиль По центру Первая строка:  0 см"/>
    <w:basedOn w:val="a2"/>
    <w:autoRedefine/>
    <w:rsid w:val="002709D5"/>
    <w:pPr>
      <w:overflowPunct/>
      <w:autoSpaceDE/>
      <w:autoSpaceDN/>
      <w:adjustRightInd/>
      <w:jc w:val="center"/>
      <w:textAlignment w:val="auto"/>
    </w:pPr>
    <w:rPr>
      <w:sz w:val="28"/>
    </w:rPr>
  </w:style>
  <w:style w:type="paragraph" w:customStyle="1" w:styleId="xl69">
    <w:name w:val="xl69"/>
    <w:basedOn w:val="a2"/>
    <w:rsid w:val="002709D5"/>
    <w:pPr>
      <w:pBdr>
        <w:top w:val="single" w:sz="4" w:space="0" w:color="auto"/>
        <w:left w:val="single" w:sz="4" w:space="0" w:color="auto"/>
        <w:bottom w:val="single" w:sz="4" w:space="0" w:color="auto"/>
        <w:right w:val="single" w:sz="4" w:space="0" w:color="auto"/>
      </w:pBdr>
      <w:shd w:val="clear" w:color="auto" w:fill="99CCFF"/>
      <w:overflowPunct/>
      <w:autoSpaceDE/>
      <w:autoSpaceDN/>
      <w:adjustRightInd/>
      <w:spacing w:before="100" w:beforeAutospacing="1" w:after="100" w:afterAutospacing="1"/>
      <w:jc w:val="center"/>
      <w:textAlignment w:val="top"/>
    </w:pPr>
    <w:rPr>
      <w:sz w:val="28"/>
      <w:szCs w:val="28"/>
    </w:rPr>
  </w:style>
  <w:style w:type="paragraph" w:customStyle="1" w:styleId="xl70">
    <w:name w:val="xl70"/>
    <w:basedOn w:val="a2"/>
    <w:rsid w:val="002709D5"/>
    <w:pPr>
      <w:pBdr>
        <w:top w:val="single" w:sz="4" w:space="0" w:color="auto"/>
        <w:left w:val="single" w:sz="4" w:space="0" w:color="auto"/>
        <w:bottom w:val="single" w:sz="4" w:space="0" w:color="auto"/>
        <w:right w:val="single" w:sz="4" w:space="0" w:color="auto"/>
      </w:pBdr>
      <w:shd w:val="clear" w:color="auto" w:fill="FFFF99"/>
      <w:overflowPunct/>
      <w:autoSpaceDE/>
      <w:autoSpaceDN/>
      <w:adjustRightInd/>
      <w:spacing w:before="100" w:beforeAutospacing="1" w:after="100" w:afterAutospacing="1"/>
      <w:jc w:val="center"/>
      <w:textAlignment w:val="top"/>
    </w:pPr>
    <w:rPr>
      <w:color w:val="000080"/>
      <w:sz w:val="28"/>
      <w:szCs w:val="28"/>
    </w:rPr>
  </w:style>
  <w:style w:type="paragraph" w:customStyle="1" w:styleId="xl71">
    <w:name w:val="xl71"/>
    <w:basedOn w:val="a2"/>
    <w:rsid w:val="002709D5"/>
    <w:pPr>
      <w:pBdr>
        <w:top w:val="single" w:sz="4" w:space="0" w:color="auto"/>
        <w:left w:val="single" w:sz="4" w:space="0" w:color="auto"/>
        <w:bottom w:val="single" w:sz="4" w:space="0" w:color="auto"/>
        <w:right w:val="single" w:sz="4" w:space="0" w:color="auto"/>
      </w:pBdr>
      <w:shd w:val="clear" w:color="auto" w:fill="FFFF99"/>
      <w:overflowPunct/>
      <w:autoSpaceDE/>
      <w:autoSpaceDN/>
      <w:adjustRightInd/>
      <w:spacing w:before="100" w:beforeAutospacing="1" w:after="100" w:afterAutospacing="1"/>
      <w:jc w:val="center"/>
      <w:textAlignment w:val="top"/>
    </w:pPr>
    <w:rPr>
      <w:sz w:val="28"/>
      <w:szCs w:val="28"/>
    </w:rPr>
  </w:style>
  <w:style w:type="paragraph" w:customStyle="1" w:styleId="xl72">
    <w:name w:val="xl72"/>
    <w:basedOn w:val="a2"/>
    <w:rsid w:val="002709D5"/>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sz w:val="28"/>
      <w:szCs w:val="28"/>
    </w:rPr>
  </w:style>
  <w:style w:type="paragraph" w:customStyle="1" w:styleId="xl73">
    <w:name w:val="xl73"/>
    <w:basedOn w:val="a2"/>
    <w:rsid w:val="002709D5"/>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color w:val="000080"/>
      <w:sz w:val="28"/>
      <w:szCs w:val="28"/>
    </w:rPr>
  </w:style>
  <w:style w:type="paragraph" w:customStyle="1" w:styleId="xl74">
    <w:name w:val="xl74"/>
    <w:basedOn w:val="a2"/>
    <w:rsid w:val="002709D5"/>
    <w:pPr>
      <w:pBdr>
        <w:top w:val="single" w:sz="4" w:space="0" w:color="auto"/>
        <w:left w:val="single" w:sz="4" w:space="0" w:color="auto"/>
        <w:bottom w:val="single" w:sz="4" w:space="0" w:color="auto"/>
        <w:right w:val="single" w:sz="4" w:space="0" w:color="auto"/>
      </w:pBdr>
      <w:shd w:val="clear" w:color="auto" w:fill="FF99CC"/>
      <w:overflowPunct/>
      <w:autoSpaceDE/>
      <w:autoSpaceDN/>
      <w:adjustRightInd/>
      <w:spacing w:before="100" w:beforeAutospacing="1" w:after="100" w:afterAutospacing="1"/>
      <w:jc w:val="center"/>
      <w:textAlignment w:val="top"/>
    </w:pPr>
    <w:rPr>
      <w:color w:val="000080"/>
      <w:sz w:val="28"/>
      <w:szCs w:val="28"/>
    </w:rPr>
  </w:style>
  <w:style w:type="paragraph" w:customStyle="1" w:styleId="xl75">
    <w:name w:val="xl75"/>
    <w:basedOn w:val="a2"/>
    <w:rsid w:val="002709D5"/>
    <w:pPr>
      <w:pBdr>
        <w:top w:val="single" w:sz="4" w:space="0" w:color="auto"/>
        <w:left w:val="single" w:sz="4" w:space="0" w:color="auto"/>
        <w:bottom w:val="single" w:sz="4" w:space="0" w:color="auto"/>
        <w:right w:val="single" w:sz="4" w:space="0" w:color="auto"/>
      </w:pBdr>
      <w:shd w:val="clear" w:color="auto" w:fill="FF99CC"/>
      <w:overflowPunct/>
      <w:autoSpaceDE/>
      <w:autoSpaceDN/>
      <w:adjustRightInd/>
      <w:spacing w:before="100" w:beforeAutospacing="1" w:after="100" w:afterAutospacing="1"/>
      <w:jc w:val="center"/>
      <w:textAlignment w:val="top"/>
    </w:pPr>
    <w:rPr>
      <w:sz w:val="28"/>
      <w:szCs w:val="28"/>
    </w:rPr>
  </w:style>
  <w:style w:type="paragraph" w:customStyle="1" w:styleId="xl76">
    <w:name w:val="xl76"/>
    <w:basedOn w:val="a2"/>
    <w:rsid w:val="002709D5"/>
    <w:pPr>
      <w:pBdr>
        <w:top w:val="single" w:sz="4" w:space="0" w:color="auto"/>
        <w:left w:val="single" w:sz="4" w:space="0" w:color="auto"/>
        <w:bottom w:val="single" w:sz="4" w:space="0" w:color="auto"/>
        <w:right w:val="single" w:sz="4" w:space="0" w:color="auto"/>
      </w:pBdr>
      <w:shd w:val="clear" w:color="auto" w:fill="CCFFFF"/>
      <w:overflowPunct/>
      <w:autoSpaceDE/>
      <w:autoSpaceDN/>
      <w:adjustRightInd/>
      <w:spacing w:before="100" w:beforeAutospacing="1" w:after="100" w:afterAutospacing="1"/>
      <w:jc w:val="center"/>
      <w:textAlignment w:val="top"/>
    </w:pPr>
    <w:rPr>
      <w:color w:val="000080"/>
      <w:sz w:val="28"/>
      <w:szCs w:val="28"/>
    </w:rPr>
  </w:style>
  <w:style w:type="paragraph" w:customStyle="1" w:styleId="xl77">
    <w:name w:val="xl77"/>
    <w:basedOn w:val="a2"/>
    <w:rsid w:val="002709D5"/>
    <w:pPr>
      <w:pBdr>
        <w:top w:val="single" w:sz="4" w:space="0" w:color="auto"/>
        <w:left w:val="single" w:sz="4" w:space="0" w:color="auto"/>
        <w:bottom w:val="single" w:sz="4" w:space="0" w:color="auto"/>
        <w:right w:val="single" w:sz="4" w:space="0" w:color="auto"/>
      </w:pBdr>
      <w:shd w:val="clear" w:color="auto" w:fill="CCFFFF"/>
      <w:overflowPunct/>
      <w:autoSpaceDE/>
      <w:autoSpaceDN/>
      <w:adjustRightInd/>
      <w:spacing w:before="100" w:beforeAutospacing="1" w:after="100" w:afterAutospacing="1"/>
      <w:jc w:val="center"/>
      <w:textAlignment w:val="top"/>
    </w:pPr>
    <w:rPr>
      <w:sz w:val="28"/>
      <w:szCs w:val="28"/>
    </w:rPr>
  </w:style>
  <w:style w:type="paragraph" w:customStyle="1" w:styleId="xl78">
    <w:name w:val="xl78"/>
    <w:basedOn w:val="a2"/>
    <w:rsid w:val="002709D5"/>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sz w:val="28"/>
      <w:szCs w:val="28"/>
    </w:rPr>
  </w:style>
  <w:style w:type="paragraph" w:customStyle="1" w:styleId="xl79">
    <w:name w:val="xl79"/>
    <w:basedOn w:val="a2"/>
    <w:rsid w:val="002709D5"/>
    <w:pPr>
      <w:pBdr>
        <w:top w:val="single" w:sz="4" w:space="0" w:color="auto"/>
        <w:left w:val="single" w:sz="4" w:space="0" w:color="auto"/>
        <w:bottom w:val="single" w:sz="4" w:space="0" w:color="auto"/>
        <w:right w:val="single" w:sz="4" w:space="0" w:color="auto"/>
      </w:pBdr>
      <w:shd w:val="clear" w:color="auto" w:fill="99CCFF"/>
      <w:overflowPunct/>
      <w:autoSpaceDE/>
      <w:autoSpaceDN/>
      <w:adjustRightInd/>
      <w:spacing w:before="100" w:beforeAutospacing="1" w:after="100" w:afterAutospacing="1"/>
      <w:jc w:val="center"/>
      <w:textAlignment w:val="top"/>
    </w:pPr>
    <w:rPr>
      <w:color w:val="000080"/>
      <w:sz w:val="28"/>
      <w:szCs w:val="28"/>
    </w:rPr>
  </w:style>
  <w:style w:type="paragraph" w:customStyle="1" w:styleId="xl80">
    <w:name w:val="xl80"/>
    <w:basedOn w:val="a2"/>
    <w:rsid w:val="002709D5"/>
    <w:pPr>
      <w:pBdr>
        <w:top w:val="single" w:sz="4" w:space="0" w:color="auto"/>
        <w:left w:val="single" w:sz="4" w:space="0" w:color="auto"/>
        <w:bottom w:val="single" w:sz="4" w:space="0" w:color="auto"/>
        <w:right w:val="single" w:sz="4" w:space="0" w:color="auto"/>
      </w:pBdr>
      <w:shd w:val="clear" w:color="auto" w:fill="99CCFF"/>
      <w:overflowPunct/>
      <w:autoSpaceDE/>
      <w:autoSpaceDN/>
      <w:adjustRightInd/>
      <w:spacing w:before="100" w:beforeAutospacing="1" w:after="100" w:afterAutospacing="1"/>
      <w:jc w:val="center"/>
      <w:textAlignment w:val="top"/>
    </w:pPr>
    <w:rPr>
      <w:sz w:val="28"/>
      <w:szCs w:val="28"/>
    </w:rPr>
  </w:style>
  <w:style w:type="paragraph" w:customStyle="1" w:styleId="xl81">
    <w:name w:val="xl81"/>
    <w:basedOn w:val="a2"/>
    <w:rsid w:val="002709D5"/>
    <w:pPr>
      <w:pBdr>
        <w:top w:val="single" w:sz="4" w:space="0" w:color="auto"/>
        <w:left w:val="single" w:sz="4" w:space="0" w:color="auto"/>
        <w:bottom w:val="single" w:sz="4" w:space="0" w:color="auto"/>
        <w:right w:val="single" w:sz="4" w:space="0" w:color="auto"/>
      </w:pBdr>
      <w:shd w:val="clear" w:color="auto" w:fill="FF99CC"/>
      <w:overflowPunct/>
      <w:autoSpaceDE/>
      <w:autoSpaceDN/>
      <w:adjustRightInd/>
      <w:spacing w:before="100" w:beforeAutospacing="1" w:after="100" w:afterAutospacing="1"/>
      <w:jc w:val="center"/>
      <w:textAlignment w:val="top"/>
    </w:pPr>
    <w:rPr>
      <w:sz w:val="28"/>
      <w:szCs w:val="28"/>
    </w:rPr>
  </w:style>
  <w:style w:type="paragraph" w:customStyle="1" w:styleId="xl82">
    <w:name w:val="xl82"/>
    <w:basedOn w:val="a2"/>
    <w:rsid w:val="002709D5"/>
    <w:pPr>
      <w:pBdr>
        <w:top w:val="single" w:sz="4" w:space="0" w:color="auto"/>
        <w:left w:val="single" w:sz="4" w:space="0" w:color="auto"/>
        <w:bottom w:val="single" w:sz="4" w:space="0" w:color="auto"/>
        <w:right w:val="single" w:sz="4" w:space="0" w:color="auto"/>
      </w:pBdr>
      <w:shd w:val="clear" w:color="auto" w:fill="CCFFFF"/>
      <w:overflowPunct/>
      <w:autoSpaceDE/>
      <w:autoSpaceDN/>
      <w:adjustRightInd/>
      <w:spacing w:before="100" w:beforeAutospacing="1" w:after="100" w:afterAutospacing="1"/>
      <w:jc w:val="center"/>
      <w:textAlignment w:val="top"/>
    </w:pPr>
    <w:rPr>
      <w:sz w:val="28"/>
      <w:szCs w:val="28"/>
    </w:rPr>
  </w:style>
  <w:style w:type="paragraph" w:customStyle="1" w:styleId="xl83">
    <w:name w:val="xl83"/>
    <w:basedOn w:val="a2"/>
    <w:rsid w:val="002709D5"/>
    <w:pPr>
      <w:pBdr>
        <w:top w:val="single" w:sz="4" w:space="0" w:color="auto"/>
        <w:left w:val="single" w:sz="4" w:space="0" w:color="auto"/>
        <w:bottom w:val="single" w:sz="4" w:space="0" w:color="auto"/>
        <w:right w:val="single" w:sz="4" w:space="0" w:color="auto"/>
      </w:pBdr>
      <w:shd w:val="clear" w:color="auto" w:fill="FFFF99"/>
      <w:overflowPunct/>
      <w:autoSpaceDE/>
      <w:autoSpaceDN/>
      <w:adjustRightInd/>
      <w:spacing w:before="100" w:beforeAutospacing="1" w:after="100" w:afterAutospacing="1"/>
      <w:jc w:val="center"/>
      <w:textAlignment w:val="top"/>
    </w:pPr>
    <w:rPr>
      <w:sz w:val="28"/>
      <w:szCs w:val="28"/>
    </w:rPr>
  </w:style>
  <w:style w:type="paragraph" w:customStyle="1" w:styleId="xl84">
    <w:name w:val="xl84"/>
    <w:basedOn w:val="a2"/>
    <w:rsid w:val="002709D5"/>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85">
    <w:name w:val="xl85"/>
    <w:basedOn w:val="a2"/>
    <w:rsid w:val="002709D5"/>
    <w:pPr>
      <w:pBdr>
        <w:left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86">
    <w:name w:val="xl86"/>
    <w:basedOn w:val="a2"/>
    <w:rsid w:val="002709D5"/>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87">
    <w:name w:val="xl87"/>
    <w:basedOn w:val="a2"/>
    <w:rsid w:val="002709D5"/>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textAlignment w:val="top"/>
    </w:pPr>
    <w:rPr>
      <w:sz w:val="28"/>
      <w:szCs w:val="28"/>
    </w:rPr>
  </w:style>
  <w:style w:type="paragraph" w:customStyle="1" w:styleId="xl88">
    <w:name w:val="xl88"/>
    <w:basedOn w:val="a2"/>
    <w:rsid w:val="002709D5"/>
    <w:pPr>
      <w:pBdr>
        <w:top w:val="single" w:sz="4" w:space="0" w:color="auto"/>
        <w:left w:val="single" w:sz="4" w:space="0" w:color="auto"/>
        <w:bottom w:val="single" w:sz="4" w:space="0" w:color="auto"/>
        <w:right w:val="single" w:sz="4" w:space="0" w:color="auto"/>
      </w:pBdr>
      <w:shd w:val="clear" w:color="auto" w:fill="FFFF99"/>
      <w:overflowPunct/>
      <w:autoSpaceDE/>
      <w:autoSpaceDN/>
      <w:adjustRightInd/>
      <w:spacing w:before="100" w:beforeAutospacing="1" w:after="100" w:afterAutospacing="1"/>
      <w:textAlignment w:val="top"/>
    </w:pPr>
    <w:rPr>
      <w:sz w:val="28"/>
      <w:szCs w:val="28"/>
    </w:rPr>
  </w:style>
  <w:style w:type="paragraph" w:customStyle="1" w:styleId="xl89">
    <w:name w:val="xl89"/>
    <w:basedOn w:val="a2"/>
    <w:rsid w:val="002709D5"/>
    <w:pPr>
      <w:pBdr>
        <w:top w:val="single" w:sz="4" w:space="0" w:color="auto"/>
        <w:left w:val="single" w:sz="4" w:space="0" w:color="auto"/>
        <w:bottom w:val="single" w:sz="4" w:space="0" w:color="auto"/>
        <w:right w:val="single" w:sz="4" w:space="0" w:color="auto"/>
      </w:pBdr>
      <w:shd w:val="clear" w:color="auto" w:fill="CCFFFF"/>
      <w:overflowPunct/>
      <w:autoSpaceDE/>
      <w:autoSpaceDN/>
      <w:adjustRightInd/>
      <w:spacing w:before="100" w:beforeAutospacing="1" w:after="100" w:afterAutospacing="1"/>
      <w:textAlignment w:val="top"/>
    </w:pPr>
    <w:rPr>
      <w:sz w:val="28"/>
      <w:szCs w:val="28"/>
    </w:rPr>
  </w:style>
  <w:style w:type="paragraph" w:customStyle="1" w:styleId="xl90">
    <w:name w:val="xl90"/>
    <w:basedOn w:val="a2"/>
    <w:rsid w:val="002709D5"/>
    <w:pPr>
      <w:pBdr>
        <w:top w:val="single" w:sz="4" w:space="0" w:color="auto"/>
        <w:left w:val="single" w:sz="4" w:space="0" w:color="auto"/>
        <w:bottom w:val="single" w:sz="4" w:space="0" w:color="auto"/>
        <w:right w:val="single" w:sz="4" w:space="0" w:color="auto"/>
      </w:pBdr>
      <w:shd w:val="clear" w:color="auto" w:fill="99CCFF"/>
      <w:overflowPunct/>
      <w:autoSpaceDE/>
      <w:autoSpaceDN/>
      <w:adjustRightInd/>
      <w:spacing w:before="100" w:beforeAutospacing="1" w:after="100" w:afterAutospacing="1"/>
      <w:textAlignment w:val="top"/>
    </w:pPr>
    <w:rPr>
      <w:sz w:val="28"/>
      <w:szCs w:val="28"/>
    </w:rPr>
  </w:style>
  <w:style w:type="paragraph" w:customStyle="1" w:styleId="xl91">
    <w:name w:val="xl91"/>
    <w:basedOn w:val="a2"/>
    <w:rsid w:val="002709D5"/>
    <w:pPr>
      <w:pBdr>
        <w:top w:val="single" w:sz="4" w:space="0" w:color="auto"/>
        <w:left w:val="single" w:sz="4" w:space="0" w:color="auto"/>
        <w:right w:val="single" w:sz="4" w:space="0" w:color="auto"/>
      </w:pBdr>
      <w:shd w:val="clear" w:color="auto" w:fill="CCFFFF"/>
      <w:overflowPunct/>
      <w:autoSpaceDE/>
      <w:autoSpaceDN/>
      <w:adjustRightInd/>
      <w:spacing w:before="100" w:beforeAutospacing="1" w:after="100" w:afterAutospacing="1"/>
      <w:jc w:val="center"/>
      <w:textAlignment w:val="top"/>
    </w:pPr>
    <w:rPr>
      <w:sz w:val="28"/>
      <w:szCs w:val="28"/>
    </w:rPr>
  </w:style>
  <w:style w:type="paragraph" w:customStyle="1" w:styleId="xl92">
    <w:name w:val="xl92"/>
    <w:basedOn w:val="a2"/>
    <w:rsid w:val="002709D5"/>
    <w:pPr>
      <w:pBdr>
        <w:left w:val="single" w:sz="4" w:space="0" w:color="auto"/>
        <w:right w:val="single" w:sz="4" w:space="0" w:color="auto"/>
      </w:pBdr>
      <w:shd w:val="clear" w:color="auto" w:fill="CCFFFF"/>
      <w:overflowPunct/>
      <w:autoSpaceDE/>
      <w:autoSpaceDN/>
      <w:adjustRightInd/>
      <w:spacing w:before="100" w:beforeAutospacing="1" w:after="100" w:afterAutospacing="1"/>
      <w:jc w:val="center"/>
      <w:textAlignment w:val="top"/>
    </w:pPr>
    <w:rPr>
      <w:sz w:val="28"/>
      <w:szCs w:val="28"/>
    </w:rPr>
  </w:style>
  <w:style w:type="paragraph" w:customStyle="1" w:styleId="xl93">
    <w:name w:val="xl93"/>
    <w:basedOn w:val="a2"/>
    <w:rsid w:val="002709D5"/>
    <w:pPr>
      <w:pBdr>
        <w:left w:val="single" w:sz="4" w:space="0" w:color="auto"/>
        <w:bottom w:val="single" w:sz="4" w:space="0" w:color="auto"/>
        <w:right w:val="single" w:sz="4" w:space="0" w:color="auto"/>
      </w:pBdr>
      <w:shd w:val="clear" w:color="auto" w:fill="CCFFFF"/>
      <w:overflowPunct/>
      <w:autoSpaceDE/>
      <w:autoSpaceDN/>
      <w:adjustRightInd/>
      <w:spacing w:before="100" w:beforeAutospacing="1" w:after="100" w:afterAutospacing="1"/>
      <w:jc w:val="center"/>
      <w:textAlignment w:val="top"/>
    </w:pPr>
    <w:rPr>
      <w:sz w:val="28"/>
      <w:szCs w:val="28"/>
    </w:rPr>
  </w:style>
  <w:style w:type="paragraph" w:customStyle="1" w:styleId="xl94">
    <w:name w:val="xl94"/>
    <w:basedOn w:val="a2"/>
    <w:rsid w:val="002709D5"/>
    <w:pPr>
      <w:pBdr>
        <w:top w:val="single" w:sz="4" w:space="0" w:color="auto"/>
        <w:left w:val="single" w:sz="4" w:space="0" w:color="auto"/>
        <w:bottom w:val="single" w:sz="4" w:space="0" w:color="auto"/>
        <w:right w:val="single" w:sz="4" w:space="0" w:color="auto"/>
      </w:pBdr>
      <w:shd w:val="clear" w:color="auto" w:fill="FF99CC"/>
      <w:overflowPunct/>
      <w:autoSpaceDE/>
      <w:autoSpaceDN/>
      <w:adjustRightInd/>
      <w:spacing w:before="100" w:beforeAutospacing="1" w:after="100" w:afterAutospacing="1"/>
      <w:textAlignment w:val="top"/>
    </w:pPr>
    <w:rPr>
      <w:sz w:val="28"/>
      <w:szCs w:val="28"/>
    </w:rPr>
  </w:style>
  <w:style w:type="paragraph" w:customStyle="1" w:styleId="xl95">
    <w:name w:val="xl95"/>
    <w:basedOn w:val="a2"/>
    <w:rsid w:val="002709D5"/>
    <w:pPr>
      <w:pBdr>
        <w:top w:val="single" w:sz="4" w:space="0" w:color="auto"/>
        <w:left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sz w:val="28"/>
      <w:szCs w:val="28"/>
    </w:rPr>
  </w:style>
  <w:style w:type="paragraph" w:customStyle="1" w:styleId="xl96">
    <w:name w:val="xl96"/>
    <w:basedOn w:val="a2"/>
    <w:rsid w:val="002709D5"/>
    <w:pPr>
      <w:pBdr>
        <w:left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sz w:val="28"/>
      <w:szCs w:val="28"/>
    </w:rPr>
  </w:style>
  <w:style w:type="paragraph" w:customStyle="1" w:styleId="xl97">
    <w:name w:val="xl97"/>
    <w:basedOn w:val="a2"/>
    <w:rsid w:val="002709D5"/>
    <w:pPr>
      <w:pBdr>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sz w:val="28"/>
      <w:szCs w:val="28"/>
    </w:rPr>
  </w:style>
  <w:style w:type="paragraph" w:styleId="29">
    <w:name w:val="Body Text 2"/>
    <w:basedOn w:val="a2"/>
    <w:link w:val="2a"/>
    <w:rsid w:val="002709D5"/>
    <w:pPr>
      <w:overflowPunct/>
      <w:autoSpaceDE/>
      <w:autoSpaceDN/>
      <w:adjustRightInd/>
      <w:textAlignment w:val="auto"/>
    </w:pPr>
    <w:rPr>
      <w:sz w:val="28"/>
      <w:szCs w:val="24"/>
      <w:lang w:eastAsia="ar-SA"/>
    </w:rPr>
  </w:style>
  <w:style w:type="character" w:customStyle="1" w:styleId="2a">
    <w:name w:val="Основной текст 2 Знак"/>
    <w:basedOn w:val="a3"/>
    <w:link w:val="29"/>
    <w:rsid w:val="002709D5"/>
    <w:rPr>
      <w:sz w:val="28"/>
      <w:szCs w:val="24"/>
      <w:lang w:eastAsia="ar-SA"/>
    </w:rPr>
  </w:style>
  <w:style w:type="paragraph" w:styleId="afff">
    <w:name w:val="Plain Text"/>
    <w:aliases w:val=" Знак"/>
    <w:basedOn w:val="a2"/>
    <w:link w:val="afff0"/>
    <w:semiHidden/>
    <w:rsid w:val="002709D5"/>
    <w:pPr>
      <w:overflowPunct/>
      <w:autoSpaceDE/>
      <w:autoSpaceDN/>
      <w:adjustRightInd/>
      <w:textAlignment w:val="auto"/>
    </w:pPr>
    <w:rPr>
      <w:rFonts w:ascii="Courier New" w:hAnsi="Courier New"/>
      <w:sz w:val="24"/>
      <w:szCs w:val="24"/>
      <w:lang w:eastAsia="ar-SA"/>
    </w:rPr>
  </w:style>
  <w:style w:type="character" w:customStyle="1" w:styleId="afff0">
    <w:name w:val="Текст Знак"/>
    <w:aliases w:val=" Знак Знак"/>
    <w:basedOn w:val="a3"/>
    <w:link w:val="afff"/>
    <w:semiHidden/>
    <w:rsid w:val="002709D5"/>
    <w:rPr>
      <w:rFonts w:ascii="Courier New" w:hAnsi="Courier New"/>
      <w:sz w:val="24"/>
      <w:szCs w:val="24"/>
      <w:lang w:eastAsia="ar-SA"/>
    </w:rPr>
  </w:style>
  <w:style w:type="numbering" w:customStyle="1" w:styleId="a">
    <w:name w:val="Стиль маркированный"/>
    <w:rsid w:val="002709D5"/>
    <w:pPr>
      <w:numPr>
        <w:numId w:val="2"/>
      </w:numPr>
    </w:pPr>
  </w:style>
  <w:style w:type="numbering" w:customStyle="1" w:styleId="a1">
    <w:name w:val="Стиль многоуровневый"/>
    <w:rsid w:val="002709D5"/>
    <w:pPr>
      <w:numPr>
        <w:numId w:val="3"/>
      </w:numPr>
    </w:pPr>
  </w:style>
  <w:style w:type="paragraph" w:customStyle="1" w:styleId="ConsNonformat">
    <w:name w:val="ConsNonformat"/>
    <w:rsid w:val="002709D5"/>
    <w:pPr>
      <w:widowControl w:val="0"/>
      <w:snapToGrid w:val="0"/>
      <w:ind w:right="19772"/>
    </w:pPr>
    <w:rPr>
      <w:rFonts w:ascii="Courier New" w:hAnsi="Courier New"/>
    </w:rPr>
  </w:style>
  <w:style w:type="character" w:customStyle="1" w:styleId="afff1">
    <w:name w:val="Текст сноски Знак"/>
    <w:link w:val="afff2"/>
    <w:rsid w:val="002709D5"/>
    <w:rPr>
      <w:sz w:val="24"/>
      <w:szCs w:val="24"/>
    </w:rPr>
  </w:style>
  <w:style w:type="paragraph" w:styleId="afff2">
    <w:name w:val="footnote text"/>
    <w:basedOn w:val="a2"/>
    <w:link w:val="afff1"/>
    <w:rsid w:val="002709D5"/>
    <w:pPr>
      <w:overflowPunct/>
      <w:autoSpaceDE/>
      <w:autoSpaceDN/>
      <w:adjustRightInd/>
      <w:textAlignment w:val="auto"/>
    </w:pPr>
    <w:rPr>
      <w:sz w:val="24"/>
      <w:szCs w:val="24"/>
    </w:rPr>
  </w:style>
  <w:style w:type="character" w:customStyle="1" w:styleId="1d">
    <w:name w:val="Текст сноски Знак1"/>
    <w:basedOn w:val="a3"/>
    <w:uiPriority w:val="99"/>
    <w:semiHidden/>
    <w:rsid w:val="002709D5"/>
  </w:style>
  <w:style w:type="character" w:customStyle="1" w:styleId="afff3">
    <w:name w:val="Текст примечания Знак"/>
    <w:link w:val="afff4"/>
    <w:rsid w:val="002709D5"/>
    <w:rPr>
      <w:sz w:val="24"/>
      <w:szCs w:val="24"/>
    </w:rPr>
  </w:style>
  <w:style w:type="paragraph" w:styleId="afff4">
    <w:name w:val="annotation text"/>
    <w:basedOn w:val="a2"/>
    <w:link w:val="afff3"/>
    <w:rsid w:val="002709D5"/>
    <w:pPr>
      <w:overflowPunct/>
      <w:autoSpaceDE/>
      <w:autoSpaceDN/>
      <w:adjustRightInd/>
      <w:textAlignment w:val="auto"/>
    </w:pPr>
    <w:rPr>
      <w:sz w:val="24"/>
      <w:szCs w:val="24"/>
    </w:rPr>
  </w:style>
  <w:style w:type="character" w:customStyle="1" w:styleId="1e">
    <w:name w:val="Текст примечания Знак1"/>
    <w:basedOn w:val="a3"/>
    <w:uiPriority w:val="99"/>
    <w:semiHidden/>
    <w:rsid w:val="002709D5"/>
  </w:style>
  <w:style w:type="character" w:styleId="afff5">
    <w:name w:val="footnote reference"/>
    <w:rsid w:val="002709D5"/>
    <w:rPr>
      <w:vertAlign w:val="superscript"/>
    </w:rPr>
  </w:style>
  <w:style w:type="paragraph" w:customStyle="1" w:styleId="msonormalcxspmiddle">
    <w:name w:val="msonormalcxspmiddle"/>
    <w:basedOn w:val="a2"/>
    <w:rsid w:val="002709D5"/>
    <w:pPr>
      <w:overflowPunct/>
      <w:autoSpaceDE/>
      <w:autoSpaceDN/>
      <w:adjustRightInd/>
      <w:spacing w:before="100" w:beforeAutospacing="1" w:after="100" w:afterAutospacing="1"/>
      <w:textAlignment w:val="auto"/>
    </w:pPr>
    <w:rPr>
      <w:sz w:val="24"/>
      <w:szCs w:val="24"/>
    </w:rPr>
  </w:style>
  <w:style w:type="paragraph" w:customStyle="1" w:styleId="msonormalcxsplast">
    <w:name w:val="msonormalcxsplast"/>
    <w:basedOn w:val="a2"/>
    <w:rsid w:val="002709D5"/>
    <w:pPr>
      <w:overflowPunct/>
      <w:autoSpaceDE/>
      <w:autoSpaceDN/>
      <w:adjustRightInd/>
      <w:spacing w:before="100" w:beforeAutospacing="1" w:after="100" w:afterAutospacing="1"/>
      <w:textAlignment w:val="auto"/>
    </w:pPr>
    <w:rPr>
      <w:sz w:val="24"/>
      <w:szCs w:val="24"/>
    </w:rPr>
  </w:style>
  <w:style w:type="paragraph" w:customStyle="1" w:styleId="afff6">
    <w:name w:val="Заголовок_пост"/>
    <w:basedOn w:val="a2"/>
    <w:rsid w:val="002709D5"/>
    <w:pPr>
      <w:tabs>
        <w:tab w:val="left" w:pos="10440"/>
      </w:tabs>
      <w:overflowPunct/>
      <w:autoSpaceDE/>
      <w:autoSpaceDN/>
      <w:adjustRightInd/>
      <w:ind w:left="720" w:right="4627"/>
      <w:textAlignment w:val="auto"/>
    </w:pPr>
    <w:rPr>
      <w:sz w:val="26"/>
      <w:szCs w:val="24"/>
    </w:rPr>
  </w:style>
  <w:style w:type="paragraph" w:customStyle="1" w:styleId="afff7">
    <w:name w:val="Знак Знак Знак Знак Знак Знак Знак"/>
    <w:basedOn w:val="a2"/>
    <w:rsid w:val="002709D5"/>
    <w:pPr>
      <w:overflowPunct/>
      <w:autoSpaceDE/>
      <w:autoSpaceDN/>
      <w:adjustRightInd/>
      <w:spacing w:after="160" w:line="240" w:lineRule="exact"/>
      <w:textAlignment w:val="auto"/>
    </w:pPr>
    <w:rPr>
      <w:rFonts w:ascii="Verdana" w:hAnsi="Verdana"/>
      <w:lang w:val="en-US" w:eastAsia="en-US"/>
    </w:rPr>
  </w:style>
  <w:style w:type="paragraph" w:styleId="afff8">
    <w:name w:val="List Bullet"/>
    <w:basedOn w:val="a2"/>
    <w:autoRedefine/>
    <w:rsid w:val="002709D5"/>
    <w:pPr>
      <w:widowControl w:val="0"/>
      <w:overflowPunct/>
      <w:autoSpaceDE/>
      <w:autoSpaceDN/>
      <w:adjustRightInd/>
      <w:spacing w:after="60"/>
      <w:ind w:firstLine="720"/>
      <w:jc w:val="both"/>
      <w:textAlignment w:val="auto"/>
    </w:pPr>
    <w:rPr>
      <w:sz w:val="24"/>
      <w:szCs w:val="24"/>
    </w:rPr>
  </w:style>
  <w:style w:type="paragraph" w:customStyle="1" w:styleId="afff9">
    <w:name w:val="Раздел"/>
    <w:basedOn w:val="a2"/>
    <w:rsid w:val="002709D5"/>
    <w:pPr>
      <w:tabs>
        <w:tab w:val="num" w:pos="1440"/>
      </w:tabs>
      <w:overflowPunct/>
      <w:autoSpaceDE/>
      <w:autoSpaceDN/>
      <w:adjustRightInd/>
      <w:spacing w:before="120" w:after="120"/>
      <w:ind w:left="720" w:hanging="720"/>
      <w:jc w:val="center"/>
      <w:textAlignment w:val="auto"/>
    </w:pPr>
    <w:rPr>
      <w:rFonts w:ascii="Arial Narrow" w:hAnsi="Arial Narrow"/>
      <w:b/>
      <w:sz w:val="28"/>
    </w:rPr>
  </w:style>
  <w:style w:type="paragraph" w:customStyle="1" w:styleId="afffa">
    <w:name w:val="Часть"/>
    <w:basedOn w:val="a2"/>
    <w:rsid w:val="002709D5"/>
    <w:pPr>
      <w:tabs>
        <w:tab w:val="num" w:pos="2160"/>
      </w:tabs>
      <w:overflowPunct/>
      <w:autoSpaceDE/>
      <w:autoSpaceDN/>
      <w:adjustRightInd/>
      <w:spacing w:after="60"/>
      <w:ind w:left="720" w:hanging="720"/>
      <w:jc w:val="center"/>
      <w:textAlignment w:val="auto"/>
    </w:pPr>
    <w:rPr>
      <w:rFonts w:ascii="Arial" w:hAnsi="Arial"/>
      <w:b/>
      <w:caps/>
      <w:sz w:val="32"/>
    </w:rPr>
  </w:style>
  <w:style w:type="character" w:customStyle="1" w:styleId="afffb">
    <w:name w:val="Основной шрифт"/>
    <w:semiHidden/>
    <w:rsid w:val="002709D5"/>
  </w:style>
  <w:style w:type="paragraph" w:customStyle="1" w:styleId="CharChar">
    <w:name w:val="Char Char"/>
    <w:basedOn w:val="a2"/>
    <w:rsid w:val="002709D5"/>
    <w:pPr>
      <w:overflowPunct/>
      <w:autoSpaceDE/>
      <w:autoSpaceDN/>
      <w:adjustRightInd/>
      <w:spacing w:after="160" w:line="240" w:lineRule="exact"/>
      <w:textAlignment w:val="auto"/>
    </w:pPr>
    <w:rPr>
      <w:rFonts w:ascii="Verdana" w:hAnsi="Verdana"/>
      <w:lang w:val="en-US" w:eastAsia="en-US"/>
    </w:rPr>
  </w:style>
  <w:style w:type="paragraph" w:customStyle="1" w:styleId="afffc">
    <w:name w:val="Перечисление"/>
    <w:basedOn w:val="a2"/>
    <w:rsid w:val="002709D5"/>
    <w:pPr>
      <w:tabs>
        <w:tab w:val="num" w:pos="360"/>
      </w:tabs>
      <w:overflowPunct/>
      <w:autoSpaceDE/>
      <w:autoSpaceDN/>
      <w:adjustRightInd/>
      <w:ind w:left="360" w:hanging="360"/>
      <w:jc w:val="both"/>
      <w:textAlignment w:val="auto"/>
    </w:pPr>
    <w:rPr>
      <w:sz w:val="28"/>
    </w:rPr>
  </w:style>
  <w:style w:type="paragraph" w:customStyle="1" w:styleId="38">
    <w:name w:val="3"/>
    <w:basedOn w:val="a2"/>
    <w:rsid w:val="002709D5"/>
    <w:pPr>
      <w:overflowPunct/>
      <w:autoSpaceDE/>
      <w:autoSpaceDN/>
      <w:adjustRightInd/>
      <w:spacing w:before="104" w:after="104"/>
      <w:ind w:left="104" w:right="104"/>
      <w:textAlignment w:val="auto"/>
    </w:pPr>
    <w:rPr>
      <w:sz w:val="24"/>
      <w:szCs w:val="24"/>
    </w:rPr>
  </w:style>
  <w:style w:type="paragraph" w:customStyle="1" w:styleId="Preformat">
    <w:name w:val="Preformat"/>
    <w:rsid w:val="002709D5"/>
    <w:pPr>
      <w:autoSpaceDE w:val="0"/>
      <w:autoSpaceDN w:val="0"/>
      <w:adjustRightInd w:val="0"/>
    </w:pPr>
    <w:rPr>
      <w:rFonts w:ascii="Courier New" w:hAnsi="Courier New" w:cs="Courier New"/>
    </w:rPr>
  </w:style>
  <w:style w:type="paragraph" w:customStyle="1" w:styleId="afffd">
    <w:name w:val="Стиль"/>
    <w:rsid w:val="002709D5"/>
    <w:pPr>
      <w:widowControl w:val="0"/>
      <w:ind w:firstLine="720"/>
      <w:jc w:val="both"/>
    </w:pPr>
    <w:rPr>
      <w:rFonts w:ascii="Arial" w:hAnsi="Arial"/>
      <w:snapToGrid w:val="0"/>
    </w:rPr>
  </w:style>
  <w:style w:type="paragraph" w:customStyle="1" w:styleId="39">
    <w:name w:val="Стиль3"/>
    <w:basedOn w:val="24"/>
    <w:rsid w:val="002709D5"/>
    <w:pPr>
      <w:widowControl w:val="0"/>
      <w:tabs>
        <w:tab w:val="num" w:pos="1127"/>
      </w:tabs>
      <w:overflowPunct/>
      <w:autoSpaceDE/>
      <w:autoSpaceDN/>
      <w:spacing w:after="0" w:line="240" w:lineRule="auto"/>
      <w:ind w:left="900"/>
      <w:jc w:val="both"/>
    </w:pPr>
    <w:rPr>
      <w:sz w:val="24"/>
      <w:lang w:eastAsia="ar-SA"/>
    </w:rPr>
  </w:style>
  <w:style w:type="paragraph" w:customStyle="1" w:styleId="consnonformat0">
    <w:name w:val="consnonformat"/>
    <w:basedOn w:val="a2"/>
    <w:rsid w:val="002709D5"/>
    <w:pPr>
      <w:suppressAutoHyphens/>
      <w:overflowPunct/>
      <w:autoSpaceDN/>
      <w:adjustRightInd/>
      <w:ind w:right="19772"/>
      <w:textAlignment w:val="auto"/>
    </w:pPr>
    <w:rPr>
      <w:rFonts w:ascii="Courier New" w:hAnsi="Courier New" w:cs="Courier New"/>
      <w:lang w:eastAsia="ar-SA"/>
    </w:rPr>
  </w:style>
  <w:style w:type="paragraph" w:customStyle="1" w:styleId="1f">
    <w:name w:val="Знак1 Знак Знак Знак Знак Знак Знак"/>
    <w:basedOn w:val="a2"/>
    <w:rsid w:val="002709D5"/>
    <w:pPr>
      <w:overflowPunct/>
      <w:autoSpaceDE/>
      <w:autoSpaceDN/>
      <w:adjustRightInd/>
      <w:spacing w:after="160" w:line="240" w:lineRule="exact"/>
      <w:textAlignment w:val="auto"/>
    </w:pPr>
    <w:rPr>
      <w:rFonts w:ascii="Verdana" w:hAnsi="Verdana" w:cs="Verdana"/>
      <w:lang w:val="en-US" w:eastAsia="en-US"/>
    </w:rPr>
  </w:style>
  <w:style w:type="paragraph" w:customStyle="1" w:styleId="afffe">
    <w:name w:val="Таблица"/>
    <w:basedOn w:val="a2"/>
    <w:autoRedefine/>
    <w:rsid w:val="002709D5"/>
    <w:pPr>
      <w:overflowPunct/>
      <w:autoSpaceDE/>
      <w:autoSpaceDN/>
      <w:adjustRightInd/>
      <w:jc w:val="center"/>
      <w:textAlignment w:val="auto"/>
    </w:pPr>
    <w:rPr>
      <w:rFonts w:ascii="Arial" w:hAnsi="Arial"/>
      <w:sz w:val="17"/>
    </w:rPr>
  </w:style>
  <w:style w:type="paragraph" w:customStyle="1" w:styleId="affff">
    <w:name w:val="Знак"/>
    <w:basedOn w:val="a2"/>
    <w:rsid w:val="002709D5"/>
    <w:pPr>
      <w:overflowPunct/>
      <w:autoSpaceDE/>
      <w:autoSpaceDN/>
      <w:adjustRightInd/>
      <w:spacing w:after="160" w:line="240" w:lineRule="exact"/>
      <w:textAlignment w:val="auto"/>
    </w:pPr>
    <w:rPr>
      <w:rFonts w:ascii="Verdana" w:hAnsi="Verdana"/>
      <w:lang w:val="en-US" w:eastAsia="en-US"/>
    </w:rPr>
  </w:style>
  <w:style w:type="paragraph" w:customStyle="1" w:styleId="1f0">
    <w:name w:val="Знак1"/>
    <w:basedOn w:val="a2"/>
    <w:rsid w:val="002709D5"/>
    <w:pPr>
      <w:overflowPunct/>
      <w:autoSpaceDE/>
      <w:autoSpaceDN/>
      <w:adjustRightInd/>
      <w:spacing w:after="160" w:line="240" w:lineRule="exact"/>
      <w:textAlignment w:val="auto"/>
    </w:pPr>
    <w:rPr>
      <w:rFonts w:ascii="Verdana" w:hAnsi="Verdana"/>
      <w:lang w:val="en-US" w:eastAsia="en-US"/>
    </w:rPr>
  </w:style>
  <w:style w:type="paragraph" w:styleId="HTML">
    <w:name w:val="HTML Preformatted"/>
    <w:basedOn w:val="a2"/>
    <w:link w:val="HTML0"/>
    <w:rsid w:val="0027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lang w:eastAsia="ar-SA"/>
    </w:rPr>
  </w:style>
  <w:style w:type="character" w:customStyle="1" w:styleId="HTML0">
    <w:name w:val="Стандартный HTML Знак"/>
    <w:basedOn w:val="a3"/>
    <w:link w:val="HTML"/>
    <w:rsid w:val="002709D5"/>
    <w:rPr>
      <w:rFonts w:ascii="Courier New" w:hAnsi="Courier New"/>
      <w:lang w:eastAsia="ar-SA"/>
    </w:rPr>
  </w:style>
  <w:style w:type="paragraph" w:customStyle="1" w:styleId="1f1">
    <w:name w:val="Обычный (веб)1"/>
    <w:basedOn w:val="a2"/>
    <w:rsid w:val="002709D5"/>
    <w:pPr>
      <w:widowControl w:val="0"/>
      <w:suppressAutoHyphens/>
      <w:overflowPunct/>
      <w:autoSpaceDE/>
      <w:autoSpaceDN/>
      <w:adjustRightInd/>
      <w:textAlignment w:val="auto"/>
    </w:pPr>
    <w:rPr>
      <w:rFonts w:eastAsia="Andale Sans UI"/>
      <w:kern w:val="1"/>
      <w:sz w:val="24"/>
      <w:szCs w:val="24"/>
      <w:lang w:eastAsia="ar-SA"/>
    </w:rPr>
  </w:style>
  <w:style w:type="paragraph" w:customStyle="1" w:styleId="affff0">
    <w:name w:val="Содержимое врезки"/>
    <w:basedOn w:val="ac"/>
    <w:rsid w:val="002709D5"/>
    <w:pPr>
      <w:widowControl w:val="0"/>
      <w:suppressAutoHyphens/>
      <w:overflowPunct/>
      <w:autoSpaceDE/>
      <w:autoSpaceDN/>
      <w:adjustRightInd/>
      <w:spacing w:after="120"/>
      <w:jc w:val="left"/>
      <w:textAlignment w:val="auto"/>
    </w:pPr>
    <w:rPr>
      <w:rFonts w:eastAsia="Andale Sans UI"/>
      <w:kern w:val="1"/>
      <w:sz w:val="24"/>
      <w:szCs w:val="24"/>
      <w:lang w:eastAsia="ar-SA"/>
    </w:rPr>
  </w:style>
  <w:style w:type="character" w:customStyle="1" w:styleId="apple-converted-space">
    <w:name w:val="apple-converted-space"/>
    <w:rsid w:val="002709D5"/>
  </w:style>
  <w:style w:type="paragraph" w:customStyle="1" w:styleId="western">
    <w:name w:val="western"/>
    <w:basedOn w:val="a2"/>
    <w:rsid w:val="002709D5"/>
    <w:pPr>
      <w:overflowPunct/>
      <w:autoSpaceDE/>
      <w:autoSpaceDN/>
      <w:adjustRightInd/>
      <w:spacing w:before="100" w:beforeAutospacing="1" w:after="100" w:afterAutospacing="1"/>
      <w:textAlignment w:val="auto"/>
    </w:pPr>
    <w:rPr>
      <w:sz w:val="24"/>
      <w:szCs w:val="24"/>
    </w:rPr>
  </w:style>
  <w:style w:type="paragraph" w:customStyle="1" w:styleId="1f2">
    <w:name w:val="Без интервала1"/>
    <w:rsid w:val="002709D5"/>
    <w:rPr>
      <w:rFonts w:ascii="Calibri" w:hAnsi="Calibri"/>
      <w:sz w:val="22"/>
      <w:szCs w:val="22"/>
    </w:rPr>
  </w:style>
  <w:style w:type="character" w:customStyle="1" w:styleId="FontStyle12">
    <w:name w:val="Font Style12"/>
    <w:uiPriority w:val="99"/>
    <w:rsid w:val="002709D5"/>
    <w:rPr>
      <w:rFonts w:ascii="Times New Roman" w:hAnsi="Times New Roman" w:cs="Times New Roman" w:hint="default"/>
      <w:color w:val="000000"/>
      <w:sz w:val="20"/>
      <w:szCs w:val="20"/>
    </w:rPr>
  </w:style>
  <w:style w:type="paragraph" w:customStyle="1" w:styleId="Style4">
    <w:name w:val="Style4"/>
    <w:basedOn w:val="a2"/>
    <w:rsid w:val="002709D5"/>
    <w:pPr>
      <w:widowControl w:val="0"/>
      <w:overflowPunct/>
      <w:spacing w:line="307" w:lineRule="exact"/>
      <w:jc w:val="both"/>
      <w:textAlignment w:val="auto"/>
    </w:pPr>
    <w:rPr>
      <w:sz w:val="24"/>
      <w:szCs w:val="24"/>
    </w:rPr>
  </w:style>
  <w:style w:type="paragraph" w:customStyle="1" w:styleId="Style5">
    <w:name w:val="Style5"/>
    <w:basedOn w:val="a2"/>
    <w:rsid w:val="002709D5"/>
    <w:pPr>
      <w:widowControl w:val="0"/>
      <w:overflowPunct/>
      <w:spacing w:line="309" w:lineRule="exact"/>
      <w:ind w:firstLine="682"/>
      <w:jc w:val="both"/>
      <w:textAlignment w:val="auto"/>
    </w:pPr>
    <w:rPr>
      <w:sz w:val="24"/>
      <w:szCs w:val="24"/>
    </w:rPr>
  </w:style>
  <w:style w:type="paragraph" w:customStyle="1" w:styleId="Style7">
    <w:name w:val="Style7"/>
    <w:basedOn w:val="a2"/>
    <w:rsid w:val="002709D5"/>
    <w:pPr>
      <w:widowControl w:val="0"/>
      <w:overflowPunct/>
      <w:spacing w:line="310" w:lineRule="exact"/>
      <w:ind w:firstLine="720"/>
      <w:jc w:val="both"/>
      <w:textAlignment w:val="auto"/>
    </w:pPr>
    <w:rPr>
      <w:sz w:val="24"/>
      <w:szCs w:val="24"/>
    </w:rPr>
  </w:style>
  <w:style w:type="character" w:customStyle="1" w:styleId="FontStyle13">
    <w:name w:val="Font Style13"/>
    <w:rsid w:val="002709D5"/>
    <w:rPr>
      <w:rFonts w:ascii="Times New Roman" w:hAnsi="Times New Roman" w:cs="Times New Roman" w:hint="default"/>
      <w:color w:val="000000"/>
      <w:sz w:val="24"/>
      <w:szCs w:val="24"/>
    </w:rPr>
  </w:style>
  <w:style w:type="character" w:customStyle="1" w:styleId="1f3">
    <w:name w:val="Текст Знак1"/>
    <w:aliases w:val="Знак Знак1"/>
    <w:semiHidden/>
    <w:rsid w:val="002709D5"/>
    <w:rPr>
      <w:rFonts w:ascii="Consolas" w:hAnsi="Consolas"/>
      <w:sz w:val="21"/>
      <w:szCs w:val="21"/>
    </w:rPr>
  </w:style>
  <w:style w:type="character" w:customStyle="1" w:styleId="2b">
    <w:name w:val="Обычный (веб) Знак2"/>
    <w:aliases w:val="Обычный (веб) Знак Знак1,Знак5 Знак Знак1,Обычный (веб) Знак1 Знак Знак1,Обычный (веб) Знак Знак Знак Знак1,Обычный (веб) Знак1 Знак Знак Знак Знак1,Обычный (веб) Знак Знак Знак Знак Знак Знак1"/>
    <w:semiHidden/>
    <w:locked/>
    <w:rsid w:val="002709D5"/>
    <w:rPr>
      <w:rFonts w:ascii="Tahoma" w:eastAsia="Calibri" w:hAnsi="Tahoma" w:cs="Tahoma"/>
      <w:sz w:val="16"/>
      <w:szCs w:val="16"/>
      <w:lang w:eastAsia="en-US"/>
    </w:rPr>
  </w:style>
  <w:style w:type="character" w:customStyle="1" w:styleId="212">
    <w:name w:val="Основной текст с отступом 2 Знак1"/>
    <w:semiHidden/>
    <w:rsid w:val="002709D5"/>
    <w:rPr>
      <w:sz w:val="24"/>
      <w:szCs w:val="24"/>
    </w:rPr>
  </w:style>
  <w:style w:type="character" w:customStyle="1" w:styleId="1f4">
    <w:name w:val="Название Знак1"/>
    <w:rsid w:val="002709D5"/>
    <w:rPr>
      <w:rFonts w:ascii="Cambria" w:eastAsia="Times New Roman" w:hAnsi="Cambria" w:cs="Times New Roman"/>
      <w:color w:val="17365D"/>
      <w:spacing w:val="5"/>
      <w:kern w:val="28"/>
      <w:sz w:val="52"/>
      <w:szCs w:val="52"/>
    </w:rPr>
  </w:style>
  <w:style w:type="character" w:customStyle="1" w:styleId="1f5">
    <w:name w:val="Основной текст с отступом Знак1"/>
    <w:semiHidden/>
    <w:rsid w:val="002709D5"/>
    <w:rPr>
      <w:sz w:val="24"/>
      <w:szCs w:val="24"/>
    </w:rPr>
  </w:style>
  <w:style w:type="character" w:customStyle="1" w:styleId="1f6">
    <w:name w:val="Основной текст Знак1"/>
    <w:semiHidden/>
    <w:rsid w:val="002709D5"/>
    <w:rPr>
      <w:sz w:val="24"/>
      <w:szCs w:val="24"/>
    </w:rPr>
  </w:style>
  <w:style w:type="character" w:customStyle="1" w:styleId="1f7">
    <w:name w:val="Текст выноски Знак1"/>
    <w:semiHidden/>
    <w:rsid w:val="002709D5"/>
    <w:rPr>
      <w:rFonts w:ascii="Tahoma" w:hAnsi="Tahoma" w:cs="Tahoma"/>
      <w:sz w:val="16"/>
      <w:szCs w:val="16"/>
    </w:rPr>
  </w:style>
  <w:style w:type="character" w:customStyle="1" w:styleId="1f8">
    <w:name w:val="Верхний колонтитул Знак1"/>
    <w:semiHidden/>
    <w:rsid w:val="002709D5"/>
    <w:rPr>
      <w:sz w:val="24"/>
      <w:szCs w:val="24"/>
    </w:rPr>
  </w:style>
  <w:style w:type="character" w:customStyle="1" w:styleId="1f9">
    <w:name w:val="Нижний колонтитул Знак1"/>
    <w:semiHidden/>
    <w:rsid w:val="002709D5"/>
    <w:rPr>
      <w:sz w:val="24"/>
      <w:szCs w:val="24"/>
    </w:rPr>
  </w:style>
  <w:style w:type="character" w:customStyle="1" w:styleId="213">
    <w:name w:val="Основной текст 2 Знак1"/>
    <w:semiHidden/>
    <w:rsid w:val="002709D5"/>
    <w:rPr>
      <w:sz w:val="24"/>
      <w:szCs w:val="24"/>
    </w:rPr>
  </w:style>
  <w:style w:type="character" w:customStyle="1" w:styleId="312">
    <w:name w:val="Основной текст с отступом 3 Знак1"/>
    <w:semiHidden/>
    <w:rsid w:val="002709D5"/>
    <w:rPr>
      <w:sz w:val="16"/>
      <w:szCs w:val="16"/>
    </w:rPr>
  </w:style>
  <w:style w:type="paragraph" w:customStyle="1" w:styleId="font5">
    <w:name w:val="font5"/>
    <w:basedOn w:val="a2"/>
    <w:rsid w:val="002709D5"/>
    <w:pPr>
      <w:overflowPunct/>
      <w:autoSpaceDE/>
      <w:autoSpaceDN/>
      <w:adjustRightInd/>
      <w:spacing w:before="100" w:beforeAutospacing="1" w:after="100" w:afterAutospacing="1"/>
      <w:textAlignment w:val="auto"/>
    </w:pPr>
    <w:rPr>
      <w:b/>
      <w:bCs/>
      <w:color w:val="333333"/>
      <w:sz w:val="24"/>
      <w:szCs w:val="24"/>
    </w:rPr>
  </w:style>
  <w:style w:type="paragraph" w:customStyle="1" w:styleId="font6">
    <w:name w:val="font6"/>
    <w:basedOn w:val="a2"/>
    <w:rsid w:val="002709D5"/>
    <w:pPr>
      <w:overflowPunct/>
      <w:autoSpaceDE/>
      <w:autoSpaceDN/>
      <w:adjustRightInd/>
      <w:spacing w:before="100" w:beforeAutospacing="1" w:after="100" w:afterAutospacing="1"/>
      <w:textAlignment w:val="auto"/>
    </w:pPr>
    <w:rPr>
      <w:b/>
      <w:bCs/>
      <w:color w:val="000000"/>
      <w:sz w:val="24"/>
      <w:szCs w:val="24"/>
    </w:rPr>
  </w:style>
  <w:style w:type="paragraph" w:customStyle="1" w:styleId="xl65">
    <w:name w:val="xl65"/>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sz w:val="24"/>
      <w:szCs w:val="24"/>
    </w:rPr>
  </w:style>
  <w:style w:type="paragraph" w:customStyle="1" w:styleId="xl66">
    <w:name w:val="xl66"/>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67">
    <w:name w:val="xl67"/>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sz w:val="24"/>
      <w:szCs w:val="24"/>
    </w:rPr>
  </w:style>
  <w:style w:type="paragraph" w:customStyle="1" w:styleId="xl68">
    <w:name w:val="xl68"/>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b/>
      <w:bCs/>
      <w:color w:val="000000"/>
      <w:sz w:val="24"/>
      <w:szCs w:val="24"/>
    </w:rPr>
  </w:style>
  <w:style w:type="paragraph" w:customStyle="1" w:styleId="xl98">
    <w:name w:val="xl98"/>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color w:val="000000"/>
      <w:sz w:val="24"/>
      <w:szCs w:val="24"/>
    </w:rPr>
  </w:style>
  <w:style w:type="paragraph" w:customStyle="1" w:styleId="xl99">
    <w:name w:val="xl99"/>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color w:val="000000"/>
      <w:sz w:val="24"/>
      <w:szCs w:val="24"/>
    </w:rPr>
  </w:style>
  <w:style w:type="paragraph" w:customStyle="1" w:styleId="xl100">
    <w:name w:val="xl100"/>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color w:val="212121"/>
      <w:sz w:val="24"/>
      <w:szCs w:val="24"/>
    </w:rPr>
  </w:style>
  <w:style w:type="paragraph" w:customStyle="1" w:styleId="xl101">
    <w:name w:val="xl101"/>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b/>
      <w:bCs/>
      <w:sz w:val="24"/>
      <w:szCs w:val="24"/>
    </w:rPr>
  </w:style>
  <w:style w:type="paragraph" w:customStyle="1" w:styleId="xl102">
    <w:name w:val="xl102"/>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sz w:val="24"/>
      <w:szCs w:val="24"/>
    </w:rPr>
  </w:style>
  <w:style w:type="paragraph" w:customStyle="1" w:styleId="xl103">
    <w:name w:val="xl103"/>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04">
    <w:name w:val="xl104"/>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b/>
      <w:bCs/>
      <w:color w:val="212121"/>
      <w:sz w:val="24"/>
      <w:szCs w:val="24"/>
    </w:rPr>
  </w:style>
  <w:style w:type="paragraph" w:customStyle="1" w:styleId="xl105">
    <w:name w:val="xl105"/>
    <w:basedOn w:val="a2"/>
    <w:rsid w:val="002709D5"/>
    <w:pPr>
      <w:pBdr>
        <w:top w:val="single" w:sz="4" w:space="0" w:color="000000"/>
        <w:left w:val="single" w:sz="4" w:space="0" w:color="000000"/>
        <w:bottom w:val="single" w:sz="4" w:space="0" w:color="000000"/>
        <w:right w:val="single" w:sz="4" w:space="0" w:color="000000"/>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06">
    <w:name w:val="xl106"/>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sz w:val="24"/>
      <w:szCs w:val="24"/>
    </w:rPr>
  </w:style>
  <w:style w:type="paragraph" w:customStyle="1" w:styleId="xl107">
    <w:name w:val="xl107"/>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 w:val="24"/>
      <w:szCs w:val="24"/>
    </w:rPr>
  </w:style>
  <w:style w:type="paragraph" w:customStyle="1" w:styleId="xl108">
    <w:name w:val="xl108"/>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09">
    <w:name w:val="xl109"/>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10">
    <w:name w:val="xl110"/>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11">
    <w:name w:val="xl111"/>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12">
    <w:name w:val="xl112"/>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sz w:val="24"/>
      <w:szCs w:val="24"/>
    </w:rPr>
  </w:style>
  <w:style w:type="paragraph" w:customStyle="1" w:styleId="xl113">
    <w:name w:val="xl113"/>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14">
    <w:name w:val="xl114"/>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color w:val="000000"/>
      <w:sz w:val="24"/>
      <w:szCs w:val="24"/>
    </w:rPr>
  </w:style>
  <w:style w:type="paragraph" w:customStyle="1" w:styleId="xl115">
    <w:name w:val="xl115"/>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16">
    <w:name w:val="xl116"/>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17">
    <w:name w:val="xl117"/>
    <w:basedOn w:val="a2"/>
    <w:rsid w:val="002709D5"/>
    <w:pP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18">
    <w:name w:val="xl118"/>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119">
    <w:name w:val="xl119"/>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20">
    <w:name w:val="xl120"/>
    <w:basedOn w:val="a2"/>
    <w:rsid w:val="002709D5"/>
    <w:pPr>
      <w:shd w:val="clear" w:color="000000" w:fill="FFFFFF"/>
      <w:overflowPunct/>
      <w:autoSpaceDE/>
      <w:autoSpaceDN/>
      <w:adjustRightInd/>
      <w:spacing w:before="100" w:beforeAutospacing="1" w:after="100" w:afterAutospacing="1"/>
      <w:textAlignment w:val="top"/>
    </w:pPr>
    <w:rPr>
      <w:color w:val="212121"/>
      <w:sz w:val="24"/>
      <w:szCs w:val="24"/>
    </w:rPr>
  </w:style>
  <w:style w:type="paragraph" w:customStyle="1" w:styleId="xl121">
    <w:name w:val="xl121"/>
    <w:basedOn w:val="a2"/>
    <w:rsid w:val="002709D5"/>
    <w:pPr>
      <w:pBdr>
        <w:top w:val="single" w:sz="4" w:space="0" w:color="000000"/>
        <w:left w:val="single" w:sz="4" w:space="0" w:color="000000"/>
        <w:right w:val="single" w:sz="4" w:space="0" w:color="000000"/>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22">
    <w:name w:val="xl122"/>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23">
    <w:name w:val="xl123"/>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 w:val="24"/>
      <w:szCs w:val="24"/>
    </w:rPr>
  </w:style>
  <w:style w:type="paragraph" w:customStyle="1" w:styleId="xl124">
    <w:name w:val="xl124"/>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4"/>
      <w:szCs w:val="24"/>
    </w:rPr>
  </w:style>
  <w:style w:type="paragraph" w:customStyle="1" w:styleId="xl125">
    <w:name w:val="xl125"/>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26">
    <w:name w:val="xl126"/>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27">
    <w:name w:val="xl127"/>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28">
    <w:name w:val="xl128"/>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29">
    <w:name w:val="xl129"/>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30">
    <w:name w:val="xl130"/>
    <w:basedOn w:val="a2"/>
    <w:rsid w:val="002709D5"/>
    <w:pPr>
      <w:overflowPunct/>
      <w:autoSpaceDE/>
      <w:autoSpaceDN/>
      <w:adjustRightInd/>
      <w:spacing w:before="100" w:beforeAutospacing="1" w:after="100" w:afterAutospacing="1"/>
      <w:textAlignment w:val="auto"/>
    </w:pPr>
    <w:rPr>
      <w:sz w:val="24"/>
      <w:szCs w:val="24"/>
    </w:rPr>
  </w:style>
  <w:style w:type="paragraph" w:customStyle="1" w:styleId="xl131">
    <w:name w:val="xl131"/>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32">
    <w:name w:val="xl132"/>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4"/>
      <w:szCs w:val="24"/>
    </w:rPr>
  </w:style>
  <w:style w:type="paragraph" w:customStyle="1" w:styleId="xl133">
    <w:name w:val="xl133"/>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34">
    <w:name w:val="xl134"/>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35">
    <w:name w:val="xl135"/>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36">
    <w:name w:val="xl136"/>
    <w:basedOn w:val="a2"/>
    <w:rsid w:val="002709D5"/>
    <w:pPr>
      <w:overflowPunct/>
      <w:autoSpaceDE/>
      <w:autoSpaceDN/>
      <w:adjustRightInd/>
      <w:spacing w:before="100" w:beforeAutospacing="1" w:after="100" w:afterAutospacing="1"/>
      <w:textAlignment w:val="auto"/>
    </w:pPr>
    <w:rPr>
      <w:sz w:val="24"/>
      <w:szCs w:val="24"/>
    </w:rPr>
  </w:style>
  <w:style w:type="paragraph" w:customStyle="1" w:styleId="xl137">
    <w:name w:val="xl137"/>
    <w:basedOn w:val="a2"/>
    <w:rsid w:val="002709D5"/>
    <w:pP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38">
    <w:name w:val="xl138"/>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39">
    <w:name w:val="xl139"/>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sz w:val="24"/>
      <w:szCs w:val="24"/>
    </w:rPr>
  </w:style>
  <w:style w:type="paragraph" w:customStyle="1" w:styleId="xl140">
    <w:name w:val="xl140"/>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41">
    <w:name w:val="xl141"/>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42">
    <w:name w:val="xl142"/>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b/>
      <w:bCs/>
      <w:color w:val="212121"/>
      <w:sz w:val="24"/>
      <w:szCs w:val="24"/>
    </w:rPr>
  </w:style>
  <w:style w:type="paragraph" w:customStyle="1" w:styleId="xl143">
    <w:name w:val="xl143"/>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4"/>
      <w:szCs w:val="24"/>
    </w:rPr>
  </w:style>
  <w:style w:type="paragraph" w:customStyle="1" w:styleId="xl144">
    <w:name w:val="xl144"/>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45">
    <w:name w:val="xl145"/>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sz w:val="24"/>
      <w:szCs w:val="24"/>
    </w:rPr>
  </w:style>
  <w:style w:type="paragraph" w:customStyle="1" w:styleId="xl146">
    <w:name w:val="xl146"/>
    <w:basedOn w:val="a2"/>
    <w:rsid w:val="002709D5"/>
    <w:pPr>
      <w:shd w:val="clear" w:color="000000" w:fill="FFFFFF"/>
      <w:overflowPunct/>
      <w:autoSpaceDE/>
      <w:autoSpaceDN/>
      <w:adjustRightInd/>
      <w:spacing w:before="100" w:beforeAutospacing="1" w:after="100" w:afterAutospacing="1"/>
      <w:textAlignment w:val="auto"/>
    </w:pPr>
    <w:rPr>
      <w:b/>
      <w:bCs/>
      <w:sz w:val="24"/>
      <w:szCs w:val="24"/>
    </w:rPr>
  </w:style>
  <w:style w:type="paragraph" w:customStyle="1" w:styleId="xl147">
    <w:name w:val="xl147"/>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148">
    <w:name w:val="xl148"/>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sz w:val="24"/>
      <w:szCs w:val="24"/>
    </w:rPr>
  </w:style>
  <w:style w:type="paragraph" w:customStyle="1" w:styleId="xl149">
    <w:name w:val="xl149"/>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50">
    <w:name w:val="xl150"/>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b/>
      <w:bCs/>
      <w:sz w:val="24"/>
      <w:szCs w:val="24"/>
    </w:rPr>
  </w:style>
  <w:style w:type="paragraph" w:customStyle="1" w:styleId="xl151">
    <w:name w:val="xl151"/>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152">
    <w:name w:val="xl152"/>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53">
    <w:name w:val="xl153"/>
    <w:basedOn w:val="a2"/>
    <w:rsid w:val="002709D5"/>
    <w:pP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54">
    <w:name w:val="xl154"/>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sz w:val="24"/>
      <w:szCs w:val="24"/>
    </w:rPr>
  </w:style>
  <w:style w:type="paragraph" w:customStyle="1" w:styleId="xl155">
    <w:name w:val="xl155"/>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rPr>
      <w:sz w:val="24"/>
      <w:szCs w:val="24"/>
    </w:rPr>
  </w:style>
  <w:style w:type="paragraph" w:customStyle="1" w:styleId="xl156">
    <w:name w:val="xl156"/>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rPr>
      <w:b/>
      <w:bCs/>
      <w:sz w:val="24"/>
      <w:szCs w:val="24"/>
    </w:rPr>
  </w:style>
  <w:style w:type="paragraph" w:customStyle="1" w:styleId="xl157">
    <w:name w:val="xl157"/>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sz w:val="24"/>
      <w:szCs w:val="24"/>
    </w:rPr>
  </w:style>
  <w:style w:type="paragraph" w:customStyle="1" w:styleId="xl158">
    <w:name w:val="xl158"/>
    <w:basedOn w:val="a2"/>
    <w:rsid w:val="002709D5"/>
    <w:pPr>
      <w:shd w:val="clear" w:color="000000" w:fill="FFFFFF"/>
      <w:overflowPunct/>
      <w:autoSpaceDE/>
      <w:autoSpaceDN/>
      <w:adjustRightInd/>
      <w:spacing w:before="100" w:beforeAutospacing="1" w:after="100" w:afterAutospacing="1"/>
      <w:textAlignment w:val="auto"/>
    </w:pPr>
    <w:rPr>
      <w:b/>
      <w:bCs/>
      <w:sz w:val="24"/>
      <w:szCs w:val="24"/>
    </w:rPr>
  </w:style>
  <w:style w:type="paragraph" w:customStyle="1" w:styleId="xl159">
    <w:name w:val="xl159"/>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60">
    <w:name w:val="xl160"/>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b/>
      <w:bCs/>
      <w:sz w:val="24"/>
      <w:szCs w:val="24"/>
    </w:rPr>
  </w:style>
  <w:style w:type="paragraph" w:customStyle="1" w:styleId="xl161">
    <w:name w:val="xl161"/>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color w:val="000000"/>
      <w:sz w:val="24"/>
      <w:szCs w:val="24"/>
    </w:rPr>
  </w:style>
  <w:style w:type="paragraph" w:customStyle="1" w:styleId="xl162">
    <w:name w:val="xl162"/>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b/>
      <w:bCs/>
      <w:sz w:val="24"/>
      <w:szCs w:val="24"/>
    </w:rPr>
  </w:style>
  <w:style w:type="paragraph" w:customStyle="1" w:styleId="xl163">
    <w:name w:val="xl163"/>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b/>
      <w:bCs/>
      <w:sz w:val="24"/>
      <w:szCs w:val="24"/>
    </w:rPr>
  </w:style>
  <w:style w:type="paragraph" w:customStyle="1" w:styleId="xl164">
    <w:name w:val="xl164"/>
    <w:basedOn w:val="a2"/>
    <w:rsid w:val="002709D5"/>
    <w:pPr>
      <w:shd w:val="clear" w:color="000000" w:fill="FFFFFF"/>
      <w:overflowPunct/>
      <w:autoSpaceDE/>
      <w:autoSpaceDN/>
      <w:adjustRightInd/>
      <w:spacing w:before="100" w:beforeAutospacing="1" w:after="100" w:afterAutospacing="1"/>
      <w:jc w:val="center"/>
      <w:textAlignment w:val="center"/>
    </w:pPr>
    <w:rPr>
      <w:b/>
      <w:bCs/>
      <w:color w:val="272727"/>
      <w:sz w:val="28"/>
      <w:szCs w:val="28"/>
    </w:rPr>
  </w:style>
  <w:style w:type="paragraph" w:customStyle="1" w:styleId="xl165">
    <w:name w:val="xl165"/>
    <w:basedOn w:val="a2"/>
    <w:rsid w:val="002709D5"/>
    <w:pPr>
      <w:shd w:val="clear" w:color="000000" w:fill="FFFFFF"/>
      <w:overflowPunct/>
      <w:autoSpaceDE/>
      <w:autoSpaceDN/>
      <w:adjustRightInd/>
      <w:spacing w:before="100" w:beforeAutospacing="1" w:after="100" w:afterAutospacing="1"/>
      <w:jc w:val="center"/>
      <w:textAlignment w:val="center"/>
    </w:pPr>
    <w:rPr>
      <w:b/>
      <w:bCs/>
      <w:color w:val="272727"/>
      <w:sz w:val="24"/>
      <w:szCs w:val="24"/>
    </w:rPr>
  </w:style>
  <w:style w:type="paragraph" w:customStyle="1" w:styleId="xl166">
    <w:name w:val="xl166"/>
    <w:basedOn w:val="a2"/>
    <w:rsid w:val="002709D5"/>
    <w:pPr>
      <w:shd w:val="clear" w:color="000000" w:fill="FFFFFF"/>
      <w:overflowPunct/>
      <w:autoSpaceDE/>
      <w:autoSpaceDN/>
      <w:adjustRightInd/>
      <w:spacing w:before="100" w:beforeAutospacing="1" w:after="100" w:afterAutospacing="1"/>
      <w:jc w:val="center"/>
      <w:textAlignment w:val="center"/>
    </w:pPr>
    <w:rPr>
      <w:b/>
      <w:bCs/>
      <w:color w:val="272727"/>
      <w:sz w:val="24"/>
      <w:szCs w:val="24"/>
    </w:rPr>
  </w:style>
  <w:style w:type="paragraph" w:customStyle="1" w:styleId="xl167">
    <w:name w:val="xl167"/>
    <w:basedOn w:val="a2"/>
    <w:rsid w:val="002709D5"/>
    <w:pP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font7">
    <w:name w:val="font7"/>
    <w:basedOn w:val="a2"/>
    <w:rsid w:val="002709D5"/>
    <w:pPr>
      <w:overflowPunct/>
      <w:autoSpaceDE/>
      <w:autoSpaceDN/>
      <w:adjustRightInd/>
      <w:spacing w:before="100" w:beforeAutospacing="1" w:after="100" w:afterAutospacing="1"/>
      <w:textAlignment w:val="auto"/>
    </w:pPr>
    <w:rPr>
      <w:b/>
      <w:bCs/>
      <w:color w:val="333333"/>
      <w:sz w:val="24"/>
      <w:szCs w:val="24"/>
    </w:rPr>
  </w:style>
  <w:style w:type="paragraph" w:customStyle="1" w:styleId="font8">
    <w:name w:val="font8"/>
    <w:basedOn w:val="a2"/>
    <w:rsid w:val="002709D5"/>
    <w:pPr>
      <w:overflowPunct/>
      <w:autoSpaceDE/>
      <w:autoSpaceDN/>
      <w:adjustRightInd/>
      <w:spacing w:before="100" w:beforeAutospacing="1" w:after="100" w:afterAutospacing="1"/>
      <w:textAlignment w:val="auto"/>
    </w:pPr>
    <w:rPr>
      <w:color w:val="333333"/>
      <w:sz w:val="24"/>
      <w:szCs w:val="24"/>
    </w:rPr>
  </w:style>
  <w:style w:type="paragraph" w:customStyle="1" w:styleId="font9">
    <w:name w:val="font9"/>
    <w:basedOn w:val="a2"/>
    <w:rsid w:val="002709D5"/>
    <w:pPr>
      <w:overflowPunct/>
      <w:autoSpaceDE/>
      <w:autoSpaceDN/>
      <w:adjustRightInd/>
      <w:spacing w:before="100" w:beforeAutospacing="1" w:after="100" w:afterAutospacing="1"/>
      <w:textAlignment w:val="auto"/>
    </w:pPr>
    <w:rPr>
      <w:sz w:val="24"/>
      <w:szCs w:val="24"/>
    </w:rPr>
  </w:style>
  <w:style w:type="paragraph" w:customStyle="1" w:styleId="xl64">
    <w:name w:val="xl64"/>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168">
    <w:name w:val="xl168"/>
    <w:basedOn w:val="a2"/>
    <w:rsid w:val="002709D5"/>
    <w:pPr>
      <w:pBdr>
        <w:top w:val="single" w:sz="4" w:space="0" w:color="000000"/>
        <w:left w:val="single" w:sz="4" w:space="0" w:color="000000"/>
        <w:right w:val="single" w:sz="4" w:space="0" w:color="000000"/>
      </w:pBdr>
      <w:shd w:val="clear" w:color="FFFFCC" w:fill="FFFFFF"/>
      <w:overflowPunct/>
      <w:autoSpaceDE/>
      <w:autoSpaceDN/>
      <w:adjustRightInd/>
      <w:spacing w:before="100" w:beforeAutospacing="1" w:after="100" w:afterAutospacing="1"/>
      <w:jc w:val="center"/>
      <w:textAlignment w:val="auto"/>
    </w:pPr>
    <w:rPr>
      <w:sz w:val="24"/>
      <w:szCs w:val="24"/>
    </w:rPr>
  </w:style>
  <w:style w:type="paragraph" w:customStyle="1" w:styleId="xl169">
    <w:name w:val="xl169"/>
    <w:basedOn w:val="a2"/>
    <w:rsid w:val="002709D5"/>
    <w:pPr>
      <w:pBdr>
        <w:top w:val="single" w:sz="4" w:space="0" w:color="000000"/>
        <w:left w:val="single" w:sz="4" w:space="0" w:color="000000"/>
        <w:right w:val="single" w:sz="4" w:space="0" w:color="000000"/>
      </w:pBdr>
      <w:shd w:val="clear" w:color="FFFFCC" w:fill="FFFFFF"/>
      <w:overflowPunct/>
      <w:autoSpaceDE/>
      <w:autoSpaceDN/>
      <w:adjustRightInd/>
      <w:spacing w:before="100" w:beforeAutospacing="1" w:after="100" w:afterAutospacing="1"/>
      <w:textAlignment w:val="auto"/>
    </w:pPr>
    <w:rPr>
      <w:sz w:val="24"/>
      <w:szCs w:val="24"/>
    </w:rPr>
  </w:style>
  <w:style w:type="paragraph" w:customStyle="1" w:styleId="xl170">
    <w:name w:val="xl170"/>
    <w:basedOn w:val="a2"/>
    <w:rsid w:val="002709D5"/>
    <w:pPr>
      <w:pBdr>
        <w:top w:val="single" w:sz="4" w:space="0" w:color="auto"/>
        <w:left w:val="single" w:sz="4" w:space="0" w:color="auto"/>
        <w:bottom w:val="single" w:sz="4" w:space="0" w:color="auto"/>
        <w:right w:val="single" w:sz="4" w:space="0" w:color="auto"/>
      </w:pBdr>
      <w:shd w:val="clear" w:color="FFFFCC" w:fill="FFFFFF"/>
      <w:overflowPunct/>
      <w:autoSpaceDE/>
      <w:autoSpaceDN/>
      <w:adjustRightInd/>
      <w:spacing w:before="100" w:beforeAutospacing="1" w:after="100" w:afterAutospacing="1"/>
      <w:jc w:val="center"/>
      <w:textAlignment w:val="auto"/>
    </w:pPr>
    <w:rPr>
      <w:sz w:val="24"/>
      <w:szCs w:val="24"/>
    </w:rPr>
  </w:style>
  <w:style w:type="paragraph" w:customStyle="1" w:styleId="xl171">
    <w:name w:val="xl171"/>
    <w:basedOn w:val="a2"/>
    <w:rsid w:val="002709D5"/>
    <w:pPr>
      <w:pBdr>
        <w:top w:val="single" w:sz="4" w:space="0" w:color="auto"/>
        <w:left w:val="single" w:sz="4" w:space="0" w:color="auto"/>
        <w:bottom w:val="single" w:sz="4" w:space="0" w:color="auto"/>
        <w:right w:val="single" w:sz="4" w:space="0" w:color="auto"/>
      </w:pBdr>
      <w:shd w:val="clear" w:color="FFFFCC" w:fill="FFFFFF"/>
      <w:overflowPunct/>
      <w:autoSpaceDE/>
      <w:autoSpaceDN/>
      <w:adjustRightInd/>
      <w:spacing w:before="100" w:beforeAutospacing="1" w:after="100" w:afterAutospacing="1"/>
      <w:textAlignment w:val="auto"/>
    </w:pPr>
    <w:rPr>
      <w:sz w:val="24"/>
      <w:szCs w:val="24"/>
    </w:rPr>
  </w:style>
  <w:style w:type="paragraph" w:customStyle="1" w:styleId="xl172">
    <w:name w:val="xl172"/>
    <w:basedOn w:val="a2"/>
    <w:rsid w:val="002709D5"/>
    <w:pPr>
      <w:pBdr>
        <w:top w:val="single" w:sz="4" w:space="0" w:color="auto"/>
        <w:left w:val="single" w:sz="4" w:space="0" w:color="auto"/>
        <w:bottom w:val="single" w:sz="4" w:space="0" w:color="auto"/>
        <w:right w:val="single" w:sz="4" w:space="0" w:color="auto"/>
      </w:pBdr>
      <w:shd w:val="clear" w:color="FFFFCC" w:fill="FFFFFF"/>
      <w:overflowPunct/>
      <w:autoSpaceDE/>
      <w:autoSpaceDN/>
      <w:adjustRightInd/>
      <w:spacing w:before="100" w:beforeAutospacing="1" w:after="100" w:afterAutospacing="1"/>
      <w:jc w:val="center"/>
      <w:textAlignment w:val="auto"/>
    </w:pPr>
    <w:rPr>
      <w:sz w:val="24"/>
      <w:szCs w:val="24"/>
    </w:rPr>
  </w:style>
  <w:style w:type="paragraph" w:customStyle="1" w:styleId="xl173">
    <w:name w:val="xl173"/>
    <w:basedOn w:val="a2"/>
    <w:rsid w:val="002709D5"/>
    <w:pPr>
      <w:pBdr>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xl174">
    <w:name w:val="xl174"/>
    <w:basedOn w:val="a2"/>
    <w:rsid w:val="002709D5"/>
    <w:pPr>
      <w:pBdr>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xl175">
    <w:name w:val="xl175"/>
    <w:basedOn w:val="a2"/>
    <w:rsid w:val="002709D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xl176">
    <w:name w:val="xl176"/>
    <w:basedOn w:val="a2"/>
    <w:rsid w:val="002709D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right"/>
      <w:textAlignment w:val="auto"/>
    </w:pPr>
    <w:rPr>
      <w:sz w:val="24"/>
      <w:szCs w:val="24"/>
    </w:rPr>
  </w:style>
  <w:style w:type="paragraph" w:customStyle="1" w:styleId="xl177">
    <w:name w:val="xl177"/>
    <w:basedOn w:val="a2"/>
    <w:rsid w:val="002709D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xl178">
    <w:name w:val="xl178"/>
    <w:basedOn w:val="a2"/>
    <w:rsid w:val="002709D5"/>
    <w:pPr>
      <w:pBdr>
        <w:top w:val="single" w:sz="4" w:space="0" w:color="000000"/>
        <w:left w:val="single" w:sz="4" w:space="0" w:color="000000"/>
        <w:bottom w:val="single" w:sz="4" w:space="0" w:color="000000"/>
        <w:right w:val="single" w:sz="4" w:space="0" w:color="000000"/>
      </w:pBdr>
      <w:shd w:val="clear" w:color="FFFFCC" w:fill="FFFFFF"/>
      <w:overflowPunct/>
      <w:autoSpaceDE/>
      <w:autoSpaceDN/>
      <w:adjustRightInd/>
      <w:spacing w:before="100" w:beforeAutospacing="1" w:after="100" w:afterAutospacing="1"/>
      <w:textAlignment w:val="auto"/>
    </w:pPr>
    <w:rPr>
      <w:sz w:val="24"/>
      <w:szCs w:val="24"/>
    </w:rPr>
  </w:style>
  <w:style w:type="paragraph" w:customStyle="1" w:styleId="xl179">
    <w:name w:val="xl179"/>
    <w:basedOn w:val="a2"/>
    <w:rsid w:val="002709D5"/>
    <w:pPr>
      <w:pBdr>
        <w:top w:val="single" w:sz="4" w:space="0" w:color="auto"/>
        <w:left w:val="single" w:sz="4" w:space="0" w:color="auto"/>
        <w:bottom w:val="single" w:sz="4" w:space="0" w:color="auto"/>
        <w:right w:val="single" w:sz="4" w:space="0" w:color="auto"/>
      </w:pBdr>
      <w:shd w:val="clear" w:color="FFFFCC" w:fill="FFFFFF"/>
      <w:overflowPunct/>
      <w:autoSpaceDE/>
      <w:autoSpaceDN/>
      <w:adjustRightInd/>
      <w:spacing w:before="100" w:beforeAutospacing="1" w:after="100" w:afterAutospacing="1"/>
      <w:textAlignment w:val="auto"/>
    </w:pPr>
    <w:rPr>
      <w:sz w:val="24"/>
      <w:szCs w:val="24"/>
    </w:rPr>
  </w:style>
  <w:style w:type="paragraph" w:customStyle="1" w:styleId="xl180">
    <w:name w:val="xl180"/>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181">
    <w:name w:val="xl181"/>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182">
    <w:name w:val="xl182"/>
    <w:basedOn w:val="a2"/>
    <w:rsid w:val="002709D5"/>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83">
    <w:name w:val="xl183"/>
    <w:basedOn w:val="a2"/>
    <w:rsid w:val="002709D5"/>
    <w:pPr>
      <w:pBdr>
        <w:top w:val="single" w:sz="4" w:space="0" w:color="000000"/>
        <w:left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xl184">
    <w:name w:val="xl184"/>
    <w:basedOn w:val="a2"/>
    <w:rsid w:val="002709D5"/>
    <w:pPr>
      <w:pBdr>
        <w:top w:val="single" w:sz="4" w:space="0" w:color="000000"/>
        <w:left w:val="single" w:sz="4" w:space="0" w:color="000000"/>
        <w:right w:val="single" w:sz="4" w:space="0" w:color="000000"/>
      </w:pBdr>
      <w:overflowPunct/>
      <w:autoSpaceDE/>
      <w:autoSpaceDN/>
      <w:adjustRightInd/>
      <w:spacing w:before="100" w:beforeAutospacing="1" w:after="100" w:afterAutospacing="1"/>
      <w:textAlignment w:val="auto"/>
    </w:pPr>
    <w:rPr>
      <w:sz w:val="24"/>
      <w:szCs w:val="24"/>
    </w:rPr>
  </w:style>
  <w:style w:type="paragraph" w:customStyle="1" w:styleId="xl185">
    <w:name w:val="xl185"/>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86">
    <w:name w:val="xl186"/>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rPr>
      <w:sz w:val="24"/>
      <w:szCs w:val="24"/>
    </w:rPr>
  </w:style>
  <w:style w:type="paragraph" w:customStyle="1" w:styleId="xl187">
    <w:name w:val="xl187"/>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88">
    <w:name w:val="xl188"/>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rPr>
  </w:style>
  <w:style w:type="paragraph" w:customStyle="1" w:styleId="xl189">
    <w:name w:val="xl189"/>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90">
    <w:name w:val="xl190"/>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91">
    <w:name w:val="xl191"/>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b/>
      <w:bCs/>
      <w:color w:val="000000"/>
      <w:sz w:val="24"/>
      <w:szCs w:val="24"/>
    </w:rPr>
  </w:style>
  <w:style w:type="paragraph" w:customStyle="1" w:styleId="xl192">
    <w:name w:val="xl192"/>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93">
    <w:name w:val="xl193"/>
    <w:basedOn w:val="a2"/>
    <w:rsid w:val="002709D5"/>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194">
    <w:name w:val="xl194"/>
    <w:basedOn w:val="a2"/>
    <w:rsid w:val="002709D5"/>
    <w:pPr>
      <w:pBdr>
        <w:left w:val="single" w:sz="4" w:space="0" w:color="000000"/>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195">
    <w:name w:val="xl195"/>
    <w:basedOn w:val="a2"/>
    <w:rsid w:val="002709D5"/>
    <w:pPr>
      <w:pBdr>
        <w:top w:val="single" w:sz="4" w:space="0" w:color="auto"/>
        <w:left w:val="single" w:sz="4" w:space="0" w:color="000000"/>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196">
    <w:name w:val="xl196"/>
    <w:basedOn w:val="a2"/>
    <w:rsid w:val="002709D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sz w:val="24"/>
      <w:szCs w:val="24"/>
    </w:rPr>
  </w:style>
  <w:style w:type="paragraph" w:customStyle="1" w:styleId="xl197">
    <w:name w:val="xl197"/>
    <w:basedOn w:val="a2"/>
    <w:rsid w:val="002709D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sz w:val="24"/>
      <w:szCs w:val="24"/>
    </w:rPr>
  </w:style>
  <w:style w:type="paragraph" w:customStyle="1" w:styleId="xl198">
    <w:name w:val="xl198"/>
    <w:basedOn w:val="a2"/>
    <w:rsid w:val="002709D5"/>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199">
    <w:name w:val="xl199"/>
    <w:basedOn w:val="a2"/>
    <w:rsid w:val="002709D5"/>
    <w:pPr>
      <w:pBdr>
        <w:top w:val="single" w:sz="4" w:space="0" w:color="000000"/>
        <w:left w:val="single" w:sz="4" w:space="0" w:color="000000"/>
        <w:bottom w:val="single" w:sz="4" w:space="0" w:color="000000"/>
        <w:right w:val="single" w:sz="4" w:space="0" w:color="000000"/>
      </w:pBdr>
      <w:shd w:val="clear" w:color="FFFFCC" w:fill="FFFFFF"/>
      <w:overflowPunct/>
      <w:autoSpaceDE/>
      <w:autoSpaceDN/>
      <w:adjustRightInd/>
      <w:spacing w:before="100" w:beforeAutospacing="1" w:after="100" w:afterAutospacing="1"/>
      <w:jc w:val="center"/>
      <w:textAlignment w:val="center"/>
    </w:pPr>
    <w:rPr>
      <w:sz w:val="24"/>
      <w:szCs w:val="24"/>
    </w:rPr>
  </w:style>
  <w:style w:type="paragraph" w:customStyle="1" w:styleId="xl200">
    <w:name w:val="xl200"/>
    <w:basedOn w:val="a2"/>
    <w:rsid w:val="002709D5"/>
    <w:pPr>
      <w:pBdr>
        <w:top w:val="single" w:sz="4" w:space="0" w:color="000000"/>
        <w:left w:val="single" w:sz="4" w:space="0" w:color="000000"/>
        <w:right w:val="single" w:sz="4" w:space="0" w:color="000000"/>
      </w:pBdr>
      <w:shd w:val="clear" w:color="FFFFCC" w:fill="FFFFFF"/>
      <w:overflowPunct/>
      <w:autoSpaceDE/>
      <w:autoSpaceDN/>
      <w:adjustRightInd/>
      <w:spacing w:before="100" w:beforeAutospacing="1" w:after="100" w:afterAutospacing="1"/>
      <w:jc w:val="center"/>
      <w:textAlignment w:val="center"/>
    </w:pPr>
    <w:rPr>
      <w:sz w:val="24"/>
      <w:szCs w:val="24"/>
    </w:rPr>
  </w:style>
  <w:style w:type="paragraph" w:customStyle="1" w:styleId="xl201">
    <w:name w:val="xl201"/>
    <w:basedOn w:val="a2"/>
    <w:rsid w:val="002709D5"/>
    <w:pPr>
      <w:pBdr>
        <w:top w:val="single" w:sz="4" w:space="0" w:color="auto"/>
        <w:left w:val="single" w:sz="4" w:space="0" w:color="auto"/>
        <w:bottom w:val="single" w:sz="4" w:space="0" w:color="auto"/>
        <w:right w:val="single" w:sz="4" w:space="0" w:color="auto"/>
      </w:pBdr>
      <w:shd w:val="clear" w:color="FFFFCC" w:fill="FFFFFF"/>
      <w:overflowPunct/>
      <w:autoSpaceDE/>
      <w:autoSpaceDN/>
      <w:adjustRightInd/>
      <w:spacing w:before="100" w:beforeAutospacing="1" w:after="100" w:afterAutospacing="1"/>
      <w:jc w:val="center"/>
      <w:textAlignment w:val="center"/>
    </w:pPr>
    <w:rPr>
      <w:sz w:val="24"/>
      <w:szCs w:val="24"/>
    </w:rPr>
  </w:style>
  <w:style w:type="paragraph" w:customStyle="1" w:styleId="xl202">
    <w:name w:val="xl202"/>
    <w:basedOn w:val="a2"/>
    <w:rsid w:val="002709D5"/>
    <w:pPr>
      <w:pBdr>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sz w:val="24"/>
      <w:szCs w:val="24"/>
    </w:rPr>
  </w:style>
  <w:style w:type="paragraph" w:customStyle="1" w:styleId="xl203">
    <w:name w:val="xl203"/>
    <w:basedOn w:val="a2"/>
    <w:rsid w:val="002709D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204">
    <w:name w:val="xl204"/>
    <w:basedOn w:val="a2"/>
    <w:rsid w:val="002709D5"/>
    <w:pPr>
      <w:pBdr>
        <w:top w:val="single" w:sz="4" w:space="0" w:color="000000"/>
        <w:left w:val="single" w:sz="4" w:space="0" w:color="000000"/>
        <w:right w:val="single" w:sz="4" w:space="0" w:color="000000"/>
      </w:pBdr>
      <w:overflowPunct/>
      <w:autoSpaceDE/>
      <w:autoSpaceDN/>
      <w:adjustRightInd/>
      <w:spacing w:before="100" w:beforeAutospacing="1" w:after="100" w:afterAutospacing="1"/>
      <w:jc w:val="center"/>
      <w:textAlignment w:val="center"/>
    </w:pPr>
    <w:rPr>
      <w:sz w:val="24"/>
      <w:szCs w:val="24"/>
    </w:rPr>
  </w:style>
  <w:style w:type="paragraph" w:customStyle="1" w:styleId="xl205">
    <w:name w:val="xl205"/>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style>
  <w:style w:type="paragraph" w:customStyle="1" w:styleId="xl206">
    <w:name w:val="xl206"/>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style>
  <w:style w:type="paragraph" w:customStyle="1" w:styleId="xl207">
    <w:name w:val="xl207"/>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208">
    <w:name w:val="xl208"/>
    <w:basedOn w:val="a2"/>
    <w:rsid w:val="002709D5"/>
    <w:pP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209">
    <w:name w:val="xl209"/>
    <w:basedOn w:val="a2"/>
    <w:rsid w:val="002709D5"/>
    <w:pPr>
      <w:pBdr>
        <w:top w:val="single" w:sz="4" w:space="0" w:color="000000"/>
        <w:left w:val="single" w:sz="4" w:space="0" w:color="000000"/>
        <w:bottom w:val="single" w:sz="4" w:space="0" w:color="000000"/>
        <w:right w:val="single" w:sz="4" w:space="0" w:color="000000"/>
      </w:pBdr>
      <w:shd w:val="clear" w:color="000000" w:fill="FFFFFF"/>
      <w:overflowPunct/>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210">
    <w:name w:val="xl210"/>
    <w:basedOn w:val="a2"/>
    <w:rsid w:val="002709D5"/>
    <w:pPr>
      <w:pBdr>
        <w:top w:val="single" w:sz="4" w:space="0" w:color="000000"/>
        <w:left w:val="single" w:sz="4" w:space="0" w:color="000000"/>
        <w:bottom w:val="single" w:sz="4" w:space="0" w:color="000000"/>
        <w:right w:val="single" w:sz="4" w:space="0" w:color="000000"/>
      </w:pBdr>
      <w:shd w:val="clear" w:color="000000" w:fill="FFFFFF"/>
      <w:overflowPunct/>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211">
    <w:name w:val="xl211"/>
    <w:basedOn w:val="a2"/>
    <w:rsid w:val="002709D5"/>
    <w:pPr>
      <w:pBdr>
        <w:top w:val="single" w:sz="4" w:space="0" w:color="000000"/>
        <w:left w:val="single" w:sz="4" w:space="0" w:color="000000"/>
        <w:right w:val="single" w:sz="4" w:space="0" w:color="000000"/>
      </w:pBdr>
      <w:shd w:val="clear" w:color="000000" w:fill="FFFFFF"/>
      <w:overflowPunct/>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212">
    <w:name w:val="xl212"/>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213">
    <w:name w:val="xl213"/>
    <w:basedOn w:val="a2"/>
    <w:rsid w:val="002709D5"/>
    <w:pPr>
      <w:pBdr>
        <w:left w:val="single" w:sz="4" w:space="0" w:color="000000"/>
        <w:bottom w:val="single" w:sz="4" w:space="0" w:color="000000"/>
        <w:right w:val="single" w:sz="4" w:space="0" w:color="000000"/>
      </w:pBdr>
      <w:shd w:val="clear" w:color="000000" w:fill="FFFFFF"/>
      <w:overflowPunct/>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214">
    <w:name w:val="xl214"/>
    <w:basedOn w:val="a2"/>
    <w:rsid w:val="002709D5"/>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style>
  <w:style w:type="paragraph" w:customStyle="1" w:styleId="xl215">
    <w:name w:val="xl215"/>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216">
    <w:name w:val="xl216"/>
    <w:basedOn w:val="a2"/>
    <w:rsid w:val="002709D5"/>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217">
    <w:name w:val="xl217"/>
    <w:basedOn w:val="a2"/>
    <w:rsid w:val="002709D5"/>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rPr>
  </w:style>
  <w:style w:type="paragraph" w:customStyle="1" w:styleId="xl218">
    <w:name w:val="xl218"/>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style>
  <w:style w:type="paragraph" w:customStyle="1" w:styleId="xl219">
    <w:name w:val="xl219"/>
    <w:basedOn w:val="a2"/>
    <w:rsid w:val="002709D5"/>
    <w:pPr>
      <w:pBdr>
        <w:top w:val="single" w:sz="4" w:space="0" w:color="000000"/>
        <w:left w:val="single" w:sz="4" w:space="0" w:color="000000"/>
        <w:right w:val="single" w:sz="4" w:space="0" w:color="000000"/>
      </w:pBdr>
      <w:overflowPunct/>
      <w:autoSpaceDE/>
      <w:autoSpaceDN/>
      <w:adjustRightInd/>
      <w:spacing w:before="100" w:beforeAutospacing="1" w:after="100" w:afterAutospacing="1"/>
      <w:jc w:val="center"/>
      <w:textAlignment w:val="center"/>
    </w:pPr>
    <w:rPr>
      <w:sz w:val="24"/>
      <w:szCs w:val="24"/>
    </w:rPr>
  </w:style>
  <w:style w:type="paragraph" w:customStyle="1" w:styleId="xl220">
    <w:name w:val="xl220"/>
    <w:basedOn w:val="a2"/>
    <w:rsid w:val="002709D5"/>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sz w:val="24"/>
      <w:szCs w:val="24"/>
    </w:rPr>
  </w:style>
  <w:style w:type="paragraph" w:customStyle="1" w:styleId="xl221">
    <w:name w:val="xl221"/>
    <w:basedOn w:val="a2"/>
    <w:rsid w:val="002709D5"/>
    <w:pPr>
      <w:overflowPunct/>
      <w:autoSpaceDE/>
      <w:autoSpaceDN/>
      <w:adjustRightInd/>
      <w:spacing w:before="100" w:beforeAutospacing="1" w:after="100" w:afterAutospacing="1"/>
      <w:textAlignment w:val="center"/>
    </w:pPr>
    <w:rPr>
      <w:sz w:val="24"/>
      <w:szCs w:val="24"/>
    </w:rPr>
  </w:style>
  <w:style w:type="paragraph" w:customStyle="1" w:styleId="xl222">
    <w:name w:val="xl222"/>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23">
    <w:name w:val="xl223"/>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24">
    <w:name w:val="xl224"/>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25">
    <w:name w:val="xl225"/>
    <w:basedOn w:val="a2"/>
    <w:rsid w:val="002709D5"/>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26">
    <w:name w:val="xl226"/>
    <w:basedOn w:val="a2"/>
    <w:rsid w:val="002709D5"/>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27">
    <w:name w:val="xl227"/>
    <w:basedOn w:val="a2"/>
    <w:rsid w:val="002709D5"/>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28">
    <w:name w:val="xl228"/>
    <w:basedOn w:val="a2"/>
    <w:rsid w:val="002709D5"/>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29">
    <w:name w:val="xl229"/>
    <w:basedOn w:val="a2"/>
    <w:rsid w:val="002709D5"/>
    <w:pPr>
      <w:pBdr>
        <w:top w:val="single" w:sz="4" w:space="0" w:color="000000"/>
        <w:left w:val="single" w:sz="4" w:space="0" w:color="000000"/>
        <w:bottom w:val="single" w:sz="4" w:space="0" w:color="000000"/>
        <w:right w:val="single" w:sz="4" w:space="0" w:color="000000"/>
      </w:pBdr>
      <w:shd w:val="clear" w:color="FFFFCC" w:fill="FFFFFF"/>
      <w:overflowPunct/>
      <w:autoSpaceDE/>
      <w:autoSpaceDN/>
      <w:adjustRightInd/>
      <w:spacing w:before="100" w:beforeAutospacing="1" w:after="100" w:afterAutospacing="1"/>
      <w:textAlignment w:val="center"/>
    </w:pPr>
    <w:rPr>
      <w:color w:val="000000"/>
      <w:sz w:val="24"/>
      <w:szCs w:val="24"/>
    </w:rPr>
  </w:style>
  <w:style w:type="paragraph" w:customStyle="1" w:styleId="xl230">
    <w:name w:val="xl230"/>
    <w:basedOn w:val="a2"/>
    <w:rsid w:val="002709D5"/>
    <w:pPr>
      <w:pBdr>
        <w:top w:val="single" w:sz="4" w:space="0" w:color="000000"/>
        <w:left w:val="single" w:sz="4" w:space="0" w:color="000000"/>
        <w:bottom w:val="single" w:sz="4" w:space="0" w:color="000000"/>
        <w:right w:val="single" w:sz="4" w:space="0" w:color="000000"/>
      </w:pBdr>
      <w:shd w:val="clear" w:color="FFFFCC" w:fill="FFFFFF"/>
      <w:overflowPunct/>
      <w:autoSpaceDE/>
      <w:autoSpaceDN/>
      <w:adjustRightInd/>
      <w:spacing w:before="100" w:beforeAutospacing="1" w:after="100" w:afterAutospacing="1"/>
      <w:textAlignment w:val="center"/>
    </w:pPr>
    <w:rPr>
      <w:color w:val="000000"/>
      <w:sz w:val="24"/>
      <w:szCs w:val="24"/>
    </w:rPr>
  </w:style>
  <w:style w:type="paragraph" w:customStyle="1" w:styleId="xl231">
    <w:name w:val="xl231"/>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32">
    <w:name w:val="xl232"/>
    <w:basedOn w:val="a2"/>
    <w:rsid w:val="002709D5"/>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33">
    <w:name w:val="xl233"/>
    <w:basedOn w:val="a2"/>
    <w:rsid w:val="002709D5"/>
    <w:pPr>
      <w:pBdr>
        <w:top w:val="single" w:sz="4" w:space="0" w:color="000000"/>
        <w:left w:val="single" w:sz="4" w:space="0" w:color="000000"/>
        <w:bottom w:val="single" w:sz="4" w:space="0" w:color="000000"/>
        <w:right w:val="single" w:sz="4" w:space="0" w:color="000000"/>
      </w:pBdr>
      <w:shd w:val="clear" w:color="FFFFCC" w:fill="FFFFFF"/>
      <w:overflowPunct/>
      <w:autoSpaceDE/>
      <w:autoSpaceDN/>
      <w:adjustRightInd/>
      <w:spacing w:before="100" w:beforeAutospacing="1" w:after="100" w:afterAutospacing="1"/>
      <w:textAlignment w:val="center"/>
    </w:pPr>
    <w:rPr>
      <w:color w:val="000000"/>
      <w:sz w:val="24"/>
      <w:szCs w:val="24"/>
    </w:rPr>
  </w:style>
  <w:style w:type="paragraph" w:customStyle="1" w:styleId="xl234">
    <w:name w:val="xl234"/>
    <w:basedOn w:val="a2"/>
    <w:rsid w:val="002709D5"/>
    <w:pPr>
      <w:shd w:val="clear" w:color="FFFFCC" w:fill="FFFFFF"/>
      <w:overflowPunct/>
      <w:autoSpaceDE/>
      <w:autoSpaceDN/>
      <w:adjustRightInd/>
      <w:spacing w:before="100" w:beforeAutospacing="1" w:after="100" w:afterAutospacing="1"/>
      <w:textAlignment w:val="center"/>
    </w:pPr>
    <w:rPr>
      <w:sz w:val="24"/>
      <w:szCs w:val="24"/>
    </w:rPr>
  </w:style>
  <w:style w:type="paragraph" w:customStyle="1" w:styleId="xl235">
    <w:name w:val="xl235"/>
    <w:basedOn w:val="a2"/>
    <w:rsid w:val="002709D5"/>
    <w:pPr>
      <w:pBdr>
        <w:left w:val="single" w:sz="4" w:space="0" w:color="000000"/>
        <w:bottom w:val="single" w:sz="4" w:space="0" w:color="000000"/>
        <w:right w:val="single" w:sz="4" w:space="0" w:color="000000"/>
      </w:pBdr>
      <w:shd w:val="clear" w:color="FFFFCC" w:fill="FFFFFF"/>
      <w:overflowPunct/>
      <w:autoSpaceDE/>
      <w:autoSpaceDN/>
      <w:adjustRightInd/>
      <w:spacing w:before="100" w:beforeAutospacing="1" w:after="100" w:afterAutospacing="1"/>
      <w:textAlignment w:val="center"/>
    </w:pPr>
    <w:rPr>
      <w:color w:val="000000"/>
      <w:sz w:val="24"/>
      <w:szCs w:val="24"/>
    </w:rPr>
  </w:style>
  <w:style w:type="paragraph" w:customStyle="1" w:styleId="xl236">
    <w:name w:val="xl236"/>
    <w:basedOn w:val="a2"/>
    <w:rsid w:val="002709D5"/>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37">
    <w:name w:val="xl237"/>
    <w:basedOn w:val="a2"/>
    <w:rsid w:val="002709D5"/>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38">
    <w:name w:val="xl238"/>
    <w:basedOn w:val="a2"/>
    <w:rsid w:val="002709D5"/>
    <w:pPr>
      <w:pBdr>
        <w:top w:val="single" w:sz="4" w:space="0" w:color="000000"/>
        <w:left w:val="single" w:sz="4" w:space="0" w:color="000000"/>
        <w:right w:val="single" w:sz="4" w:space="0" w:color="000000"/>
      </w:pBdr>
      <w:shd w:val="clear" w:color="FFFFCC" w:fill="FFFFFF"/>
      <w:overflowPunct/>
      <w:autoSpaceDE/>
      <w:autoSpaceDN/>
      <w:adjustRightInd/>
      <w:spacing w:before="100" w:beforeAutospacing="1" w:after="100" w:afterAutospacing="1"/>
      <w:textAlignment w:val="center"/>
    </w:pPr>
    <w:rPr>
      <w:color w:val="000000"/>
      <w:sz w:val="24"/>
      <w:szCs w:val="24"/>
    </w:rPr>
  </w:style>
  <w:style w:type="paragraph" w:customStyle="1" w:styleId="xl239">
    <w:name w:val="xl239"/>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rPr>
  </w:style>
  <w:style w:type="paragraph" w:customStyle="1" w:styleId="xl240">
    <w:name w:val="xl240"/>
    <w:basedOn w:val="a2"/>
    <w:rsid w:val="002709D5"/>
    <w:pPr>
      <w:pBdr>
        <w:top w:val="single" w:sz="4" w:space="0" w:color="000000"/>
        <w:left w:val="single" w:sz="4" w:space="0" w:color="000000"/>
        <w:right w:val="single" w:sz="4" w:space="0" w:color="000000"/>
      </w:pBdr>
      <w:overflowPunct/>
      <w:autoSpaceDE/>
      <w:autoSpaceDN/>
      <w:adjustRightInd/>
      <w:spacing w:before="100" w:beforeAutospacing="1" w:after="100" w:afterAutospacing="1"/>
      <w:jc w:val="right"/>
      <w:textAlignment w:val="center"/>
    </w:pPr>
    <w:rPr>
      <w:sz w:val="24"/>
      <w:szCs w:val="24"/>
    </w:rPr>
  </w:style>
  <w:style w:type="paragraph" w:customStyle="1" w:styleId="xl241">
    <w:name w:val="xl241"/>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sz w:val="24"/>
      <w:szCs w:val="24"/>
    </w:rPr>
  </w:style>
  <w:style w:type="paragraph" w:customStyle="1" w:styleId="xl242">
    <w:name w:val="xl242"/>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243">
    <w:name w:val="xl243"/>
    <w:basedOn w:val="a2"/>
    <w:rsid w:val="002709D5"/>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244">
    <w:name w:val="xl244"/>
    <w:basedOn w:val="a2"/>
    <w:rsid w:val="002709D5"/>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245">
    <w:name w:val="xl245"/>
    <w:basedOn w:val="a2"/>
    <w:rsid w:val="002709D5"/>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246">
    <w:name w:val="xl246"/>
    <w:basedOn w:val="a2"/>
    <w:rsid w:val="002709D5"/>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xl247">
    <w:name w:val="xl247"/>
    <w:basedOn w:val="a2"/>
    <w:rsid w:val="002709D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 w:val="24"/>
      <w:szCs w:val="24"/>
    </w:rPr>
  </w:style>
  <w:style w:type="paragraph" w:customStyle="1" w:styleId="110">
    <w:name w:val="Заголовок 11"/>
    <w:basedOn w:val="a2"/>
    <w:uiPriority w:val="1"/>
    <w:qFormat/>
    <w:rsid w:val="002709D5"/>
    <w:pPr>
      <w:widowControl w:val="0"/>
      <w:overflowPunct/>
      <w:adjustRightInd/>
      <w:spacing w:line="273" w:lineRule="exact"/>
      <w:ind w:left="849"/>
      <w:jc w:val="both"/>
      <w:textAlignment w:val="auto"/>
      <w:outlineLvl w:val="1"/>
    </w:pPr>
    <w:rPr>
      <w:b/>
      <w:bCs/>
      <w:i/>
      <w:iCs/>
      <w:sz w:val="24"/>
      <w:szCs w:val="24"/>
      <w:lang w:eastAsia="en-US"/>
    </w:rPr>
  </w:style>
  <w:style w:type="table" w:customStyle="1" w:styleId="1fa">
    <w:name w:val="новая таблица1"/>
    <w:basedOn w:val="a4"/>
    <w:next w:val="af0"/>
    <w:rsid w:val="002709D5"/>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709D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709D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446980">
      <w:bodyDiv w:val="1"/>
      <w:marLeft w:val="0"/>
      <w:marRight w:val="0"/>
      <w:marTop w:val="0"/>
      <w:marBottom w:val="0"/>
      <w:divBdr>
        <w:top w:val="none" w:sz="0" w:space="0" w:color="auto"/>
        <w:left w:val="none" w:sz="0" w:space="0" w:color="auto"/>
        <w:bottom w:val="none" w:sz="0" w:space="0" w:color="auto"/>
        <w:right w:val="none" w:sz="0" w:space="0" w:color="auto"/>
      </w:divBdr>
    </w:div>
    <w:div w:id="1284658122">
      <w:bodyDiv w:val="1"/>
      <w:marLeft w:val="0"/>
      <w:marRight w:val="0"/>
      <w:marTop w:val="0"/>
      <w:marBottom w:val="0"/>
      <w:divBdr>
        <w:top w:val="none" w:sz="0" w:space="0" w:color="auto"/>
        <w:left w:val="none" w:sz="0" w:space="0" w:color="auto"/>
        <w:bottom w:val="none" w:sz="0" w:space="0" w:color="auto"/>
        <w:right w:val="none" w:sz="0" w:space="0" w:color="auto"/>
      </w:divBdr>
    </w:div>
    <w:div w:id="1570269561">
      <w:bodyDiv w:val="1"/>
      <w:marLeft w:val="0"/>
      <w:marRight w:val="0"/>
      <w:marTop w:val="0"/>
      <w:marBottom w:val="0"/>
      <w:divBdr>
        <w:top w:val="none" w:sz="0" w:space="0" w:color="auto"/>
        <w:left w:val="none" w:sz="0" w:space="0" w:color="auto"/>
        <w:bottom w:val="none" w:sz="0" w:space="0" w:color="auto"/>
        <w:right w:val="none" w:sz="0" w:space="0" w:color="auto"/>
      </w:divBdr>
    </w:div>
    <w:div w:id="1585453867">
      <w:bodyDiv w:val="1"/>
      <w:marLeft w:val="0"/>
      <w:marRight w:val="0"/>
      <w:marTop w:val="0"/>
      <w:marBottom w:val="0"/>
      <w:divBdr>
        <w:top w:val="none" w:sz="0" w:space="0" w:color="auto"/>
        <w:left w:val="none" w:sz="0" w:space="0" w:color="auto"/>
        <w:bottom w:val="none" w:sz="0" w:space="0" w:color="auto"/>
        <w:right w:val="none" w:sz="0" w:space="0" w:color="auto"/>
      </w:divBdr>
    </w:div>
    <w:div w:id="176241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1041;&#1083;&#1072;&#1085;&#1082;%20&#1087;&#1086;&#1089;&#1090;&#1072;&#1085;&#1086;&#1074;&#1083;&#1077;&#1085;&#1080;&#1077;%20dot.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342AF-6B66-43AF-8207-274975AE2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постановление dot.dot</Template>
  <TotalTime>1256</TotalTime>
  <Pages>17</Pages>
  <Words>5382</Words>
  <Characters>30683</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Admin</cp:lastModifiedBy>
  <cp:revision>55</cp:revision>
  <cp:lastPrinted>2025-04-08T10:59:00Z</cp:lastPrinted>
  <dcterms:created xsi:type="dcterms:W3CDTF">2025-04-09T06:44:00Z</dcterms:created>
  <dcterms:modified xsi:type="dcterms:W3CDTF">2026-06-02T07:36:00Z</dcterms:modified>
</cp:coreProperties>
</file>