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0BD58F49" w:rsidR="00537AFC" w:rsidRPr="00922322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922322">
        <w:rPr>
          <w:rFonts w:ascii="Times New Roman" w:hAnsi="Times New Roman" w:cs="Times New Roman"/>
          <w:sz w:val="26"/>
          <w:szCs w:val="26"/>
          <w:lang w:val="en-US"/>
        </w:rPr>
        <w:t>10.07.2025 № ПОС.03-1713/25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CFF64B" w14:textId="77777777" w:rsidR="00417023" w:rsidRPr="008126FD" w:rsidRDefault="00417023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p w14:paraId="6AE56D9F" w14:textId="77777777" w:rsidR="00537AFC" w:rsidRPr="008126FD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794E73D8" w:rsidR="00E12B32" w:rsidRPr="00A016A2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0"/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</w:t>
      </w:r>
      <w:r w:rsidR="00325455"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29.05.2025 № 43 </w:t>
      </w:r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«О внесении изменений в решение</w:t>
      </w:r>
      <w:r w:rsidR="00E15978"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Переславль-Залесской городской Думы  от 12.12.2024 № 84</w:t>
      </w:r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«О бюджете </w:t>
      </w:r>
      <w:bookmarkStart w:id="1" w:name="_Hlk197337749"/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1"/>
      <w:r w:rsidRPr="00A0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Ярославской области на 2025 год и на плановый период 2026 и 2027 годов» в целях уточнения объема финансирования,</w:t>
      </w:r>
    </w:p>
    <w:p w14:paraId="0DD13BE6" w14:textId="77777777" w:rsidR="00537AFC" w:rsidRPr="00A016A2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5CC7A" w14:textId="77777777" w:rsidR="00CA513A" w:rsidRPr="00A016A2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6A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A016A2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FE6E6A" w14:textId="34901A1D" w:rsidR="00537AFC" w:rsidRPr="00A016A2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изменения в городскую целевую программу </w:t>
      </w:r>
      <w:r w:rsidR="00E12B32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«Социальная поддержка населения</w:t>
      </w:r>
      <w:bookmarkStart w:id="2" w:name="_Hlk189830379"/>
      <w:r w:rsidR="00E12B32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Переславль-Залесского муниципального округа</w:t>
      </w:r>
      <w:bookmarkEnd w:id="2"/>
      <w:r w:rsidR="00E12B32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Ярославской области» на 2025-2027 годы</w:t>
      </w:r>
      <w:r w:rsidR="00E12B32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06.03.2025 № ПОС.03-546/25</w:t>
      </w:r>
      <w:r w:rsidR="00DF3BB5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C34B28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й</w:t>
      </w:r>
      <w:r w:rsidR="00DF3BB5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от 03.04.2025 № ПОС.03-850/25</w:t>
      </w:r>
      <w:r w:rsidR="00372EF2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372EF2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от 13.05.2025 № ПОС.03-1159/25</w:t>
      </w:r>
      <w:r w:rsidR="00325455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, от 05.06.2025 № ПОС.03-1432/25</w:t>
      </w:r>
      <w:r w:rsidR="00395962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</w:t>
      </w:r>
      <w:r w:rsidR="00A02F12" w:rsidRPr="00A016A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r w:rsidR="00896DA0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риложению.</w:t>
      </w:r>
    </w:p>
    <w:p w14:paraId="2639AB0F" w14:textId="77777777" w:rsidR="00751866" w:rsidRPr="00A016A2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A016A2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4F781967" w14:textId="48B43F15" w:rsidR="00537AFC" w:rsidRPr="00A016A2" w:rsidRDefault="00537AFC" w:rsidP="007B287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7B287F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В.В. Маркову.</w:t>
      </w:r>
    </w:p>
    <w:p w14:paraId="43CBB2FB" w14:textId="77777777" w:rsidR="00372EF2" w:rsidRPr="00A016A2" w:rsidRDefault="00372EF2" w:rsidP="00537AF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D3D581" w14:textId="04C1EAE1" w:rsidR="00751866" w:rsidRPr="00A016A2" w:rsidRDefault="00351C9B" w:rsidP="00751866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Первый з</w:t>
      </w:r>
      <w:r w:rsidR="00751866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Главы Администрации </w:t>
      </w:r>
    </w:p>
    <w:p w14:paraId="603B6165" w14:textId="77BFA0FC" w:rsidR="00537AFC" w:rsidRPr="00A016A2" w:rsidRDefault="00751866" w:rsidP="00751866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537AFC" w:rsidRPr="00A016A2" w:rsidSect="009223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Переславль-Залесского муниципального</w:t>
      </w:r>
      <w:r w:rsidR="00896DA0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                                         </w:t>
      </w:r>
      <w:r w:rsidR="00537AFC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287F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Т.И. Кулакова</w:t>
      </w:r>
    </w:p>
    <w:p w14:paraId="6114407F" w14:textId="77777777" w:rsidR="00537AFC" w:rsidRPr="00A016A2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A016A2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A016A2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ь </w:t>
      </w:r>
      <w:r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-Залесского</w:t>
      </w:r>
      <w:r w:rsidR="00C033B9" w:rsidRPr="00A016A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226B3C0C" w14:textId="2E638BCA" w:rsidR="00537AFC" w:rsidRPr="00A016A2" w:rsidRDefault="00537AFC" w:rsidP="00C033B9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C033B9"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униципального округа</w:t>
      </w:r>
      <w:r w:rsidRPr="00A016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AE810AA" w14:textId="2CD2ADE9" w:rsidR="00C033B9" w:rsidRPr="00922322" w:rsidRDefault="005A7A27" w:rsidP="005A7A27">
      <w:pPr>
        <w:pStyle w:val="a3"/>
        <w:ind w:left="708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922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            </w:t>
      </w:r>
      <w:r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922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10.07.2025 № ПОС.03-1713/25</w:t>
      </w:r>
    </w:p>
    <w:p w14:paraId="4AFDFBF8" w14:textId="77777777" w:rsidR="005A7A27" w:rsidRPr="00A016A2" w:rsidRDefault="005A7A27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6EB6637" w14:textId="21FC9A28" w:rsidR="00537AFC" w:rsidRPr="00A016A2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>Изменения, вносимые в городскую программу «Социальная поддержка населения Переславль-Залесск</w:t>
      </w:r>
      <w:r w:rsidR="00C34B28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ого муниципального округа</w:t>
      </w: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Ярославской области» на 202</w:t>
      </w:r>
      <w:r w:rsidR="007D55B9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7D55B9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7</w:t>
      </w: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годы:</w:t>
      </w:r>
    </w:p>
    <w:p w14:paraId="0FBCF4E5" w14:textId="6A781190" w:rsidR="00537AFC" w:rsidRPr="00A016A2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1. В разделе 1 «Паспорт </w:t>
      </w:r>
      <w:r w:rsidR="00A777FE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п</w:t>
      </w: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A016A2" w:rsidRDefault="00537AFC" w:rsidP="00537AFC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A016A2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A016A2" w:rsidRDefault="00910759" w:rsidP="0091075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F999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675 724,2 тыс. руб., из них:</w:t>
            </w:r>
          </w:p>
          <w:p w14:paraId="255F615D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федерального бюджета:</w:t>
            </w:r>
          </w:p>
          <w:p w14:paraId="5726ED26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38 795,2 тыс. руб.;</w:t>
            </w:r>
          </w:p>
          <w:p w14:paraId="0B64A5C5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41 186,8 тыс. руб.;</w:t>
            </w:r>
          </w:p>
          <w:p w14:paraId="2F383DAD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43 671,6 тыс. руб.;</w:t>
            </w:r>
          </w:p>
          <w:p w14:paraId="1BA2D7C9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513D0DDD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171 965,1 тыс. руб.;</w:t>
            </w:r>
          </w:p>
          <w:p w14:paraId="2E49BAF1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171 692,2 тыс. руб.;</w:t>
            </w:r>
          </w:p>
          <w:p w14:paraId="5D95795B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172 563,1 тыс. руб.;</w:t>
            </w:r>
          </w:p>
          <w:p w14:paraId="4A5D6EAD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7D6BBBC9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16 515,2 тыс. руб.;</w:t>
            </w:r>
          </w:p>
          <w:p w14:paraId="290FFF2A" w14:textId="77777777" w:rsidR="003813F6" w:rsidRPr="00A016A2" w:rsidRDefault="003813F6" w:rsidP="003813F6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9 548,4 тыс. руб.;</w:t>
            </w:r>
          </w:p>
          <w:p w14:paraId="55D306FE" w14:textId="65BCAC85" w:rsidR="00910759" w:rsidRPr="00A016A2" w:rsidRDefault="003813F6" w:rsidP="003813F6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A016A2" w:rsidRDefault="00537AFC" w:rsidP="00537AFC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0836CCF" w14:textId="1B46B60E" w:rsidR="00537AFC" w:rsidRPr="00A016A2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>2.</w:t>
      </w:r>
      <w:r w:rsidRPr="00A016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02C2EA6A" w14:textId="77777777" w:rsidR="00A777FE" w:rsidRPr="00A016A2" w:rsidRDefault="00A777FE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A016A2" w:rsidRPr="00A016A2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Всего</w:t>
            </w:r>
          </w:p>
          <w:p w14:paraId="137A2581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016A2" w:rsidRPr="00A016A2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A016A2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A016A2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A016A2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A016A2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A016A2" w:rsidRPr="00A016A2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A016A2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A016A2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A016A2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A016A2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A016A2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A016A2" w:rsidRPr="00A016A2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AB3133" w:rsidRPr="00A016A2" w:rsidRDefault="00AB3133" w:rsidP="00AB3133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55F67DE5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3A496736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5CBF3412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05C24E47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A016A2" w:rsidRPr="00A016A2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AB3133" w:rsidRPr="00A016A2" w:rsidRDefault="00AB3133" w:rsidP="00AB3133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135F103A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516 220,4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734F6F3C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171 965,1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3490C470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171 692,2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3CB67192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172 563,1</w:t>
            </w:r>
          </w:p>
        </w:tc>
      </w:tr>
      <w:tr w:rsidR="00A016A2" w:rsidRPr="00A016A2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AB3133" w:rsidRPr="00A016A2" w:rsidRDefault="00AB3133" w:rsidP="00AB3133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483F497D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35 850,2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121FD9F2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16 515,2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6932A28E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6111C744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A016A2" w:rsidRPr="00A016A2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AB3133" w:rsidRPr="00A016A2" w:rsidRDefault="00AB3133" w:rsidP="00AB3133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30E4A440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675 724,2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537F2D10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227 275,5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3CA0C7DD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222 427,4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1015BE55" w:rsidR="00AB3133" w:rsidRPr="00A016A2" w:rsidRDefault="00AB3133" w:rsidP="00AB313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226 021,3</w:t>
            </w:r>
          </w:p>
        </w:tc>
      </w:tr>
    </w:tbl>
    <w:p w14:paraId="00B24AA1" w14:textId="7E37A86C" w:rsidR="00927FCA" w:rsidRPr="00A016A2" w:rsidRDefault="00537AFC" w:rsidP="00927FCA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751866" w:rsidRPr="00A016A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</w:p>
    <w:p w14:paraId="54816A66" w14:textId="34B4B2E3" w:rsidR="003731BE" w:rsidRPr="00A016A2" w:rsidRDefault="00751866" w:rsidP="002B192B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="000A4389"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B192B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537AFC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  <w:r w:rsidR="00537AFC" w:rsidRPr="00A016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537AFC" w:rsidRPr="00A016A2">
        <w:rPr>
          <w:rFonts w:ascii="Times New Roman" w:hAnsi="Times New Roman"/>
          <w:color w:val="000000" w:themeColor="text1"/>
          <w:sz w:val="26"/>
          <w:szCs w:val="26"/>
        </w:rPr>
        <w:t>В разделе</w:t>
      </w:r>
      <w:r w:rsidR="00537AFC" w:rsidRPr="00A016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1F7BAC44" w14:textId="32DF177F" w:rsidR="00270E51" w:rsidRPr="00A016A2" w:rsidRDefault="00C504C9" w:rsidP="00270E51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270E51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270E51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E0489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в задаче «3. Обеспечение условий для улучшения жизни социально уязвимых категорий населения» пункты 3., 3.3., 3.4. изложить в следующей редакции:</w:t>
      </w:r>
    </w:p>
    <w:p w14:paraId="1AE184BC" w14:textId="77777777" w:rsidR="00602BB0" w:rsidRPr="00A016A2" w:rsidRDefault="00602BB0" w:rsidP="00270E51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A016A2" w:rsidRPr="00A016A2" w14:paraId="3FF677B6" w14:textId="77777777" w:rsidTr="00585819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9C3D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9FD0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2A542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5BE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21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E77" w14:textId="77777777" w:rsidR="00B100C3" w:rsidRPr="00A016A2" w:rsidRDefault="00B100C3" w:rsidP="00B1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30 748,0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57E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13 693,7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755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12 503,8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970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4 550,5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B431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Управление социальной защиты населения и труда;</w:t>
            </w:r>
          </w:p>
          <w:p w14:paraId="348AB91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Управление культуры, туризма, молодежи и спорта;</w:t>
            </w:r>
          </w:p>
          <w:p w14:paraId="48EB2914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Администрация Переславль-Залесского муниципального округа</w:t>
            </w:r>
          </w:p>
          <w:p w14:paraId="0093C4ED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70953F2A" w14:textId="77777777" w:rsidTr="00585819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631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980B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BA88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9C3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C5F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4A15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26 719,7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7B1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14 043,9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C2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12 482,9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8B5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192,9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57D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23762104" w14:textId="77777777" w:rsidTr="00585819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789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E30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2D9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FB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852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7E65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27 667,9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53B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14 523,3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86C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12 950,6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95B7" w14:textId="77777777" w:rsidR="00B100C3" w:rsidRPr="00A016A2" w:rsidRDefault="00B100C3" w:rsidP="00B100C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194,0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8F8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5C48CD00" w14:textId="77777777" w:rsidTr="00585819">
        <w:trPr>
          <w:trHeight w:val="81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4452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3.3.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1E4F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Освобождение от оплаты стоимости проезда детей из многодетных семей в пригородном сообщении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9B637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Количество талонов, предъявленных к оплате,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37C4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798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F99E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157,6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7E0C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7C9B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935E1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4BDF8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A016A2" w:rsidRPr="00A016A2" w14:paraId="7420D1A4" w14:textId="77777777" w:rsidTr="00585819">
        <w:trPr>
          <w:trHeight w:val="71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6724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D0BC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6B21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989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39D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A1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E9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F2E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43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1B3C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786C8BA7" w14:textId="77777777" w:rsidTr="00585819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2BB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70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2EE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EAB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19D9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0F8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C97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62C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5D3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36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2048A547" w14:textId="77777777" w:rsidTr="00585819">
        <w:trPr>
          <w:trHeight w:val="52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906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FDB74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Предоставление льготного проезда лицам, больным туберкулезом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29EA0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Количество талонов, предъявленных к оплате,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D6B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2A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AC3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F49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903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5AD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82A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A016A2" w:rsidRPr="00A016A2" w14:paraId="196BE1FC" w14:textId="77777777" w:rsidTr="00585819">
        <w:trPr>
          <w:trHeight w:val="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4F77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A4454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F18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A06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0F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C1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23F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AD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798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1797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016A2" w:rsidRPr="00A016A2" w14:paraId="6F46E41B" w14:textId="77777777" w:rsidTr="0058581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A20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5B3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95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B89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F73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9FF5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A6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9036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A8F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016A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EBDA" w14:textId="77777777" w:rsidR="00B100C3" w:rsidRPr="00A016A2" w:rsidRDefault="00B100C3" w:rsidP="00B1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14:paraId="19C93EDB" w14:textId="77777777" w:rsidR="0000631D" w:rsidRPr="00A016A2" w:rsidRDefault="0000631D" w:rsidP="004960AE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bookmarkStart w:id="3" w:name="_Hlk184027380"/>
    </w:p>
    <w:bookmarkEnd w:id="3"/>
    <w:p w14:paraId="2BA25D41" w14:textId="097771F3" w:rsidR="000A3EE0" w:rsidRPr="00A016A2" w:rsidRDefault="00C504C9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0A3EE0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C90A08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0A3EE0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C6F9D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0A3EE0" w:rsidRPr="00A016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троку «Итого по городской целевой программе» </w:t>
      </w:r>
      <w:r w:rsidR="000A3EE0" w:rsidRPr="00A016A2">
        <w:rPr>
          <w:rFonts w:ascii="Times New Roman" w:hAnsi="Times New Roman"/>
          <w:bCs/>
          <w:color w:val="000000" w:themeColor="text1"/>
          <w:sz w:val="26"/>
          <w:szCs w:val="26"/>
        </w:rPr>
        <w:t>изложить в следующей редакции:</w:t>
      </w:r>
    </w:p>
    <w:p w14:paraId="16C34FD1" w14:textId="77777777" w:rsidR="00340286" w:rsidRPr="00A016A2" w:rsidRDefault="00340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A016A2" w:rsidRPr="00A016A2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4" w:name="_Hlk156895643"/>
            <w:r w:rsidRPr="00A016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Итого по </w:t>
            </w:r>
            <w:r w:rsidRPr="00A016A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</w:t>
            </w:r>
            <w:r w:rsidRPr="00A016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5B0CC320" w:rsidR="00A8192D" w:rsidRPr="00A016A2" w:rsidRDefault="00A8192D" w:rsidP="00A8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227 275,5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787FAAAE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757510FB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171 965,1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1601DB3A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16 515,2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68E0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</w:rPr>
              <w:t>Управление социальной защиты населения и труда;</w:t>
            </w:r>
          </w:p>
          <w:p w14:paraId="04AC359E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</w:rPr>
              <w:t>Управление культуры, туризма, молодежи и спорта;</w:t>
            </w:r>
          </w:p>
          <w:p w14:paraId="3BE180CF" w14:textId="70D7AC83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A016A2" w:rsidRPr="00A016A2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2E190309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222 427,4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6EF3D95F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06133FAF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171 692,2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3A2E7DD6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016A2" w:rsidRPr="00A016A2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6825950D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226 021,3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533908DE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43 671,6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4192F216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172 563,1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5C335451" w:rsidR="00A8192D" w:rsidRPr="00A016A2" w:rsidRDefault="00A8192D" w:rsidP="00A81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016A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A8192D" w:rsidRPr="00A016A2" w:rsidRDefault="00A8192D" w:rsidP="00A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4"/>
    </w:tbl>
    <w:p w14:paraId="60AC0873" w14:textId="77777777" w:rsidR="000A3EE0" w:rsidRPr="00A016A2" w:rsidRDefault="000A3EE0" w:rsidP="000A3EE0">
      <w:pPr>
        <w:tabs>
          <w:tab w:val="left" w:pos="2144"/>
        </w:tabs>
        <w:rPr>
          <w:color w:val="000000" w:themeColor="text1"/>
        </w:rPr>
      </w:pPr>
    </w:p>
    <w:sectPr w:rsidR="000A3EE0" w:rsidRPr="00A016A2" w:rsidSect="00F927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A213" w14:textId="77777777" w:rsidR="00C92FFF" w:rsidRDefault="00C92FFF">
      <w:pPr>
        <w:spacing w:after="0" w:line="240" w:lineRule="auto"/>
      </w:pPr>
      <w:r>
        <w:separator/>
      </w:r>
    </w:p>
  </w:endnote>
  <w:endnote w:type="continuationSeparator" w:id="0">
    <w:p w14:paraId="7B4E9ED2" w14:textId="77777777" w:rsidR="00C92FFF" w:rsidRDefault="00C9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C5CB" w14:textId="77777777" w:rsidR="00C92FFF" w:rsidRDefault="00C92FFF">
      <w:pPr>
        <w:spacing w:after="0" w:line="240" w:lineRule="auto"/>
      </w:pPr>
      <w:r>
        <w:separator/>
      </w:r>
    </w:p>
  </w:footnote>
  <w:footnote w:type="continuationSeparator" w:id="0">
    <w:p w14:paraId="39B84FC9" w14:textId="77777777" w:rsidR="00C92FFF" w:rsidRDefault="00C9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6"/>
    <w:rsid w:val="0000185E"/>
    <w:rsid w:val="0000631D"/>
    <w:rsid w:val="00015186"/>
    <w:rsid w:val="00021210"/>
    <w:rsid w:val="00036FF9"/>
    <w:rsid w:val="00037BBA"/>
    <w:rsid w:val="0006176B"/>
    <w:rsid w:val="00073673"/>
    <w:rsid w:val="00074A3E"/>
    <w:rsid w:val="00085F78"/>
    <w:rsid w:val="0009649C"/>
    <w:rsid w:val="000A3EE0"/>
    <w:rsid w:val="000A4389"/>
    <w:rsid w:val="000B394F"/>
    <w:rsid w:val="000B44B3"/>
    <w:rsid w:val="000D1B14"/>
    <w:rsid w:val="000E4451"/>
    <w:rsid w:val="000E7A98"/>
    <w:rsid w:val="000F7337"/>
    <w:rsid w:val="00124C89"/>
    <w:rsid w:val="00126FCB"/>
    <w:rsid w:val="00127432"/>
    <w:rsid w:val="00130E03"/>
    <w:rsid w:val="00135E18"/>
    <w:rsid w:val="001436D2"/>
    <w:rsid w:val="001506EC"/>
    <w:rsid w:val="00157556"/>
    <w:rsid w:val="00185ABF"/>
    <w:rsid w:val="00185D09"/>
    <w:rsid w:val="00187E3A"/>
    <w:rsid w:val="00192BF3"/>
    <w:rsid w:val="001B1332"/>
    <w:rsid w:val="001C065C"/>
    <w:rsid w:val="001C6D98"/>
    <w:rsid w:val="001E3D7B"/>
    <w:rsid w:val="001F19F0"/>
    <w:rsid w:val="001F3F87"/>
    <w:rsid w:val="0021410A"/>
    <w:rsid w:val="0021797B"/>
    <w:rsid w:val="0022179B"/>
    <w:rsid w:val="00260AC5"/>
    <w:rsid w:val="00267A41"/>
    <w:rsid w:val="00270E51"/>
    <w:rsid w:val="0028366F"/>
    <w:rsid w:val="0029416B"/>
    <w:rsid w:val="002A176A"/>
    <w:rsid w:val="002A177A"/>
    <w:rsid w:val="002A1F2D"/>
    <w:rsid w:val="002A781E"/>
    <w:rsid w:val="002B192B"/>
    <w:rsid w:val="002D2827"/>
    <w:rsid w:val="002F33A6"/>
    <w:rsid w:val="002F5B8F"/>
    <w:rsid w:val="0030332D"/>
    <w:rsid w:val="003038E8"/>
    <w:rsid w:val="003217D8"/>
    <w:rsid w:val="00321CE7"/>
    <w:rsid w:val="00325455"/>
    <w:rsid w:val="00333FCE"/>
    <w:rsid w:val="00340286"/>
    <w:rsid w:val="00342390"/>
    <w:rsid w:val="00351C9B"/>
    <w:rsid w:val="00360D68"/>
    <w:rsid w:val="00372EF2"/>
    <w:rsid w:val="003731BE"/>
    <w:rsid w:val="003813F6"/>
    <w:rsid w:val="0038164A"/>
    <w:rsid w:val="00382025"/>
    <w:rsid w:val="00395962"/>
    <w:rsid w:val="003A6C5D"/>
    <w:rsid w:val="003D7F5B"/>
    <w:rsid w:val="003E71EA"/>
    <w:rsid w:val="003E7517"/>
    <w:rsid w:val="00417023"/>
    <w:rsid w:val="0042104D"/>
    <w:rsid w:val="00421645"/>
    <w:rsid w:val="0042594B"/>
    <w:rsid w:val="00440A8E"/>
    <w:rsid w:val="004463E0"/>
    <w:rsid w:val="00462ACF"/>
    <w:rsid w:val="00467DDA"/>
    <w:rsid w:val="004960AE"/>
    <w:rsid w:val="004D47DB"/>
    <w:rsid w:val="004D4D63"/>
    <w:rsid w:val="004D771B"/>
    <w:rsid w:val="004D7FC6"/>
    <w:rsid w:val="00504EC1"/>
    <w:rsid w:val="00537AFC"/>
    <w:rsid w:val="00542474"/>
    <w:rsid w:val="00542FFB"/>
    <w:rsid w:val="005471EE"/>
    <w:rsid w:val="00554218"/>
    <w:rsid w:val="00554FD7"/>
    <w:rsid w:val="00563466"/>
    <w:rsid w:val="00564E6B"/>
    <w:rsid w:val="0056541F"/>
    <w:rsid w:val="00574E38"/>
    <w:rsid w:val="005838F1"/>
    <w:rsid w:val="005846F9"/>
    <w:rsid w:val="00593F0E"/>
    <w:rsid w:val="005A4F2E"/>
    <w:rsid w:val="005A7A27"/>
    <w:rsid w:val="005B2566"/>
    <w:rsid w:val="005B615C"/>
    <w:rsid w:val="005C615F"/>
    <w:rsid w:val="005E19CA"/>
    <w:rsid w:val="005E3101"/>
    <w:rsid w:val="0060180C"/>
    <w:rsid w:val="006024FB"/>
    <w:rsid w:val="00602BB0"/>
    <w:rsid w:val="006561F3"/>
    <w:rsid w:val="00656404"/>
    <w:rsid w:val="00663F92"/>
    <w:rsid w:val="006750FF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6C3E"/>
    <w:rsid w:val="00776982"/>
    <w:rsid w:val="00796885"/>
    <w:rsid w:val="007B287F"/>
    <w:rsid w:val="007B6DC8"/>
    <w:rsid w:val="007C0007"/>
    <w:rsid w:val="007C2FE4"/>
    <w:rsid w:val="007D12CA"/>
    <w:rsid w:val="007D55B9"/>
    <w:rsid w:val="007E36A9"/>
    <w:rsid w:val="007F3219"/>
    <w:rsid w:val="007F5913"/>
    <w:rsid w:val="00806B9B"/>
    <w:rsid w:val="008126FD"/>
    <w:rsid w:val="00812A3E"/>
    <w:rsid w:val="00815AC4"/>
    <w:rsid w:val="00821CE4"/>
    <w:rsid w:val="00825A99"/>
    <w:rsid w:val="0082797C"/>
    <w:rsid w:val="008457A3"/>
    <w:rsid w:val="00845AC1"/>
    <w:rsid w:val="008924A0"/>
    <w:rsid w:val="00892817"/>
    <w:rsid w:val="00896DA0"/>
    <w:rsid w:val="008A7D5D"/>
    <w:rsid w:val="008B79F5"/>
    <w:rsid w:val="008C233C"/>
    <w:rsid w:val="008C6CEA"/>
    <w:rsid w:val="008F7445"/>
    <w:rsid w:val="009004DD"/>
    <w:rsid w:val="0090719B"/>
    <w:rsid w:val="00910505"/>
    <w:rsid w:val="00910759"/>
    <w:rsid w:val="00912097"/>
    <w:rsid w:val="0091294A"/>
    <w:rsid w:val="009212AB"/>
    <w:rsid w:val="00921F11"/>
    <w:rsid w:val="00922322"/>
    <w:rsid w:val="009246E7"/>
    <w:rsid w:val="00927FCA"/>
    <w:rsid w:val="009302E6"/>
    <w:rsid w:val="00932C0C"/>
    <w:rsid w:val="00957D96"/>
    <w:rsid w:val="00961F2D"/>
    <w:rsid w:val="00995813"/>
    <w:rsid w:val="00996187"/>
    <w:rsid w:val="009A480F"/>
    <w:rsid w:val="009A53D1"/>
    <w:rsid w:val="009A7A86"/>
    <w:rsid w:val="009C2AB9"/>
    <w:rsid w:val="009E0489"/>
    <w:rsid w:val="00A006DD"/>
    <w:rsid w:val="00A016A2"/>
    <w:rsid w:val="00A02F12"/>
    <w:rsid w:val="00A03614"/>
    <w:rsid w:val="00A072D7"/>
    <w:rsid w:val="00A14C34"/>
    <w:rsid w:val="00A27436"/>
    <w:rsid w:val="00A3214D"/>
    <w:rsid w:val="00A56A07"/>
    <w:rsid w:val="00A63FEA"/>
    <w:rsid w:val="00A777FE"/>
    <w:rsid w:val="00A8192D"/>
    <w:rsid w:val="00A83C28"/>
    <w:rsid w:val="00A9568B"/>
    <w:rsid w:val="00AB3133"/>
    <w:rsid w:val="00AB58BC"/>
    <w:rsid w:val="00AC05A0"/>
    <w:rsid w:val="00AC0D04"/>
    <w:rsid w:val="00AC324A"/>
    <w:rsid w:val="00AC7E2C"/>
    <w:rsid w:val="00AD1E2E"/>
    <w:rsid w:val="00AD1E43"/>
    <w:rsid w:val="00AD39DF"/>
    <w:rsid w:val="00AF62C2"/>
    <w:rsid w:val="00B037B3"/>
    <w:rsid w:val="00B100C3"/>
    <w:rsid w:val="00B26432"/>
    <w:rsid w:val="00B60983"/>
    <w:rsid w:val="00B74350"/>
    <w:rsid w:val="00B76949"/>
    <w:rsid w:val="00BB04B0"/>
    <w:rsid w:val="00BC7FEF"/>
    <w:rsid w:val="00BD754C"/>
    <w:rsid w:val="00BD7CB0"/>
    <w:rsid w:val="00BE3182"/>
    <w:rsid w:val="00BE6CB9"/>
    <w:rsid w:val="00BF10F5"/>
    <w:rsid w:val="00BF17BF"/>
    <w:rsid w:val="00C033B9"/>
    <w:rsid w:val="00C04D8E"/>
    <w:rsid w:val="00C305C0"/>
    <w:rsid w:val="00C30E1B"/>
    <w:rsid w:val="00C34B28"/>
    <w:rsid w:val="00C42CE4"/>
    <w:rsid w:val="00C47F1F"/>
    <w:rsid w:val="00C504C9"/>
    <w:rsid w:val="00C61220"/>
    <w:rsid w:val="00C71D7C"/>
    <w:rsid w:val="00C746F8"/>
    <w:rsid w:val="00C768FE"/>
    <w:rsid w:val="00C90A08"/>
    <w:rsid w:val="00C92FFF"/>
    <w:rsid w:val="00C94FD6"/>
    <w:rsid w:val="00CA513A"/>
    <w:rsid w:val="00CF0F2A"/>
    <w:rsid w:val="00CF5599"/>
    <w:rsid w:val="00CF68A9"/>
    <w:rsid w:val="00D14813"/>
    <w:rsid w:val="00D2033D"/>
    <w:rsid w:val="00D24D6D"/>
    <w:rsid w:val="00D34624"/>
    <w:rsid w:val="00D432FC"/>
    <w:rsid w:val="00D43830"/>
    <w:rsid w:val="00D500A6"/>
    <w:rsid w:val="00D67728"/>
    <w:rsid w:val="00D9649F"/>
    <w:rsid w:val="00DA5965"/>
    <w:rsid w:val="00DB6E0B"/>
    <w:rsid w:val="00DF3BB5"/>
    <w:rsid w:val="00DF4373"/>
    <w:rsid w:val="00E12B32"/>
    <w:rsid w:val="00E15978"/>
    <w:rsid w:val="00E16441"/>
    <w:rsid w:val="00E306B6"/>
    <w:rsid w:val="00E30BCB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C37B5"/>
    <w:rsid w:val="00EC6019"/>
    <w:rsid w:val="00ED376C"/>
    <w:rsid w:val="00EE5F66"/>
    <w:rsid w:val="00EF7349"/>
    <w:rsid w:val="00F163F1"/>
    <w:rsid w:val="00F222A3"/>
    <w:rsid w:val="00F323D5"/>
    <w:rsid w:val="00F33286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B3476"/>
    <w:rsid w:val="00FB3C57"/>
    <w:rsid w:val="00FB6BD9"/>
    <w:rsid w:val="00FC01D2"/>
    <w:rsid w:val="00FC6CCC"/>
    <w:rsid w:val="00FC6F9D"/>
    <w:rsid w:val="00FE3CB7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818E-30AF-4E56-B2FE-D48D0B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Office</cp:lastModifiedBy>
  <cp:revision>5</cp:revision>
  <dcterms:created xsi:type="dcterms:W3CDTF">2025-07-04T09:46:00Z</dcterms:created>
  <dcterms:modified xsi:type="dcterms:W3CDTF">2025-07-10T17:24:00Z</dcterms:modified>
</cp:coreProperties>
</file>