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96" w:rsidRDefault="00931E96" w:rsidP="00931E96">
      <w:pPr>
        <w:jc w:val="center"/>
      </w:pPr>
      <w:r>
        <w:rPr>
          <w:noProof/>
        </w:rPr>
        <w:drawing>
          <wp:inline distT="0" distB="0" distL="0" distR="0">
            <wp:extent cx="546100" cy="71628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E96" w:rsidRDefault="00931E96" w:rsidP="00931E96">
      <w:pPr>
        <w:jc w:val="center"/>
        <w:rPr>
          <w:sz w:val="10"/>
          <w:szCs w:val="10"/>
        </w:rPr>
      </w:pPr>
    </w:p>
    <w:p w:rsidR="00931E96" w:rsidRDefault="00931E96" w:rsidP="00931E96">
      <w:pPr>
        <w:jc w:val="center"/>
        <w:rPr>
          <w:sz w:val="10"/>
          <w:szCs w:val="10"/>
        </w:rPr>
      </w:pPr>
    </w:p>
    <w:p w:rsidR="00931E96" w:rsidRDefault="00931E96" w:rsidP="00931E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:rsidR="00931E96" w:rsidRDefault="00931E96" w:rsidP="00931E96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:rsidR="00931E96" w:rsidRDefault="00931E96" w:rsidP="00931E96">
      <w:pPr>
        <w:rPr>
          <w:sz w:val="16"/>
          <w:szCs w:val="16"/>
        </w:rPr>
      </w:pPr>
    </w:p>
    <w:p w:rsidR="00931E96" w:rsidRDefault="00931E96" w:rsidP="00931E96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931E96" w:rsidRDefault="00931E96" w:rsidP="00931E96"/>
    <w:p w:rsidR="00931E96" w:rsidRDefault="00931E96" w:rsidP="00931E96">
      <w:pPr>
        <w:rPr>
          <w:color w:val="2D1400"/>
          <w:sz w:val="34"/>
          <w:szCs w:val="34"/>
        </w:rPr>
      </w:pPr>
    </w:p>
    <w:p w:rsidR="00931E96" w:rsidRDefault="00931E96" w:rsidP="00931E9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40E06">
        <w:rPr>
          <w:sz w:val="26"/>
          <w:szCs w:val="26"/>
        </w:rPr>
        <w:t>18.05.2026 № ПОС.03-1527/26</w:t>
      </w:r>
    </w:p>
    <w:p w:rsidR="00931E96" w:rsidRDefault="00931E96" w:rsidP="00931E96">
      <w:pPr>
        <w:rPr>
          <w:sz w:val="26"/>
          <w:szCs w:val="26"/>
        </w:rPr>
      </w:pPr>
    </w:p>
    <w:p w:rsidR="00931E96" w:rsidRDefault="00931E96" w:rsidP="00931E96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931E96" w:rsidRDefault="00931E96" w:rsidP="00931E96"/>
    <w:p w:rsidR="00931E96" w:rsidRDefault="00931E96" w:rsidP="00931E96">
      <w:pPr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</w:t>
      </w:r>
      <w:r w:rsidR="00CD1174">
        <w:rPr>
          <w:sz w:val="26"/>
          <w:szCs w:val="26"/>
        </w:rPr>
        <w:t xml:space="preserve">внесении изменений в </w:t>
      </w:r>
      <w:r>
        <w:rPr>
          <w:sz w:val="26"/>
          <w:szCs w:val="26"/>
        </w:rPr>
        <w:t>постановлени</w:t>
      </w:r>
      <w:r w:rsidR="00CD1174">
        <w:rPr>
          <w:sz w:val="26"/>
          <w:szCs w:val="26"/>
        </w:rPr>
        <w:t>е</w:t>
      </w:r>
    </w:p>
    <w:p w:rsidR="00931E96" w:rsidRDefault="00931E96" w:rsidP="00931E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муниципального </w:t>
      </w:r>
    </w:p>
    <w:p w:rsidR="00931E96" w:rsidRDefault="00931E96" w:rsidP="00931E96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 Ярославской области от 20.11.2025 № ПОС.03-3125/25</w:t>
      </w:r>
    </w:p>
    <w:p w:rsidR="00931E96" w:rsidRDefault="00931E96" w:rsidP="00931E96">
      <w:pPr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Положения об утверждении уставов</w:t>
      </w:r>
    </w:p>
    <w:p w:rsidR="00931E96" w:rsidRDefault="00931E96" w:rsidP="00931E96">
      <w:pPr>
        <w:jc w:val="both"/>
        <w:rPr>
          <w:sz w:val="26"/>
          <w:szCs w:val="26"/>
        </w:rPr>
      </w:pPr>
      <w:r>
        <w:rPr>
          <w:sz w:val="26"/>
          <w:szCs w:val="26"/>
        </w:rPr>
        <w:t>казачьих обществ, создаваемых (действующих) на</w:t>
      </w:r>
    </w:p>
    <w:p w:rsidR="00931E96" w:rsidRDefault="00931E96" w:rsidP="00931E96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территории Переславль-Залесского муниципального</w:t>
      </w:r>
    </w:p>
    <w:p w:rsidR="00931E96" w:rsidRDefault="00931E96" w:rsidP="00931E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Ярославской области» </w:t>
      </w:r>
    </w:p>
    <w:bookmarkEnd w:id="0"/>
    <w:p w:rsidR="00931E96" w:rsidRDefault="00931E96" w:rsidP="00931E96">
      <w:pPr>
        <w:jc w:val="both"/>
        <w:rPr>
          <w:sz w:val="26"/>
          <w:szCs w:val="26"/>
        </w:rPr>
      </w:pPr>
    </w:p>
    <w:p w:rsidR="00931E96" w:rsidRDefault="00931E96" w:rsidP="00931E96">
      <w:pPr>
        <w:jc w:val="both"/>
        <w:rPr>
          <w:sz w:val="26"/>
          <w:szCs w:val="26"/>
        </w:rPr>
      </w:pPr>
    </w:p>
    <w:p w:rsidR="00931E96" w:rsidRDefault="00931E96" w:rsidP="00931E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от 06.10.2003 № 131-ФЗ «Об общих </w:t>
      </w:r>
      <w:r w:rsidR="00B94A71">
        <w:rPr>
          <w:sz w:val="26"/>
          <w:szCs w:val="26"/>
        </w:rPr>
        <w:t xml:space="preserve">принципах организации местного самоуправления в Российской Федерации», от </w:t>
      </w:r>
      <w:r>
        <w:rPr>
          <w:sz w:val="26"/>
          <w:szCs w:val="26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="00CD1174">
        <w:rPr>
          <w:sz w:val="26"/>
          <w:szCs w:val="26"/>
        </w:rPr>
        <w:t xml:space="preserve">Указом Президента Российской Федерации от 15.06.1992 № 632 «О мерах по реализации </w:t>
      </w:r>
      <w:r w:rsidR="001467CB">
        <w:rPr>
          <w:sz w:val="26"/>
          <w:szCs w:val="26"/>
        </w:rPr>
        <w:t>Закона Российской Федерации «О реабилитации репрессированных народов»</w:t>
      </w:r>
      <w:r w:rsidR="00CD776A">
        <w:rPr>
          <w:sz w:val="26"/>
          <w:szCs w:val="26"/>
        </w:rPr>
        <w:t xml:space="preserve"> в отношении казачества»</w:t>
      </w:r>
      <w:r w:rsidR="001467C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Уставом Переславль-Залесского муниципального округа Ярославской области, </w:t>
      </w:r>
    </w:p>
    <w:p w:rsidR="00931E96" w:rsidRDefault="00931E96" w:rsidP="00931E96"/>
    <w:p w:rsidR="00931E96" w:rsidRDefault="00931E96" w:rsidP="00931E9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:rsidR="00931E96" w:rsidRDefault="00931E96" w:rsidP="00931E96">
      <w:pPr>
        <w:tabs>
          <w:tab w:val="left" w:pos="3690"/>
        </w:tabs>
        <w:jc w:val="center"/>
        <w:rPr>
          <w:sz w:val="28"/>
          <w:szCs w:val="28"/>
        </w:rPr>
      </w:pPr>
    </w:p>
    <w:p w:rsidR="0074019C" w:rsidRDefault="0074019C" w:rsidP="0074019C">
      <w:pPr>
        <w:pStyle w:val="a3"/>
        <w:numPr>
          <w:ilvl w:val="0"/>
          <w:numId w:val="4"/>
        </w:numPr>
        <w:ind w:left="0" w:firstLine="420"/>
        <w:jc w:val="both"/>
        <w:rPr>
          <w:sz w:val="26"/>
          <w:szCs w:val="26"/>
        </w:rPr>
      </w:pPr>
      <w:r w:rsidRPr="0074019C">
        <w:rPr>
          <w:sz w:val="26"/>
          <w:szCs w:val="26"/>
        </w:rPr>
        <w:t xml:space="preserve">Внести в постановление </w:t>
      </w:r>
      <w:r w:rsidR="00931E96" w:rsidRPr="0074019C">
        <w:rPr>
          <w:sz w:val="26"/>
          <w:szCs w:val="26"/>
        </w:rPr>
        <w:t>Администрации Переславль-Залесск</w:t>
      </w:r>
      <w:r w:rsidR="00010AC0" w:rsidRPr="0074019C">
        <w:rPr>
          <w:sz w:val="26"/>
          <w:szCs w:val="26"/>
        </w:rPr>
        <w:t xml:space="preserve">ого муниципального округа </w:t>
      </w:r>
      <w:r w:rsidR="00931E96" w:rsidRPr="0074019C">
        <w:rPr>
          <w:sz w:val="26"/>
          <w:szCs w:val="26"/>
        </w:rPr>
        <w:t>Ярославской области</w:t>
      </w:r>
      <w:r w:rsidR="00010AC0" w:rsidRPr="0074019C">
        <w:rPr>
          <w:sz w:val="26"/>
          <w:szCs w:val="26"/>
        </w:rPr>
        <w:t xml:space="preserve"> </w:t>
      </w:r>
      <w:r w:rsidRPr="0074019C">
        <w:rPr>
          <w:sz w:val="26"/>
          <w:szCs w:val="26"/>
        </w:rPr>
        <w:t xml:space="preserve">от 20.11.2025 № ПОС.03-3125/25 «Об утверждении Положения об утверждении уставов казачьих обществ, создаваемых (действующих) на территории Переславль-Залесского муниципального округа Ярославской области» </w:t>
      </w:r>
      <w:r>
        <w:rPr>
          <w:sz w:val="26"/>
          <w:szCs w:val="26"/>
        </w:rPr>
        <w:t>следующие изменения:</w:t>
      </w:r>
    </w:p>
    <w:p w:rsidR="00CE56C8" w:rsidRDefault="00F655AD" w:rsidP="0074019C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CE56C8">
        <w:rPr>
          <w:sz w:val="26"/>
          <w:szCs w:val="26"/>
        </w:rPr>
        <w:t>аименование постановления изложить в следующей редакции:</w:t>
      </w:r>
    </w:p>
    <w:p w:rsidR="00CE56C8" w:rsidRDefault="00CE56C8" w:rsidP="00CE56C8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«О признании утратившим силу постановления Администрации города Переславля-Залесского Ярославской области от 23.12.2022 № ПОС.03-2840/22 «Об утверждении Положения о согласовании и утверждении уставов казачьих обществ».</w:t>
      </w:r>
      <w:r w:rsidR="0074019C">
        <w:rPr>
          <w:sz w:val="26"/>
          <w:szCs w:val="26"/>
        </w:rPr>
        <w:t xml:space="preserve"> </w:t>
      </w:r>
    </w:p>
    <w:p w:rsidR="005C6134" w:rsidRDefault="00CE56C8" w:rsidP="00CE56C8">
      <w:pPr>
        <w:pStyle w:val="a3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 </w:t>
      </w:r>
      <w:r w:rsidR="005C6134">
        <w:rPr>
          <w:sz w:val="26"/>
          <w:szCs w:val="26"/>
        </w:rPr>
        <w:t>исключить.</w:t>
      </w:r>
    </w:p>
    <w:p w:rsidR="00BC1AC1" w:rsidRDefault="00931E96" w:rsidP="00BC1AC1">
      <w:pPr>
        <w:pStyle w:val="a3"/>
        <w:numPr>
          <w:ilvl w:val="0"/>
          <w:numId w:val="4"/>
        </w:numPr>
        <w:ind w:left="0" w:firstLine="420"/>
        <w:jc w:val="both"/>
        <w:rPr>
          <w:sz w:val="26"/>
          <w:szCs w:val="26"/>
        </w:rPr>
      </w:pPr>
      <w:r w:rsidRPr="005C6134">
        <w:rPr>
          <w:sz w:val="26"/>
          <w:szCs w:val="26"/>
        </w:rPr>
        <w:lastRenderedPageBreak/>
        <w:t xml:space="preserve"> </w:t>
      </w:r>
      <w:r w:rsidR="00BC1AC1">
        <w:rPr>
          <w:sz w:val="26"/>
          <w:szCs w:val="26"/>
        </w:rPr>
        <w:t>Опубликовать н</w:t>
      </w:r>
      <w:r w:rsidRPr="005C6134">
        <w:rPr>
          <w:sz w:val="26"/>
          <w:szCs w:val="26"/>
        </w:rPr>
        <w:t xml:space="preserve">астоящее постановление </w:t>
      </w:r>
      <w:r w:rsidR="00BC1AC1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:rsidR="00931E96" w:rsidRDefault="00BC1AC1" w:rsidP="00931E96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BC1AC1">
        <w:rPr>
          <w:sz w:val="26"/>
          <w:szCs w:val="26"/>
        </w:rPr>
        <w:t xml:space="preserve">Постановление </w:t>
      </w:r>
      <w:r w:rsidR="00931E96" w:rsidRPr="00BC1AC1">
        <w:rPr>
          <w:sz w:val="26"/>
          <w:szCs w:val="26"/>
        </w:rPr>
        <w:t xml:space="preserve">вступает в силу </w:t>
      </w:r>
      <w:r w:rsidRPr="00BC1AC1">
        <w:rPr>
          <w:sz w:val="26"/>
          <w:szCs w:val="26"/>
        </w:rPr>
        <w:t xml:space="preserve">после официального опубликования. </w:t>
      </w:r>
    </w:p>
    <w:p w:rsidR="00BC1AC1" w:rsidRDefault="00BC1AC1" w:rsidP="00BC1AC1">
      <w:pPr>
        <w:jc w:val="both"/>
        <w:rPr>
          <w:sz w:val="26"/>
          <w:szCs w:val="26"/>
        </w:rPr>
      </w:pPr>
    </w:p>
    <w:p w:rsidR="00BC1AC1" w:rsidRPr="00BC1AC1" w:rsidRDefault="00BC1AC1" w:rsidP="00BC1AC1">
      <w:pPr>
        <w:jc w:val="both"/>
        <w:rPr>
          <w:sz w:val="26"/>
          <w:szCs w:val="26"/>
        </w:rPr>
      </w:pPr>
    </w:p>
    <w:p w:rsidR="00931E96" w:rsidRDefault="00931E96" w:rsidP="00931E96">
      <w:pPr>
        <w:jc w:val="both"/>
        <w:rPr>
          <w:sz w:val="26"/>
          <w:szCs w:val="26"/>
        </w:rPr>
      </w:pPr>
    </w:p>
    <w:p w:rsidR="00931E96" w:rsidRDefault="00931E96" w:rsidP="00931E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Переславль-Залесского </w:t>
      </w:r>
    </w:p>
    <w:p w:rsidR="00931E96" w:rsidRDefault="00931E96" w:rsidP="00931E96">
      <w:pPr>
        <w:tabs>
          <w:tab w:val="left" w:pos="3690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6"/>
          <w:szCs w:val="26"/>
        </w:rPr>
        <w:t xml:space="preserve">Д.Н. </w:t>
      </w:r>
      <w:proofErr w:type="spellStart"/>
      <w:r>
        <w:rPr>
          <w:sz w:val="26"/>
          <w:szCs w:val="26"/>
        </w:rPr>
        <w:t>Зяблицкий</w:t>
      </w:r>
      <w:proofErr w:type="spellEnd"/>
    </w:p>
    <w:sectPr w:rsidR="00931E96" w:rsidSect="002C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20D"/>
    <w:multiLevelType w:val="hybridMultilevel"/>
    <w:tmpl w:val="41DAC2F2"/>
    <w:lvl w:ilvl="0" w:tplc="FA52D95C">
      <w:start w:val="2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1482E"/>
    <w:multiLevelType w:val="multilevel"/>
    <w:tmpl w:val="D4D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554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3075AA0"/>
    <w:multiLevelType w:val="hybridMultilevel"/>
    <w:tmpl w:val="51DC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B7E79"/>
    <w:multiLevelType w:val="multilevel"/>
    <w:tmpl w:val="2A2AE95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E96"/>
    <w:rsid w:val="00010AC0"/>
    <w:rsid w:val="001467CB"/>
    <w:rsid w:val="002C309D"/>
    <w:rsid w:val="005C6134"/>
    <w:rsid w:val="00640E06"/>
    <w:rsid w:val="0074019C"/>
    <w:rsid w:val="00931E96"/>
    <w:rsid w:val="00B94A71"/>
    <w:rsid w:val="00BC1AC1"/>
    <w:rsid w:val="00CD1174"/>
    <w:rsid w:val="00CD776A"/>
    <w:rsid w:val="00CE56C8"/>
    <w:rsid w:val="00E94FC4"/>
    <w:rsid w:val="00F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D436"/>
  <w15:docId w15:val="{E1BBB4F6-2AF1-44BB-8F23-280F340A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31E96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931E9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1E96"/>
    <w:pPr>
      <w:suppressAutoHyphens/>
      <w:ind w:left="72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31E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E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</cp:lastModifiedBy>
  <cp:revision>16</cp:revision>
  <dcterms:created xsi:type="dcterms:W3CDTF">2026-05-13T06:32:00Z</dcterms:created>
  <dcterms:modified xsi:type="dcterms:W3CDTF">2026-05-18T08:29:00Z</dcterms:modified>
</cp:coreProperties>
</file>