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27F61" w14:textId="77777777" w:rsidR="00854D0C" w:rsidRDefault="005E785A">
      <w:pPr>
        <w:jc w:val="center"/>
      </w:pPr>
      <w:r>
        <w:rPr>
          <w:noProof/>
        </w:rPr>
        <w:drawing>
          <wp:inline distT="0" distB="0" distL="0" distR="0" wp14:anchorId="07DCAB68" wp14:editId="37A87359">
            <wp:extent cx="552450" cy="714375"/>
            <wp:effectExtent l="0" t="0" r="0" b="0"/>
            <wp:docPr id="1" name="Изображение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OWJRaB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HoAAAAAAAAAAAAAAAAAAAAAAAAAAAAAAAAAAAAAAAAAAAAABmAwAAZQQAAAAAAAAAAAAAAAAAACgAAAAIAAAAAQAAAAEAAAA="/>
                        </a:ext>
                      </a:extLst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14:paraId="188D8123" w14:textId="77777777" w:rsidR="00854D0C" w:rsidRDefault="00854D0C">
      <w:pPr>
        <w:jc w:val="center"/>
        <w:rPr>
          <w:sz w:val="10"/>
          <w:szCs w:val="10"/>
        </w:rPr>
      </w:pPr>
    </w:p>
    <w:p w14:paraId="079FC77A" w14:textId="77777777" w:rsidR="00854D0C" w:rsidRDefault="00854D0C">
      <w:pPr>
        <w:jc w:val="center"/>
        <w:rPr>
          <w:sz w:val="10"/>
          <w:szCs w:val="10"/>
        </w:rPr>
      </w:pPr>
    </w:p>
    <w:p w14:paraId="17B449CC" w14:textId="77777777" w:rsidR="00854D0C" w:rsidRDefault="005E785A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АДМИНИСТРАЦИЯ ПЕРЕСЛАВЛЬ-ЗАЛЕССКОГО </w:t>
      </w:r>
    </w:p>
    <w:p w14:paraId="7A7FCC9B" w14:textId="77777777" w:rsidR="00854D0C" w:rsidRDefault="005E785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 ЯРОСЛАВСКОЙ ОБЛАСТИ</w:t>
      </w:r>
    </w:p>
    <w:p w14:paraId="13D94AAD" w14:textId="77777777" w:rsidR="00854D0C" w:rsidRDefault="00854D0C">
      <w:pPr>
        <w:rPr>
          <w:sz w:val="16"/>
          <w:szCs w:val="16"/>
        </w:rPr>
      </w:pPr>
    </w:p>
    <w:p w14:paraId="121285C6" w14:textId="77777777" w:rsidR="00854D0C" w:rsidRDefault="005E785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6BA2B5DF" w14:textId="77777777" w:rsidR="00854D0C" w:rsidRDefault="00854D0C"/>
    <w:p w14:paraId="5C282E03" w14:textId="77777777" w:rsidR="00854D0C" w:rsidRDefault="00854D0C">
      <w:pPr>
        <w:rPr>
          <w:color w:val="2D1400"/>
          <w:sz w:val="34"/>
          <w:szCs w:val="34"/>
        </w:rPr>
      </w:pPr>
    </w:p>
    <w:p w14:paraId="0C7A08A0" w14:textId="7C7426D6" w:rsidR="00854D0C" w:rsidRDefault="005E785A">
      <w:pPr>
        <w:rPr>
          <w:sz w:val="26"/>
          <w:szCs w:val="26"/>
        </w:rPr>
      </w:pPr>
      <w:r>
        <w:rPr>
          <w:sz w:val="26"/>
          <w:szCs w:val="26"/>
        </w:rPr>
        <w:t>От 17.06.2025</w:t>
      </w:r>
      <w:r>
        <w:rPr>
          <w:sz w:val="26"/>
          <w:szCs w:val="26"/>
        </w:rPr>
        <w:t xml:space="preserve"> № ПОС.03-1518/25</w:t>
      </w:r>
    </w:p>
    <w:p w14:paraId="40A9AC4E" w14:textId="77777777" w:rsidR="00854D0C" w:rsidRDefault="00854D0C">
      <w:pPr>
        <w:rPr>
          <w:sz w:val="26"/>
          <w:szCs w:val="26"/>
        </w:rPr>
      </w:pPr>
    </w:p>
    <w:p w14:paraId="4843FF6E" w14:textId="77777777" w:rsidR="00854D0C" w:rsidRDefault="005E785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73AB09A8" w14:textId="77777777" w:rsidR="00854D0C" w:rsidRDefault="00854D0C"/>
    <w:p w14:paraId="039E650D" w14:textId="77777777" w:rsidR="00854D0C" w:rsidRDefault="00854D0C"/>
    <w:tbl>
      <w:tblPr>
        <w:tblW w:w="10331" w:type="dxa"/>
        <w:tblLook w:val="04A0" w:firstRow="1" w:lastRow="0" w:firstColumn="1" w:lastColumn="0" w:noHBand="0" w:noVBand="1"/>
      </w:tblPr>
      <w:tblGrid>
        <w:gridCol w:w="5909"/>
        <w:gridCol w:w="4422"/>
      </w:tblGrid>
      <w:tr w:rsidR="00854D0C" w14:paraId="52C79D20" w14:textId="77777777">
        <w:trPr>
          <w:trHeight w:val="4322"/>
        </w:trPr>
        <w:tc>
          <w:tcPr>
            <w:tcW w:w="5909" w:type="dxa"/>
            <w:shd w:val="clear" w:color="auto" w:fill="auto"/>
          </w:tcPr>
          <w:p w14:paraId="6E97504D" w14:textId="77777777" w:rsidR="00854D0C" w:rsidRDefault="005E78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комиссии по оценке последствий принятия решения о реконструкции, </w:t>
            </w:r>
            <w:r>
              <w:rPr>
                <w:sz w:val="26"/>
                <w:szCs w:val="26"/>
              </w:rPr>
              <w:t>модернизации, об изменении назначения или о ликвидации объекта социальной инфраструктуры для детей, являющегося муниципальной собственностью, заключении муниципальной организацией, образующей социальную инфраструктуру для детей, договора аренды, договора б</w:t>
            </w:r>
            <w:r>
              <w:rPr>
                <w:sz w:val="26"/>
                <w:szCs w:val="26"/>
              </w:rPr>
              <w:t>езвозмездного пользования закрепленных за ней объектов собственности, о реорганизации или ликвидации муниципальной организации, образующей социальную инфраструктуру для детей; проведения экспертизы и подготовки заключений</w:t>
            </w:r>
          </w:p>
        </w:tc>
        <w:tc>
          <w:tcPr>
            <w:tcW w:w="4422" w:type="dxa"/>
            <w:shd w:val="clear" w:color="auto" w:fill="auto"/>
          </w:tcPr>
          <w:p w14:paraId="3DF09D19" w14:textId="77777777" w:rsidR="00854D0C" w:rsidRDefault="00854D0C">
            <w:pPr>
              <w:pStyle w:val="ConsPlusTitle"/>
              <w:jc w:val="both"/>
              <w:rPr>
                <w:rFonts w:ascii="Times New Roman" w:eastAsia="Liberation Serif" w:hAnsi="Times New Roman" w:cs="Times New Roman"/>
                <w:b w:val="0"/>
                <w:color w:val="000000"/>
                <w:sz w:val="16"/>
                <w:szCs w:val="16"/>
                <w:lang w:val="ru-RU"/>
              </w:rPr>
            </w:pPr>
          </w:p>
        </w:tc>
      </w:tr>
    </w:tbl>
    <w:p w14:paraId="4EE3B4AF" w14:textId="77777777" w:rsidR="00854D0C" w:rsidRDefault="005E785A">
      <w:pPr>
        <w:pStyle w:val="ConsPlusTitle"/>
        <w:ind w:firstLine="708"/>
        <w:jc w:val="both"/>
        <w:rPr>
          <w:rFonts w:ascii="Times New Roman" w:eastAsia="SimSun" w:hAnsi="Times New Roman" w:cs="Times New Roman"/>
          <w:b w:val="0"/>
          <w:kern w:val="1"/>
          <w:sz w:val="26"/>
          <w:szCs w:val="26"/>
          <w:lang w:val="ru-RU"/>
        </w:rPr>
      </w:pPr>
      <w:r>
        <w:rPr>
          <w:rFonts w:ascii="Times New Roman" w:eastAsia="Liberation Serif" w:hAnsi="Times New Roman" w:cs="Times New Roman"/>
          <w:b w:val="0"/>
          <w:kern w:val="1"/>
          <w:sz w:val="26"/>
          <w:szCs w:val="26"/>
          <w:lang w:val="ru-RU"/>
        </w:rPr>
        <w:t>В соответствии с Федеральным зак</w:t>
      </w:r>
      <w:r>
        <w:rPr>
          <w:rFonts w:ascii="Times New Roman" w:eastAsia="Liberation Serif" w:hAnsi="Times New Roman" w:cs="Times New Roman"/>
          <w:b w:val="0"/>
          <w:kern w:val="1"/>
          <w:sz w:val="26"/>
          <w:szCs w:val="26"/>
          <w:lang w:val="ru-RU"/>
        </w:rPr>
        <w:t>оном от 06.10.2003 №131-ФЗ «Об общих принципах организации местного самоуправления в Российской Федерации», Уставом Переславль-Залесского муниципального округа Ярославской области,</w:t>
      </w:r>
      <w:r>
        <w:rPr>
          <w:rFonts w:ascii="Times New Roman" w:eastAsia="SimSun" w:hAnsi="Times New Roman" w:cs="Times New Roman"/>
          <w:b w:val="0"/>
          <w:kern w:val="1"/>
          <w:sz w:val="26"/>
          <w:szCs w:val="26"/>
          <w:lang w:val="ru-RU"/>
        </w:rPr>
        <w:t xml:space="preserve"> постановлением Администрации Переславль-Залесского муниципального округа Яр</w:t>
      </w:r>
      <w:r>
        <w:rPr>
          <w:rFonts w:ascii="Times New Roman" w:eastAsia="SimSun" w:hAnsi="Times New Roman" w:cs="Times New Roman"/>
          <w:b w:val="0"/>
          <w:kern w:val="1"/>
          <w:sz w:val="26"/>
          <w:szCs w:val="26"/>
          <w:lang w:val="ru-RU"/>
        </w:rPr>
        <w:t>ославской области от 16.06.2025 № ПОС.03-1517/25 «О проведении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</w:t>
      </w:r>
      <w:r>
        <w:rPr>
          <w:rFonts w:ascii="Times New Roman" w:eastAsia="SimSun" w:hAnsi="Times New Roman" w:cs="Times New Roman"/>
          <w:b w:val="0"/>
          <w:kern w:val="1"/>
          <w:sz w:val="26"/>
          <w:szCs w:val="26"/>
          <w:lang w:val="ru-RU"/>
        </w:rPr>
        <w:t>, заключении муниципальной организацией, образующей социальную инфраструктуру для детей, договора аренды, договора безвозмездного пользования закрепленных за ней объектов собственности, о реорганизации или ликвидации муниципальной организации, образующей с</w:t>
      </w:r>
      <w:r>
        <w:rPr>
          <w:rFonts w:ascii="Times New Roman" w:eastAsia="SimSun" w:hAnsi="Times New Roman" w:cs="Times New Roman"/>
          <w:b w:val="0"/>
          <w:kern w:val="1"/>
          <w:sz w:val="26"/>
          <w:szCs w:val="26"/>
          <w:lang w:val="ru-RU"/>
        </w:rPr>
        <w:t>оциальную инфраструктуру для детей»,</w:t>
      </w:r>
    </w:p>
    <w:p w14:paraId="1097722C" w14:textId="77777777" w:rsidR="00854D0C" w:rsidRDefault="00854D0C">
      <w:pPr>
        <w:pStyle w:val="ConsPlusTitle"/>
        <w:ind w:firstLine="708"/>
        <w:jc w:val="both"/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</w:pPr>
    </w:p>
    <w:p w14:paraId="1D03B83C" w14:textId="77777777" w:rsidR="00854D0C" w:rsidRDefault="005E785A">
      <w:pPr>
        <w:tabs>
          <w:tab w:val="left" w:pos="36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Переславль-Залесского муниципального округа </w:t>
      </w:r>
    </w:p>
    <w:p w14:paraId="32BF9CC1" w14:textId="77777777" w:rsidR="00854D0C" w:rsidRDefault="005E785A">
      <w:pPr>
        <w:tabs>
          <w:tab w:val="left" w:pos="36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7BED7279" w14:textId="77777777" w:rsidR="00854D0C" w:rsidRDefault="00854D0C">
      <w:pPr>
        <w:tabs>
          <w:tab w:val="left" w:pos="3690"/>
        </w:tabs>
        <w:jc w:val="center"/>
        <w:rPr>
          <w:sz w:val="26"/>
          <w:szCs w:val="26"/>
        </w:rPr>
      </w:pPr>
    </w:p>
    <w:p w14:paraId="5F4D8E68" w14:textId="77777777" w:rsidR="00854D0C" w:rsidRDefault="005E785A">
      <w:pPr>
        <w:widowControl w:val="0"/>
        <w:ind w:firstLine="737"/>
        <w:jc w:val="both"/>
        <w:rPr>
          <w:rFonts w:eastAsia="SimSun"/>
          <w:kern w:val="1"/>
          <w:sz w:val="26"/>
          <w:szCs w:val="26"/>
        </w:rPr>
      </w:pPr>
      <w:r>
        <w:rPr>
          <w:rFonts w:eastAsia="SimSun"/>
          <w:kern w:val="1"/>
          <w:sz w:val="26"/>
          <w:szCs w:val="26"/>
        </w:rPr>
        <w:t xml:space="preserve">1. Создать комиссию по оценке последствий принятия решения о реконструкции, модернизации, об изменении назначения или о ликвидации </w:t>
      </w:r>
      <w:r>
        <w:rPr>
          <w:rFonts w:eastAsia="SimSun"/>
          <w:kern w:val="1"/>
          <w:sz w:val="26"/>
          <w:szCs w:val="26"/>
        </w:rPr>
        <w:t xml:space="preserve">объекта </w:t>
      </w:r>
      <w:r>
        <w:rPr>
          <w:rFonts w:eastAsia="SimSun"/>
          <w:kern w:val="1"/>
          <w:sz w:val="26"/>
          <w:szCs w:val="26"/>
        </w:rPr>
        <w:lastRenderedPageBreak/>
        <w:t xml:space="preserve">социальной инфраструктуры для детей, являющегося муниципальной собственностью, заключении муниципальной организацией, образующей социальную инфраструктуру для детей, договора аренды, договора безвозмездного пользования закрепленных за ней объектов </w:t>
      </w:r>
      <w:r>
        <w:rPr>
          <w:rFonts w:eastAsia="SimSun"/>
          <w:kern w:val="1"/>
          <w:sz w:val="26"/>
          <w:szCs w:val="26"/>
        </w:rPr>
        <w:t>собственности, о реорганизации или ликвидации муниципальной организации, образующей социальную инфраструктуру для детей; проведения экспертизы и подготовки заключений и утвердить ее состав (приложение).</w:t>
      </w:r>
    </w:p>
    <w:p w14:paraId="3D5D0EC3" w14:textId="77777777" w:rsidR="00854D0C" w:rsidRDefault="005E785A">
      <w:pPr>
        <w:widowControl w:val="0"/>
        <w:ind w:firstLine="737"/>
        <w:jc w:val="both"/>
        <w:rPr>
          <w:rFonts w:eastAsia="SimSun"/>
          <w:kern w:val="1"/>
          <w:sz w:val="26"/>
          <w:szCs w:val="26"/>
        </w:rPr>
      </w:pPr>
      <w:r>
        <w:rPr>
          <w:rFonts w:eastAsia="SimSun"/>
          <w:kern w:val="1"/>
          <w:sz w:val="26"/>
          <w:szCs w:val="26"/>
        </w:rPr>
        <w:t>2. Признать утратившими силу:</w:t>
      </w:r>
    </w:p>
    <w:p w14:paraId="360C26A8" w14:textId="77777777" w:rsidR="00854D0C" w:rsidRDefault="005E785A">
      <w:pPr>
        <w:widowControl w:val="0"/>
        <w:ind w:firstLine="737"/>
        <w:jc w:val="both"/>
        <w:rPr>
          <w:rFonts w:eastAsia="SimSun"/>
          <w:kern w:val="1"/>
          <w:sz w:val="20"/>
          <w:szCs w:val="20"/>
        </w:rPr>
      </w:pPr>
      <w:r>
        <w:rPr>
          <w:rFonts w:eastAsia="SimSun"/>
          <w:kern w:val="1"/>
          <w:sz w:val="26"/>
          <w:szCs w:val="26"/>
        </w:rPr>
        <w:t>- постановление Админис</w:t>
      </w:r>
      <w:r>
        <w:rPr>
          <w:rFonts w:eastAsia="SimSun"/>
          <w:kern w:val="1"/>
          <w:sz w:val="26"/>
          <w:szCs w:val="26"/>
        </w:rPr>
        <w:t>трации города Переславля-Залесского от 23.01.2024 № ПОС.03-111/24 «О комиссии по оценке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</w:t>
      </w:r>
      <w:r>
        <w:rPr>
          <w:rFonts w:eastAsia="SimSun"/>
          <w:kern w:val="1"/>
          <w:sz w:val="26"/>
          <w:szCs w:val="26"/>
        </w:rPr>
        <w:t>ной собственностью, заключении муниципальной организацией, образующей социальную инфраструктуру для детей, договора аренды, договора безвозмездного пользования закрепленных за ней объектов собственности, о реорганизации или ликвидации муниципальной организ</w:t>
      </w:r>
      <w:r>
        <w:rPr>
          <w:rFonts w:eastAsia="SimSun"/>
          <w:kern w:val="1"/>
          <w:sz w:val="26"/>
          <w:szCs w:val="26"/>
        </w:rPr>
        <w:t>ации, образующей социальную инфраструктуру для детей; проведения экспертизы и подготовки заключений»;</w:t>
      </w:r>
    </w:p>
    <w:p w14:paraId="0B33D061" w14:textId="77777777" w:rsidR="00854D0C" w:rsidRDefault="005E785A">
      <w:pPr>
        <w:widowControl w:val="0"/>
        <w:jc w:val="both"/>
        <w:rPr>
          <w:rFonts w:eastAsia="SimSun"/>
          <w:kern w:val="1"/>
          <w:sz w:val="26"/>
          <w:szCs w:val="26"/>
        </w:rPr>
      </w:pPr>
      <w:r>
        <w:rPr>
          <w:rFonts w:eastAsia="SimSun"/>
          <w:kern w:val="1"/>
          <w:sz w:val="26"/>
          <w:szCs w:val="26"/>
        </w:rPr>
        <w:tab/>
        <w:t>- постановление Администрации города Переславля-Залесского от 10.06.2024 № ПОС.03-1355/24 «О внесении изменений в постановление Администрации города Пере</w:t>
      </w:r>
      <w:r>
        <w:rPr>
          <w:rFonts w:eastAsia="SimSun"/>
          <w:kern w:val="1"/>
          <w:sz w:val="26"/>
          <w:szCs w:val="26"/>
        </w:rPr>
        <w:t>славля-Залесского от 23.01.2024 № ПОС.03-111/24»;</w:t>
      </w:r>
    </w:p>
    <w:p w14:paraId="5DCDC871" w14:textId="77777777" w:rsidR="00854D0C" w:rsidRDefault="005E785A">
      <w:pPr>
        <w:widowControl w:val="0"/>
        <w:jc w:val="both"/>
        <w:rPr>
          <w:rFonts w:eastAsia="SimSun"/>
          <w:kern w:val="1"/>
          <w:sz w:val="26"/>
          <w:szCs w:val="26"/>
        </w:rPr>
      </w:pPr>
      <w:r>
        <w:rPr>
          <w:rFonts w:eastAsia="SimSun"/>
          <w:kern w:val="1"/>
          <w:sz w:val="26"/>
          <w:szCs w:val="26"/>
        </w:rPr>
        <w:tab/>
        <w:t>- постановление Администрации города Переславля-Залесского от 24.09.2024 № ПОС.03-2424/24 «О внесении изменений в постановление Администрации города Переславля-Залесского от 23.01.2024 № ПОС.03-111/24»</w:t>
      </w:r>
      <w:r>
        <w:rPr>
          <w:rFonts w:eastAsia="SimSun"/>
          <w:kern w:val="1"/>
          <w:sz w:val="20"/>
          <w:szCs w:val="20"/>
        </w:rPr>
        <w:t>;</w:t>
      </w:r>
      <w:r>
        <w:rPr>
          <w:rFonts w:eastAsia="SimSun"/>
          <w:kern w:val="1"/>
          <w:sz w:val="26"/>
          <w:szCs w:val="26"/>
        </w:rPr>
        <w:t xml:space="preserve">   </w:t>
      </w:r>
    </w:p>
    <w:p w14:paraId="3A8F8186" w14:textId="77777777" w:rsidR="00854D0C" w:rsidRDefault="005E785A">
      <w:pPr>
        <w:widowControl w:val="0"/>
        <w:jc w:val="both"/>
        <w:rPr>
          <w:rFonts w:eastAsia="SimSun"/>
          <w:kern w:val="1"/>
          <w:sz w:val="20"/>
          <w:szCs w:val="20"/>
        </w:rPr>
      </w:pPr>
      <w:r>
        <w:rPr>
          <w:rFonts w:eastAsia="SimSun"/>
          <w:kern w:val="1"/>
          <w:sz w:val="26"/>
          <w:szCs w:val="26"/>
        </w:rPr>
        <w:tab/>
        <w:t>- постановление Администрации Переславль-Залесского муниципального округа от 31.01.2025 № ПОС.03-173/25 «О внесении изменений в постановление Администрации города Переславля-Залесского от 23.01.2024 № ПОС.03-111/24».</w:t>
      </w:r>
    </w:p>
    <w:p w14:paraId="2E68CFCB" w14:textId="77777777" w:rsidR="00854D0C" w:rsidRDefault="005E785A">
      <w:pPr>
        <w:ind w:firstLine="737"/>
        <w:jc w:val="both"/>
        <w:rPr>
          <w:rFonts w:eastAsia="Liberation Serif"/>
          <w:kern w:val="1"/>
          <w:sz w:val="26"/>
          <w:szCs w:val="26"/>
        </w:rPr>
      </w:pPr>
      <w:r>
        <w:rPr>
          <w:kern w:val="1"/>
          <w:sz w:val="26"/>
          <w:szCs w:val="26"/>
        </w:rPr>
        <w:t xml:space="preserve">3. </w:t>
      </w:r>
      <w:r>
        <w:rPr>
          <w:rFonts w:eastAsia="Liberation Serif"/>
          <w:kern w:val="1"/>
          <w:sz w:val="26"/>
          <w:szCs w:val="26"/>
        </w:rPr>
        <w:t>Разместить настоящее постановление</w:t>
      </w:r>
      <w:r>
        <w:rPr>
          <w:rFonts w:eastAsia="Liberation Serif"/>
          <w:kern w:val="1"/>
          <w:sz w:val="26"/>
          <w:szCs w:val="26"/>
        </w:rPr>
        <w:t xml:space="preserve">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05F8579F" w14:textId="77777777" w:rsidR="00854D0C" w:rsidRDefault="00854D0C">
      <w:pPr>
        <w:ind w:firstLine="709"/>
        <w:jc w:val="both"/>
        <w:rPr>
          <w:rFonts w:eastAsia="Liberation Serif"/>
          <w:kern w:val="1"/>
          <w:sz w:val="26"/>
          <w:szCs w:val="26"/>
        </w:rPr>
      </w:pPr>
    </w:p>
    <w:p w14:paraId="23461D12" w14:textId="77777777" w:rsidR="00854D0C" w:rsidRDefault="00854D0C">
      <w:pPr>
        <w:jc w:val="both"/>
        <w:rPr>
          <w:kern w:val="1"/>
          <w:sz w:val="26"/>
          <w:szCs w:val="26"/>
        </w:rPr>
      </w:pPr>
    </w:p>
    <w:p w14:paraId="53D5F8C1" w14:textId="77777777" w:rsidR="00854D0C" w:rsidRDefault="00854D0C">
      <w:pPr>
        <w:jc w:val="both"/>
        <w:rPr>
          <w:kern w:val="1"/>
          <w:sz w:val="26"/>
          <w:szCs w:val="26"/>
        </w:rPr>
      </w:pPr>
    </w:p>
    <w:p w14:paraId="52B4ED50" w14:textId="77777777" w:rsidR="00854D0C" w:rsidRDefault="005E785A">
      <w:pPr>
        <w:jc w:val="both"/>
        <w:rPr>
          <w:kern w:val="1"/>
          <w:sz w:val="26"/>
          <w:szCs w:val="26"/>
        </w:rPr>
      </w:pPr>
      <w:r>
        <w:rPr>
          <w:kern w:val="1"/>
          <w:sz w:val="26"/>
          <w:szCs w:val="26"/>
        </w:rPr>
        <w:t>Заместитель Главы Администрации</w:t>
      </w:r>
    </w:p>
    <w:p w14:paraId="0200F0CE" w14:textId="77777777" w:rsidR="00854D0C" w:rsidRDefault="005E785A">
      <w:pPr>
        <w:jc w:val="both"/>
        <w:rPr>
          <w:kern w:val="1"/>
          <w:sz w:val="26"/>
          <w:szCs w:val="26"/>
        </w:rPr>
      </w:pPr>
      <w:r>
        <w:rPr>
          <w:kern w:val="1"/>
          <w:sz w:val="26"/>
          <w:szCs w:val="26"/>
        </w:rPr>
        <w:t xml:space="preserve">Переславль-Залесского  муниципального округа           </w:t>
      </w:r>
      <w:r>
        <w:rPr>
          <w:kern w:val="1"/>
          <w:sz w:val="26"/>
          <w:szCs w:val="26"/>
        </w:rPr>
        <w:t xml:space="preserve">                        В.В. Маркова</w:t>
      </w:r>
    </w:p>
    <w:p w14:paraId="7922C109" w14:textId="77777777" w:rsidR="00854D0C" w:rsidRDefault="00854D0C">
      <w:pPr>
        <w:jc w:val="both"/>
        <w:rPr>
          <w:kern w:val="1"/>
          <w:sz w:val="26"/>
          <w:szCs w:val="26"/>
        </w:rPr>
      </w:pPr>
    </w:p>
    <w:p w14:paraId="45546AEF" w14:textId="77777777" w:rsidR="00854D0C" w:rsidRDefault="00854D0C">
      <w:pPr>
        <w:jc w:val="both"/>
        <w:rPr>
          <w:kern w:val="1"/>
          <w:sz w:val="26"/>
          <w:szCs w:val="26"/>
        </w:rPr>
      </w:pPr>
    </w:p>
    <w:p w14:paraId="52973C8C" w14:textId="77777777" w:rsidR="00854D0C" w:rsidRDefault="00854D0C">
      <w:pPr>
        <w:jc w:val="both"/>
        <w:rPr>
          <w:kern w:val="1"/>
          <w:sz w:val="26"/>
          <w:szCs w:val="26"/>
        </w:rPr>
      </w:pPr>
    </w:p>
    <w:p w14:paraId="0EFAAC04" w14:textId="77777777" w:rsidR="00854D0C" w:rsidRDefault="00854D0C">
      <w:pPr>
        <w:jc w:val="both"/>
        <w:rPr>
          <w:kern w:val="1"/>
          <w:sz w:val="26"/>
          <w:szCs w:val="26"/>
        </w:rPr>
      </w:pPr>
    </w:p>
    <w:p w14:paraId="41A5D12C" w14:textId="77777777" w:rsidR="00854D0C" w:rsidRDefault="00854D0C">
      <w:pPr>
        <w:jc w:val="both"/>
        <w:rPr>
          <w:kern w:val="1"/>
          <w:sz w:val="26"/>
          <w:szCs w:val="26"/>
        </w:rPr>
      </w:pPr>
    </w:p>
    <w:p w14:paraId="115655E9" w14:textId="77777777" w:rsidR="00854D0C" w:rsidRDefault="00854D0C">
      <w:pPr>
        <w:jc w:val="both"/>
        <w:rPr>
          <w:kern w:val="1"/>
          <w:sz w:val="26"/>
          <w:szCs w:val="26"/>
        </w:rPr>
      </w:pPr>
    </w:p>
    <w:p w14:paraId="382A85B7" w14:textId="77777777" w:rsidR="00854D0C" w:rsidRDefault="00854D0C">
      <w:pPr>
        <w:jc w:val="both"/>
        <w:rPr>
          <w:kern w:val="1"/>
          <w:sz w:val="26"/>
          <w:szCs w:val="26"/>
        </w:rPr>
      </w:pPr>
    </w:p>
    <w:p w14:paraId="52588E8D" w14:textId="77777777" w:rsidR="00854D0C" w:rsidRDefault="00854D0C">
      <w:pPr>
        <w:jc w:val="both"/>
        <w:rPr>
          <w:kern w:val="1"/>
          <w:sz w:val="26"/>
          <w:szCs w:val="26"/>
        </w:rPr>
      </w:pPr>
    </w:p>
    <w:p w14:paraId="2A61A598" w14:textId="77777777" w:rsidR="00854D0C" w:rsidRDefault="00854D0C">
      <w:pPr>
        <w:jc w:val="both"/>
        <w:rPr>
          <w:kern w:val="1"/>
          <w:sz w:val="26"/>
          <w:szCs w:val="26"/>
        </w:rPr>
      </w:pPr>
    </w:p>
    <w:p w14:paraId="7F1A810C" w14:textId="77777777" w:rsidR="00854D0C" w:rsidRDefault="00854D0C">
      <w:pPr>
        <w:jc w:val="both"/>
        <w:rPr>
          <w:kern w:val="1"/>
          <w:sz w:val="26"/>
          <w:szCs w:val="26"/>
        </w:rPr>
      </w:pPr>
    </w:p>
    <w:p w14:paraId="36D5987B" w14:textId="77777777" w:rsidR="00854D0C" w:rsidRDefault="00854D0C">
      <w:pPr>
        <w:jc w:val="both"/>
        <w:rPr>
          <w:kern w:val="1"/>
          <w:sz w:val="26"/>
          <w:szCs w:val="26"/>
        </w:rPr>
      </w:pPr>
    </w:p>
    <w:p w14:paraId="3B47688C" w14:textId="77777777" w:rsidR="00854D0C" w:rsidRDefault="00854D0C">
      <w:pPr>
        <w:jc w:val="both"/>
        <w:rPr>
          <w:kern w:val="1"/>
          <w:sz w:val="26"/>
          <w:szCs w:val="26"/>
        </w:rPr>
      </w:pPr>
    </w:p>
    <w:p w14:paraId="3D828FBC" w14:textId="77777777" w:rsidR="00854D0C" w:rsidRDefault="00854D0C">
      <w:pPr>
        <w:jc w:val="both"/>
        <w:rPr>
          <w:kern w:val="1"/>
          <w:sz w:val="26"/>
          <w:szCs w:val="26"/>
        </w:rPr>
      </w:pPr>
    </w:p>
    <w:p w14:paraId="54D10712" w14:textId="77777777" w:rsidR="00854D0C" w:rsidRDefault="005E785A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right"/>
        <w:rPr>
          <w:kern w:val="1"/>
          <w:sz w:val="26"/>
          <w:szCs w:val="26"/>
        </w:rPr>
      </w:pPr>
      <w:r>
        <w:rPr>
          <w:kern w:val="1"/>
          <w:sz w:val="26"/>
          <w:szCs w:val="26"/>
        </w:rPr>
        <w:lastRenderedPageBreak/>
        <w:t xml:space="preserve">Приложение к постановлению                       </w:t>
      </w:r>
    </w:p>
    <w:p w14:paraId="72092D54" w14:textId="77777777" w:rsidR="00854D0C" w:rsidRDefault="005E785A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right"/>
        <w:rPr>
          <w:kern w:val="1"/>
          <w:sz w:val="26"/>
          <w:szCs w:val="26"/>
        </w:rPr>
      </w:pPr>
      <w:r>
        <w:rPr>
          <w:kern w:val="1"/>
          <w:sz w:val="26"/>
          <w:szCs w:val="26"/>
        </w:rPr>
        <w:t xml:space="preserve">                                                          Администрации Переславль-Залесского</w:t>
      </w:r>
    </w:p>
    <w:p w14:paraId="651CF004" w14:textId="77777777" w:rsidR="00854D0C" w:rsidRDefault="005E785A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right"/>
        <w:rPr>
          <w:kern w:val="1"/>
          <w:sz w:val="26"/>
          <w:szCs w:val="26"/>
        </w:rPr>
      </w:pPr>
      <w:r>
        <w:rPr>
          <w:kern w:val="1"/>
          <w:sz w:val="26"/>
          <w:szCs w:val="26"/>
        </w:rPr>
        <w:t>муниципального округа</w:t>
      </w:r>
    </w:p>
    <w:p w14:paraId="7E7A3A69" w14:textId="04B3DCBD" w:rsidR="005E785A" w:rsidRDefault="005E785A" w:rsidP="005E785A">
      <w:pPr>
        <w:jc w:val="right"/>
        <w:rPr>
          <w:sz w:val="26"/>
          <w:szCs w:val="26"/>
        </w:rPr>
      </w:pPr>
      <w:r>
        <w:rPr>
          <w:kern w:val="1"/>
          <w:sz w:val="26"/>
          <w:szCs w:val="26"/>
        </w:rPr>
        <w:t xml:space="preserve">                                                                              </w:t>
      </w:r>
      <w:r>
        <w:rPr>
          <w:sz w:val="26"/>
          <w:szCs w:val="26"/>
        </w:rPr>
        <w:t>о</w:t>
      </w:r>
      <w:r>
        <w:rPr>
          <w:sz w:val="26"/>
          <w:szCs w:val="26"/>
        </w:rPr>
        <w:t>т 17.06.2025 № ПОС.03-1518/25</w:t>
      </w:r>
    </w:p>
    <w:p w14:paraId="2230B713" w14:textId="321FD877" w:rsidR="00854D0C" w:rsidRDefault="00854D0C">
      <w:pPr>
        <w:jc w:val="right"/>
        <w:rPr>
          <w:kern w:val="1"/>
          <w:sz w:val="26"/>
          <w:szCs w:val="26"/>
        </w:rPr>
      </w:pPr>
    </w:p>
    <w:p w14:paraId="41EC23C7" w14:textId="77777777" w:rsidR="00854D0C" w:rsidRDefault="00854D0C">
      <w:pPr>
        <w:ind w:firstLine="709"/>
        <w:jc w:val="both"/>
        <w:rPr>
          <w:kern w:val="1"/>
          <w:sz w:val="26"/>
          <w:szCs w:val="26"/>
        </w:rPr>
      </w:pPr>
    </w:p>
    <w:p w14:paraId="1B2554E6" w14:textId="77777777" w:rsidR="00854D0C" w:rsidRDefault="005E785A">
      <w:pPr>
        <w:ind w:firstLine="709"/>
        <w:jc w:val="center"/>
        <w:rPr>
          <w:kern w:val="1"/>
          <w:sz w:val="26"/>
          <w:szCs w:val="26"/>
        </w:rPr>
      </w:pPr>
      <w:r>
        <w:rPr>
          <w:kern w:val="1"/>
          <w:sz w:val="26"/>
          <w:szCs w:val="26"/>
        </w:rPr>
        <w:t xml:space="preserve">Состав </w:t>
      </w:r>
    </w:p>
    <w:p w14:paraId="0236B999" w14:textId="77777777" w:rsidR="00854D0C" w:rsidRDefault="005E785A">
      <w:pPr>
        <w:ind w:firstLine="709"/>
        <w:jc w:val="center"/>
        <w:rPr>
          <w:kern w:val="1"/>
          <w:sz w:val="26"/>
          <w:szCs w:val="26"/>
        </w:rPr>
      </w:pPr>
      <w:r>
        <w:rPr>
          <w:color w:val="2D1400"/>
          <w:kern w:val="1"/>
          <w:sz w:val="26"/>
          <w:szCs w:val="26"/>
          <w:shd w:val="clear" w:color="auto" w:fill="FFFFFF"/>
        </w:rPr>
        <w:t xml:space="preserve">комиссии </w:t>
      </w:r>
      <w:r>
        <w:rPr>
          <w:kern w:val="1"/>
          <w:sz w:val="26"/>
          <w:szCs w:val="26"/>
        </w:rPr>
        <w:t>по оценке по</w:t>
      </w:r>
      <w:r>
        <w:rPr>
          <w:kern w:val="1"/>
          <w:sz w:val="26"/>
          <w:szCs w:val="26"/>
        </w:rPr>
        <w:t xml:space="preserve">следствий принятия решения </w:t>
      </w:r>
      <w:r>
        <w:rPr>
          <w:rFonts w:eastAsia="Liberation Serif"/>
          <w:kern w:val="1"/>
          <w:sz w:val="26"/>
          <w:szCs w:val="26"/>
        </w:rPr>
        <w:t>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собственностью, заключении муниципальной организацией, образующей социальную инфрастру</w:t>
      </w:r>
      <w:r>
        <w:rPr>
          <w:rFonts w:eastAsia="Liberation Serif"/>
          <w:kern w:val="1"/>
          <w:sz w:val="26"/>
          <w:szCs w:val="26"/>
        </w:rPr>
        <w:t>ктуру для детей, договора аренды, договора безвозмездного пользования закрепленных за ней объектов собственности, о реорганизации или ликвидации муниципальной организации, образующей социальную инфраструктуру для детей</w:t>
      </w:r>
      <w:r>
        <w:rPr>
          <w:kern w:val="1"/>
          <w:sz w:val="26"/>
          <w:szCs w:val="26"/>
        </w:rPr>
        <w:t>; проведения экспертизы и подготовки з</w:t>
      </w:r>
      <w:r>
        <w:rPr>
          <w:kern w:val="1"/>
          <w:sz w:val="26"/>
          <w:szCs w:val="26"/>
        </w:rPr>
        <w:t>аключений</w:t>
      </w:r>
    </w:p>
    <w:p w14:paraId="087AE559" w14:textId="77777777" w:rsidR="00854D0C" w:rsidRDefault="00854D0C">
      <w:pPr>
        <w:ind w:firstLine="709"/>
        <w:jc w:val="center"/>
        <w:rPr>
          <w:kern w:val="1"/>
          <w:sz w:val="26"/>
          <w:szCs w:val="26"/>
        </w:rPr>
      </w:pPr>
    </w:p>
    <w:tbl>
      <w:tblPr>
        <w:tblW w:w="9391" w:type="dxa"/>
        <w:jc w:val="center"/>
        <w:tblLook w:val="0600" w:firstRow="0" w:lastRow="0" w:firstColumn="0" w:lastColumn="0" w:noHBand="1" w:noVBand="1"/>
      </w:tblPr>
      <w:tblGrid>
        <w:gridCol w:w="3708"/>
        <w:gridCol w:w="5683"/>
      </w:tblGrid>
      <w:tr w:rsidR="00854D0C" w14:paraId="3E6E27B1" w14:textId="77777777">
        <w:trPr>
          <w:cantSplit/>
          <w:jc w:val="center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D34BD" w14:textId="77777777" w:rsidR="00854D0C" w:rsidRDefault="005E785A">
            <w:pPr>
              <w:jc w:val="both"/>
              <w:rPr>
                <w:kern w:val="1"/>
                <w:sz w:val="26"/>
                <w:szCs w:val="26"/>
              </w:rPr>
            </w:pPr>
            <w:r>
              <w:rPr>
                <w:kern w:val="1"/>
                <w:sz w:val="26"/>
                <w:szCs w:val="26"/>
              </w:rPr>
              <w:t>Маркова Вера Вячеславовна</w:t>
            </w:r>
          </w:p>
        </w:tc>
        <w:tc>
          <w:tcPr>
            <w:tcW w:w="56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</w:tcPr>
          <w:p w14:paraId="0E9D2A58" w14:textId="77777777" w:rsidR="00854D0C" w:rsidRDefault="005E785A">
            <w:pPr>
              <w:jc w:val="both"/>
              <w:rPr>
                <w:kern w:val="1"/>
                <w:sz w:val="26"/>
                <w:szCs w:val="26"/>
              </w:rPr>
            </w:pPr>
            <w:r>
              <w:rPr>
                <w:kern w:val="1"/>
                <w:sz w:val="26"/>
                <w:szCs w:val="26"/>
              </w:rPr>
              <w:t>заместитель Главы Администрации Переславль-Залесского муниципального округа, председатель комиссии;</w:t>
            </w:r>
          </w:p>
        </w:tc>
      </w:tr>
      <w:tr w:rsidR="00854D0C" w14:paraId="337C6CE9" w14:textId="77777777">
        <w:trPr>
          <w:cantSplit/>
          <w:jc w:val="center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59435" w14:textId="77777777" w:rsidR="00854D0C" w:rsidRDefault="005E785A">
            <w:pPr>
              <w:jc w:val="both"/>
              <w:rPr>
                <w:kern w:val="1"/>
                <w:sz w:val="26"/>
                <w:szCs w:val="26"/>
              </w:rPr>
            </w:pPr>
            <w:r>
              <w:rPr>
                <w:kern w:val="1"/>
                <w:sz w:val="26"/>
                <w:szCs w:val="26"/>
              </w:rPr>
              <w:t>Николаева Елена Викторовна</w:t>
            </w:r>
          </w:p>
        </w:tc>
        <w:tc>
          <w:tcPr>
            <w:tcW w:w="56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</w:tcPr>
          <w:p w14:paraId="4243861A" w14:textId="77777777" w:rsidR="00854D0C" w:rsidRDefault="005E785A">
            <w:pPr>
              <w:jc w:val="both"/>
              <w:rPr>
                <w:kern w:val="1"/>
                <w:sz w:val="26"/>
                <w:szCs w:val="26"/>
              </w:rPr>
            </w:pPr>
            <w:r>
              <w:rPr>
                <w:kern w:val="1"/>
                <w:sz w:val="26"/>
                <w:szCs w:val="26"/>
              </w:rPr>
              <w:t xml:space="preserve">начальник юридического управления Администрации Переславль-Залесского </w:t>
            </w:r>
            <w:r>
              <w:rPr>
                <w:kern w:val="1"/>
                <w:sz w:val="26"/>
                <w:szCs w:val="26"/>
              </w:rPr>
              <w:t>муниципального округа, заместитель председателя комиссии;</w:t>
            </w:r>
          </w:p>
        </w:tc>
      </w:tr>
      <w:tr w:rsidR="00854D0C" w14:paraId="7BA9D502" w14:textId="77777777">
        <w:trPr>
          <w:cantSplit/>
          <w:jc w:val="center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AFBD6" w14:textId="77777777" w:rsidR="00854D0C" w:rsidRDefault="005E785A">
            <w:pPr>
              <w:jc w:val="both"/>
              <w:rPr>
                <w:kern w:val="1"/>
                <w:sz w:val="26"/>
                <w:szCs w:val="26"/>
              </w:rPr>
            </w:pPr>
            <w:r>
              <w:rPr>
                <w:kern w:val="1"/>
                <w:sz w:val="26"/>
                <w:szCs w:val="26"/>
              </w:rPr>
              <w:t>Барлова Ольга Алексеевна</w:t>
            </w:r>
          </w:p>
        </w:tc>
        <w:tc>
          <w:tcPr>
            <w:tcW w:w="56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</w:tcPr>
          <w:p w14:paraId="6E4C2EBC" w14:textId="77777777" w:rsidR="00854D0C" w:rsidRDefault="005E785A">
            <w:pPr>
              <w:ind w:firstLine="3"/>
              <w:jc w:val="both"/>
              <w:rPr>
                <w:kern w:val="1"/>
                <w:sz w:val="26"/>
                <w:szCs w:val="26"/>
              </w:rPr>
            </w:pPr>
            <w:r>
              <w:rPr>
                <w:kern w:val="1"/>
                <w:sz w:val="26"/>
                <w:szCs w:val="26"/>
              </w:rPr>
              <w:t>главный специалист отдела по исполнению переданных полномочий МУ «ЦОФ», секретарь комиссии;</w:t>
            </w:r>
          </w:p>
        </w:tc>
      </w:tr>
      <w:tr w:rsidR="00854D0C" w14:paraId="45938D5D" w14:textId="77777777">
        <w:trPr>
          <w:cantSplit/>
          <w:jc w:val="center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DB187" w14:textId="77777777" w:rsidR="00854D0C" w:rsidRDefault="005E785A">
            <w:pPr>
              <w:jc w:val="both"/>
              <w:rPr>
                <w:kern w:val="1"/>
                <w:sz w:val="26"/>
                <w:szCs w:val="26"/>
              </w:rPr>
            </w:pPr>
            <w:r>
              <w:rPr>
                <w:kern w:val="1"/>
                <w:sz w:val="26"/>
                <w:szCs w:val="26"/>
              </w:rPr>
              <w:t>Блохина Ольга Леонидовна</w:t>
            </w:r>
          </w:p>
        </w:tc>
        <w:tc>
          <w:tcPr>
            <w:tcW w:w="56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</w:tcPr>
          <w:p w14:paraId="4E704F00" w14:textId="77777777" w:rsidR="00854D0C" w:rsidRDefault="005E785A">
            <w:pPr>
              <w:ind w:firstLine="3"/>
              <w:jc w:val="both"/>
              <w:rPr>
                <w:kern w:val="1"/>
                <w:sz w:val="26"/>
                <w:szCs w:val="26"/>
              </w:rPr>
            </w:pPr>
            <w:r>
              <w:rPr>
                <w:kern w:val="1"/>
                <w:sz w:val="26"/>
                <w:szCs w:val="26"/>
              </w:rPr>
              <w:t xml:space="preserve">начальник Управления образования </w:t>
            </w:r>
            <w:r>
              <w:rPr>
                <w:kern w:val="1"/>
                <w:sz w:val="26"/>
                <w:szCs w:val="26"/>
              </w:rPr>
              <w:t>Администрации Переславль-Залесского муниципального округа;</w:t>
            </w:r>
          </w:p>
        </w:tc>
      </w:tr>
      <w:tr w:rsidR="00854D0C" w14:paraId="38622538" w14:textId="77777777">
        <w:trPr>
          <w:cantSplit/>
          <w:jc w:val="center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304DF" w14:textId="77777777" w:rsidR="00854D0C" w:rsidRDefault="005E785A">
            <w:pPr>
              <w:jc w:val="both"/>
              <w:rPr>
                <w:kern w:val="1"/>
                <w:sz w:val="26"/>
                <w:szCs w:val="26"/>
              </w:rPr>
            </w:pPr>
            <w:r>
              <w:rPr>
                <w:kern w:val="1"/>
                <w:sz w:val="26"/>
                <w:szCs w:val="26"/>
              </w:rPr>
              <w:t>Калякина Елена Павловна</w:t>
            </w:r>
          </w:p>
        </w:tc>
        <w:tc>
          <w:tcPr>
            <w:tcW w:w="56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</w:tcPr>
          <w:p w14:paraId="30FEC1EB" w14:textId="77777777" w:rsidR="00854D0C" w:rsidRDefault="005E785A">
            <w:pPr>
              <w:ind w:firstLine="3"/>
              <w:jc w:val="both"/>
              <w:rPr>
                <w:kern w:val="1"/>
                <w:sz w:val="26"/>
                <w:szCs w:val="26"/>
              </w:rPr>
            </w:pPr>
            <w:r>
              <w:rPr>
                <w:kern w:val="1"/>
                <w:sz w:val="26"/>
                <w:szCs w:val="26"/>
              </w:rPr>
              <w:t>начальник экономического отдела Управления образования Администрации Переславль-Залесского муниципального округа;</w:t>
            </w:r>
          </w:p>
        </w:tc>
      </w:tr>
      <w:tr w:rsidR="00854D0C" w14:paraId="36EEBA53" w14:textId="77777777">
        <w:trPr>
          <w:cantSplit/>
          <w:jc w:val="center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AAECF" w14:textId="77777777" w:rsidR="00854D0C" w:rsidRDefault="005E785A">
            <w:pPr>
              <w:jc w:val="both"/>
              <w:rPr>
                <w:kern w:val="1"/>
                <w:sz w:val="26"/>
                <w:szCs w:val="26"/>
              </w:rPr>
            </w:pPr>
            <w:r>
              <w:rPr>
                <w:kern w:val="1"/>
                <w:sz w:val="26"/>
                <w:szCs w:val="26"/>
              </w:rPr>
              <w:t>Мокеева Елена Викторовна</w:t>
            </w:r>
          </w:p>
        </w:tc>
        <w:tc>
          <w:tcPr>
            <w:tcW w:w="56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</w:tcPr>
          <w:p w14:paraId="6E511064" w14:textId="77777777" w:rsidR="00854D0C" w:rsidRDefault="005E785A">
            <w:pPr>
              <w:ind w:firstLine="3"/>
              <w:jc w:val="both"/>
              <w:rPr>
                <w:kern w:val="1"/>
                <w:sz w:val="26"/>
                <w:szCs w:val="26"/>
              </w:rPr>
            </w:pPr>
            <w:r>
              <w:rPr>
                <w:kern w:val="1"/>
                <w:sz w:val="26"/>
                <w:szCs w:val="26"/>
              </w:rPr>
              <w:t>начальник отдела правового и кад</w:t>
            </w:r>
            <w:r>
              <w:rPr>
                <w:kern w:val="1"/>
                <w:sz w:val="26"/>
                <w:szCs w:val="26"/>
              </w:rPr>
              <w:t>рового обеспечения Управления образования Администрации Переславль-Залесского муниципального округа;</w:t>
            </w:r>
          </w:p>
        </w:tc>
      </w:tr>
      <w:tr w:rsidR="00854D0C" w14:paraId="4B495922" w14:textId="77777777">
        <w:trPr>
          <w:cantSplit/>
          <w:jc w:val="center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ECE80" w14:textId="77777777" w:rsidR="00854D0C" w:rsidRDefault="005E785A">
            <w:pPr>
              <w:rPr>
                <w:kern w:val="1"/>
                <w:sz w:val="26"/>
                <w:szCs w:val="26"/>
              </w:rPr>
            </w:pPr>
            <w:r>
              <w:rPr>
                <w:kern w:val="1"/>
                <w:sz w:val="26"/>
                <w:szCs w:val="26"/>
              </w:rPr>
              <w:t>Боровлева Светлана Николаевна</w:t>
            </w:r>
          </w:p>
        </w:tc>
        <w:tc>
          <w:tcPr>
            <w:tcW w:w="56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</w:tcPr>
          <w:p w14:paraId="58F50839" w14:textId="77777777" w:rsidR="00854D0C" w:rsidRDefault="005E785A">
            <w:pPr>
              <w:ind w:firstLine="3"/>
              <w:jc w:val="both"/>
              <w:rPr>
                <w:kern w:val="1"/>
                <w:sz w:val="26"/>
                <w:szCs w:val="26"/>
              </w:rPr>
            </w:pPr>
            <w:r>
              <w:rPr>
                <w:kern w:val="1"/>
                <w:sz w:val="26"/>
                <w:szCs w:val="26"/>
              </w:rPr>
              <w:t>начальник Управления культуры, туризма, молодежи и спорта Администрации Переславль-Залесского муниципального округа;</w:t>
            </w:r>
          </w:p>
        </w:tc>
      </w:tr>
      <w:tr w:rsidR="00854D0C" w14:paraId="63E1BC66" w14:textId="77777777">
        <w:trPr>
          <w:cantSplit/>
          <w:jc w:val="center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D52CE" w14:textId="77777777" w:rsidR="00854D0C" w:rsidRDefault="005E785A">
            <w:pPr>
              <w:rPr>
                <w:kern w:val="1"/>
                <w:sz w:val="26"/>
                <w:szCs w:val="26"/>
              </w:rPr>
            </w:pPr>
            <w:r>
              <w:rPr>
                <w:kern w:val="1"/>
                <w:sz w:val="26"/>
                <w:szCs w:val="26"/>
              </w:rPr>
              <w:t xml:space="preserve">Быкова Татьяна Александровна </w:t>
            </w:r>
          </w:p>
        </w:tc>
        <w:tc>
          <w:tcPr>
            <w:tcW w:w="56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</w:tcPr>
          <w:p w14:paraId="468E806D" w14:textId="77777777" w:rsidR="00854D0C" w:rsidRDefault="005E785A">
            <w:pPr>
              <w:ind w:firstLine="3"/>
              <w:jc w:val="both"/>
              <w:rPr>
                <w:kern w:val="1"/>
                <w:sz w:val="26"/>
                <w:szCs w:val="26"/>
              </w:rPr>
            </w:pPr>
            <w:r>
              <w:rPr>
                <w:kern w:val="1"/>
                <w:sz w:val="26"/>
                <w:szCs w:val="26"/>
              </w:rPr>
              <w:t>и.о. начальника Управления муниципальной собственности Администрации Переславль-Залесского муниципального округа;</w:t>
            </w:r>
          </w:p>
        </w:tc>
      </w:tr>
      <w:tr w:rsidR="00854D0C" w14:paraId="2E875BDE" w14:textId="77777777">
        <w:trPr>
          <w:cantSplit/>
          <w:jc w:val="center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576FC" w14:textId="77777777" w:rsidR="00854D0C" w:rsidRDefault="005E785A">
            <w:pPr>
              <w:jc w:val="both"/>
              <w:rPr>
                <w:kern w:val="1"/>
                <w:sz w:val="26"/>
                <w:szCs w:val="26"/>
              </w:rPr>
            </w:pPr>
            <w:r>
              <w:rPr>
                <w:kern w:val="1"/>
                <w:sz w:val="26"/>
                <w:szCs w:val="26"/>
              </w:rPr>
              <w:t>Лакеева Вера Юрьевна</w:t>
            </w:r>
          </w:p>
        </w:tc>
        <w:tc>
          <w:tcPr>
            <w:tcW w:w="56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</w:tcPr>
          <w:p w14:paraId="7AB28AE5" w14:textId="77777777" w:rsidR="00854D0C" w:rsidRDefault="005E785A">
            <w:pPr>
              <w:ind w:firstLine="3"/>
              <w:jc w:val="both"/>
              <w:rPr>
                <w:kern w:val="1"/>
                <w:sz w:val="26"/>
                <w:szCs w:val="26"/>
              </w:rPr>
            </w:pPr>
            <w:r>
              <w:rPr>
                <w:kern w:val="1"/>
                <w:sz w:val="26"/>
                <w:szCs w:val="26"/>
              </w:rPr>
              <w:t>заместитель начальника Управления образования Администрации Переславль-Залесского муниципа</w:t>
            </w:r>
            <w:r>
              <w:rPr>
                <w:kern w:val="1"/>
                <w:sz w:val="26"/>
                <w:szCs w:val="26"/>
              </w:rPr>
              <w:t>льного округа;</w:t>
            </w:r>
          </w:p>
        </w:tc>
      </w:tr>
      <w:tr w:rsidR="00854D0C" w14:paraId="4BE46ECB" w14:textId="77777777">
        <w:trPr>
          <w:cantSplit/>
          <w:jc w:val="center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C240D" w14:textId="77777777" w:rsidR="00854D0C" w:rsidRDefault="005E785A">
            <w:pPr>
              <w:jc w:val="both"/>
              <w:rPr>
                <w:kern w:val="1"/>
                <w:sz w:val="26"/>
                <w:szCs w:val="26"/>
              </w:rPr>
            </w:pPr>
            <w:r>
              <w:rPr>
                <w:kern w:val="1"/>
                <w:sz w:val="26"/>
                <w:szCs w:val="26"/>
              </w:rPr>
              <w:t>Кривенко Лариса Михайловна</w:t>
            </w:r>
          </w:p>
        </w:tc>
        <w:tc>
          <w:tcPr>
            <w:tcW w:w="56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</w:tcPr>
          <w:p w14:paraId="2D5FB661" w14:textId="77777777" w:rsidR="00854D0C" w:rsidRDefault="005E785A">
            <w:pPr>
              <w:ind w:firstLine="3"/>
              <w:jc w:val="both"/>
              <w:rPr>
                <w:kern w:val="1"/>
                <w:sz w:val="26"/>
                <w:szCs w:val="26"/>
              </w:rPr>
            </w:pPr>
            <w:r>
              <w:rPr>
                <w:kern w:val="1"/>
                <w:sz w:val="26"/>
                <w:szCs w:val="26"/>
              </w:rPr>
              <w:t>и.о. начальника Управления финансов Администрации Переславль-Залесского муниципального округа;</w:t>
            </w:r>
          </w:p>
        </w:tc>
      </w:tr>
      <w:tr w:rsidR="00854D0C" w14:paraId="053AEF85" w14:textId="77777777">
        <w:trPr>
          <w:cantSplit/>
          <w:jc w:val="center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B4D7F" w14:textId="77777777" w:rsidR="00854D0C" w:rsidRDefault="005E785A">
            <w:pPr>
              <w:rPr>
                <w:kern w:val="1"/>
                <w:sz w:val="26"/>
                <w:szCs w:val="26"/>
              </w:rPr>
            </w:pPr>
            <w:r>
              <w:rPr>
                <w:kern w:val="1"/>
                <w:sz w:val="26"/>
                <w:szCs w:val="26"/>
              </w:rPr>
              <w:lastRenderedPageBreak/>
              <w:t>Никифорова Наталья Васильевна</w:t>
            </w:r>
          </w:p>
        </w:tc>
        <w:tc>
          <w:tcPr>
            <w:tcW w:w="56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</w:tcPr>
          <w:p w14:paraId="3658BC42" w14:textId="77777777" w:rsidR="00854D0C" w:rsidRDefault="005E785A">
            <w:pPr>
              <w:ind w:firstLine="3"/>
              <w:jc w:val="both"/>
              <w:rPr>
                <w:kern w:val="1"/>
                <w:sz w:val="26"/>
                <w:szCs w:val="26"/>
              </w:rPr>
            </w:pPr>
            <w:r>
              <w:rPr>
                <w:kern w:val="1"/>
                <w:sz w:val="26"/>
                <w:szCs w:val="26"/>
              </w:rPr>
              <w:t>начальник отдела по делам несовершеннолетних и защите их прав Администрации Переславль-</w:t>
            </w:r>
            <w:r>
              <w:rPr>
                <w:kern w:val="1"/>
                <w:sz w:val="26"/>
                <w:szCs w:val="26"/>
              </w:rPr>
              <w:t>Залесского  муниципального округа;</w:t>
            </w:r>
          </w:p>
        </w:tc>
      </w:tr>
      <w:tr w:rsidR="00854D0C" w14:paraId="6DA0BD82" w14:textId="77777777">
        <w:trPr>
          <w:cantSplit/>
          <w:jc w:val="center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375FE" w14:textId="77777777" w:rsidR="00854D0C" w:rsidRDefault="005E785A">
            <w:pPr>
              <w:jc w:val="both"/>
              <w:rPr>
                <w:kern w:val="1"/>
                <w:sz w:val="26"/>
                <w:szCs w:val="26"/>
              </w:rPr>
            </w:pPr>
            <w:r>
              <w:rPr>
                <w:kern w:val="1"/>
                <w:sz w:val="26"/>
                <w:szCs w:val="26"/>
              </w:rPr>
              <w:t>Захряпина Елена Анатольевна</w:t>
            </w:r>
          </w:p>
        </w:tc>
        <w:tc>
          <w:tcPr>
            <w:tcW w:w="56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</w:tcPr>
          <w:p w14:paraId="3CD25F59" w14:textId="77777777" w:rsidR="00854D0C" w:rsidRDefault="005E785A">
            <w:pPr>
              <w:ind w:firstLine="3"/>
              <w:jc w:val="both"/>
              <w:rPr>
                <w:kern w:val="1"/>
                <w:sz w:val="26"/>
                <w:szCs w:val="26"/>
              </w:rPr>
            </w:pPr>
            <w:r>
              <w:rPr>
                <w:kern w:val="1"/>
                <w:sz w:val="26"/>
                <w:szCs w:val="26"/>
              </w:rPr>
              <w:t>начальника отдела обеспечения градостроительной деятельности управления архитектуры и градостроительства Администрации Переславль-Залесского муниципального округа;</w:t>
            </w:r>
          </w:p>
        </w:tc>
      </w:tr>
      <w:tr w:rsidR="00854D0C" w14:paraId="0AB25772" w14:textId="77777777">
        <w:trPr>
          <w:cantSplit/>
          <w:jc w:val="center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31ECF" w14:textId="77777777" w:rsidR="00854D0C" w:rsidRDefault="005E785A">
            <w:pPr>
              <w:jc w:val="both"/>
              <w:rPr>
                <w:kern w:val="1"/>
                <w:sz w:val="26"/>
                <w:szCs w:val="26"/>
              </w:rPr>
            </w:pPr>
            <w:r>
              <w:rPr>
                <w:kern w:val="1"/>
                <w:sz w:val="26"/>
                <w:szCs w:val="26"/>
              </w:rPr>
              <w:t xml:space="preserve">Белова Елена </w:t>
            </w:r>
            <w:r>
              <w:rPr>
                <w:kern w:val="1"/>
                <w:sz w:val="26"/>
                <w:szCs w:val="26"/>
              </w:rPr>
              <w:t>Викторовна</w:t>
            </w:r>
          </w:p>
        </w:tc>
        <w:tc>
          <w:tcPr>
            <w:tcW w:w="56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</w:tcPr>
          <w:p w14:paraId="0911CB56" w14:textId="77777777" w:rsidR="00854D0C" w:rsidRDefault="005E785A">
            <w:pPr>
              <w:ind w:firstLine="3"/>
              <w:jc w:val="both"/>
              <w:rPr>
                <w:kern w:val="1"/>
                <w:sz w:val="26"/>
                <w:szCs w:val="26"/>
              </w:rPr>
            </w:pPr>
            <w:r>
              <w:rPr>
                <w:kern w:val="1"/>
                <w:sz w:val="26"/>
                <w:szCs w:val="26"/>
              </w:rPr>
              <w:t>председатель комиссии по социальной политике Думы Переславль-Залесского муниципального округа  ( по согласованию )</w:t>
            </w:r>
          </w:p>
        </w:tc>
      </w:tr>
    </w:tbl>
    <w:p w14:paraId="76D1628A" w14:textId="77777777" w:rsidR="00854D0C" w:rsidRDefault="00854D0C">
      <w:pPr>
        <w:ind w:firstLine="709"/>
        <w:jc w:val="center"/>
        <w:rPr>
          <w:kern w:val="1"/>
          <w:sz w:val="26"/>
          <w:szCs w:val="26"/>
        </w:rPr>
      </w:pPr>
    </w:p>
    <w:p w14:paraId="59BE35D4" w14:textId="77777777" w:rsidR="00854D0C" w:rsidRDefault="00854D0C">
      <w:pPr>
        <w:ind w:firstLine="709"/>
        <w:jc w:val="both"/>
        <w:rPr>
          <w:kern w:val="1"/>
          <w:sz w:val="26"/>
          <w:szCs w:val="26"/>
        </w:rPr>
      </w:pPr>
    </w:p>
    <w:p w14:paraId="7123DCDB" w14:textId="77777777" w:rsidR="00854D0C" w:rsidRDefault="00854D0C">
      <w:pPr>
        <w:ind w:firstLine="709"/>
        <w:jc w:val="both"/>
      </w:pPr>
      <w:bookmarkStart w:id="0" w:name="sub_303"/>
      <w:bookmarkEnd w:id="0"/>
    </w:p>
    <w:sectPr w:rsidR="00854D0C">
      <w:endnotePr>
        <w:numFmt w:val="decimal"/>
      </w:endnotePr>
      <w:pgSz w:w="11906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default"/>
  </w:font>
  <w:font w:name="Wingdings">
    <w:panose1 w:val="05000000000000000000"/>
    <w:charset w:val="02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default"/>
  </w:font>
  <w:font w:name="Liberation Serif">
    <w:charset w:val="00"/>
    <w:family w:val="auto"/>
    <w:pitch w:val="default"/>
  </w:font>
  <w:font w:name="SimSun">
    <w:altName w:val="宋体"/>
    <w:panose1 w:val="02010600030101010101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011440"/>
    <w:multiLevelType w:val="hybridMultilevel"/>
    <w:tmpl w:val="039857C0"/>
    <w:name w:val="Нумерованный список 1"/>
    <w:lvl w:ilvl="0" w:tplc="C628A796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9028D67E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24808B06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FD9CF324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4344DCF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A9A6DC76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40183ACA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E8EA0E08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8392E6F2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" w15:restartNumberingAfterBreak="0">
    <w:nsid w:val="72D078A8"/>
    <w:multiLevelType w:val="hybridMultilevel"/>
    <w:tmpl w:val="297E3380"/>
    <w:lvl w:ilvl="0" w:tplc="39804F64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3C004A08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7A3CC426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9DFEABE0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28603B8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631A7C76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191CC1A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82DCC15A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24A4115E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283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4D0C"/>
    <w:rsid w:val="005E785A"/>
    <w:rsid w:val="0085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A5A83"/>
  <w15:docId w15:val="{9931393D-8DDF-4E2D-BAD1-99F7E980A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Title">
    <w:name w:val="ConsPlusTitle"/>
    <w:qFormat/>
    <w:rPr>
      <w:rFonts w:ascii="Arial" w:eastAsia="Arial" w:hAnsi="Arial" w:cs="Arial"/>
      <w:b/>
      <w:sz w:val="24"/>
      <w:lang w:val="en-US"/>
    </w:rPr>
  </w:style>
  <w:style w:type="paragraph" w:styleId="a4">
    <w:name w:val="List Paragraph"/>
    <w:basedOn w:val="a"/>
    <w:qFormat/>
    <w:pPr>
      <w:ind w:left="720"/>
      <w:contextualSpacing/>
    </w:pPr>
  </w:style>
  <w:style w:type="character" w:customStyle="1" w:styleId="20">
    <w:name w:val="Заголовок 2 Знак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rPr>
      <w:rFonts w:cs="Times New Roman"/>
      <w:b/>
      <w:sz w:val="24"/>
      <w:szCs w:val="24"/>
    </w:rPr>
  </w:style>
  <w:style w:type="character" w:customStyle="1" w:styleId="a5">
    <w:name w:val="Текст выноски Знак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974</Words>
  <Characters>5553</Characters>
  <Application>Microsoft Office Word</Application>
  <DocSecurity>0</DocSecurity>
  <Lines>46</Lines>
  <Paragraphs>13</Paragraphs>
  <ScaleCrop>false</ScaleCrop>
  <Company/>
  <LinksUpToDate>false</LinksUpToDate>
  <CharactersWithSpaces>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Office</cp:lastModifiedBy>
  <cp:revision>44</cp:revision>
  <cp:lastPrinted>2025-06-17T12:20:00Z</cp:lastPrinted>
  <dcterms:created xsi:type="dcterms:W3CDTF">2019-07-08T12:48:00Z</dcterms:created>
  <dcterms:modified xsi:type="dcterms:W3CDTF">2025-06-17T13:21:00Z</dcterms:modified>
</cp:coreProperties>
</file>