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9740F4E" w:rsidR="0001625D" w:rsidRDefault="000A32DB" w:rsidP="00D8434E">
      <w:pPr>
        <w:jc w:val="center"/>
      </w:pPr>
      <w:r>
        <w:rPr>
          <w:noProof/>
        </w:rPr>
        <w:drawing>
          <wp:inline distT="0" distB="0" distL="0" distR="0" wp14:anchorId="4D90D877" wp14:editId="4B1F43AD">
            <wp:extent cx="554355" cy="713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7CE485AC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184821">
        <w:rPr>
          <w:sz w:val="26"/>
          <w:szCs w:val="26"/>
        </w:rPr>
        <w:t>14.05.2026</w:t>
      </w:r>
      <w:r>
        <w:rPr>
          <w:sz w:val="26"/>
          <w:szCs w:val="26"/>
        </w:rPr>
        <w:t xml:space="preserve"> № </w:t>
      </w:r>
      <w:r w:rsidR="00184821">
        <w:rPr>
          <w:sz w:val="26"/>
          <w:szCs w:val="26"/>
        </w:rPr>
        <w:t>ПОС.03-1492/26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5E767E">
      <w:pPr>
        <w:spacing w:line="257" w:lineRule="auto"/>
      </w:pPr>
    </w:p>
    <w:p w14:paraId="1F6145F7" w14:textId="77777777" w:rsidR="008052B6" w:rsidRDefault="00071DB5" w:rsidP="005E767E">
      <w:pPr>
        <w:spacing w:line="257" w:lineRule="auto"/>
        <w:rPr>
          <w:sz w:val="26"/>
          <w:szCs w:val="26"/>
        </w:rPr>
      </w:pPr>
      <w:r w:rsidRPr="00071DB5">
        <w:rPr>
          <w:sz w:val="26"/>
          <w:szCs w:val="26"/>
        </w:rPr>
        <w:t>О</w:t>
      </w:r>
      <w:r w:rsidR="008052B6">
        <w:rPr>
          <w:sz w:val="26"/>
          <w:szCs w:val="26"/>
        </w:rPr>
        <w:t>б</w:t>
      </w:r>
      <w:r w:rsidRPr="00071DB5">
        <w:rPr>
          <w:sz w:val="26"/>
          <w:szCs w:val="26"/>
        </w:rPr>
        <w:t xml:space="preserve"> </w:t>
      </w:r>
      <w:r w:rsidR="008052B6">
        <w:rPr>
          <w:sz w:val="26"/>
          <w:szCs w:val="26"/>
        </w:rPr>
        <w:t>утверждении порядка формирования</w:t>
      </w:r>
    </w:p>
    <w:p w14:paraId="23DBFB06" w14:textId="1A8BF8FA" w:rsidR="00E77F21" w:rsidRDefault="008052B6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перечня организаций для управления</w:t>
      </w:r>
    </w:p>
    <w:p w14:paraId="06DB4A51" w14:textId="77777777" w:rsidR="008052B6" w:rsidRDefault="008052B6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многоквартирными домами, в</w:t>
      </w:r>
    </w:p>
    <w:p w14:paraId="220FF8D9" w14:textId="77777777" w:rsidR="008052B6" w:rsidRDefault="008052B6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отношении которых способ управления</w:t>
      </w:r>
    </w:p>
    <w:p w14:paraId="45BC073A" w14:textId="77777777" w:rsidR="008052B6" w:rsidRDefault="008052B6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не выбран, не реализован, не определена</w:t>
      </w:r>
    </w:p>
    <w:p w14:paraId="2C349D52" w14:textId="13FA1EEF" w:rsidR="00071DB5" w:rsidRPr="00071DB5" w:rsidRDefault="008052B6" w:rsidP="005E767E">
      <w:pPr>
        <w:spacing w:line="257" w:lineRule="auto"/>
        <w:rPr>
          <w:sz w:val="26"/>
          <w:szCs w:val="26"/>
        </w:rPr>
      </w:pPr>
      <w:r>
        <w:rPr>
          <w:sz w:val="26"/>
          <w:szCs w:val="26"/>
        </w:rPr>
        <w:t>управляющая организация</w:t>
      </w:r>
    </w:p>
    <w:p w14:paraId="133AB079" w14:textId="1AAD5679" w:rsidR="0001625D" w:rsidRPr="00071DB5" w:rsidRDefault="0001625D" w:rsidP="005E767E">
      <w:pPr>
        <w:spacing w:line="257" w:lineRule="auto"/>
        <w:rPr>
          <w:sz w:val="26"/>
          <w:szCs w:val="26"/>
        </w:rPr>
      </w:pPr>
    </w:p>
    <w:p w14:paraId="0FD0B8AA" w14:textId="760800C7" w:rsidR="00D13F44" w:rsidRPr="00071DB5" w:rsidRDefault="00071DB5" w:rsidP="00BC1F67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6"/>
          <w:szCs w:val="26"/>
        </w:rPr>
      </w:pPr>
      <w:r w:rsidRPr="00071DB5">
        <w:rPr>
          <w:sz w:val="26"/>
          <w:szCs w:val="26"/>
        </w:rPr>
        <w:t xml:space="preserve">В соответствии с </w:t>
      </w:r>
      <w:r w:rsidR="008052B6">
        <w:rPr>
          <w:sz w:val="26"/>
          <w:szCs w:val="26"/>
        </w:rPr>
        <w:t xml:space="preserve">частью 17 статьи 161 </w:t>
      </w:r>
      <w:r w:rsidRPr="00071DB5">
        <w:rPr>
          <w:sz w:val="26"/>
          <w:szCs w:val="26"/>
        </w:rPr>
        <w:t>Жилищн</w:t>
      </w:r>
      <w:r w:rsidR="00521D30">
        <w:rPr>
          <w:sz w:val="26"/>
          <w:szCs w:val="26"/>
        </w:rPr>
        <w:t>ого</w:t>
      </w:r>
      <w:r w:rsidRPr="00071DB5">
        <w:rPr>
          <w:sz w:val="26"/>
          <w:szCs w:val="26"/>
        </w:rPr>
        <w:t xml:space="preserve"> кодекс</w:t>
      </w:r>
      <w:r w:rsidR="00521D30">
        <w:rPr>
          <w:sz w:val="26"/>
          <w:szCs w:val="26"/>
        </w:rPr>
        <w:t>а</w:t>
      </w:r>
      <w:r w:rsidRPr="00071DB5">
        <w:rPr>
          <w:sz w:val="26"/>
          <w:szCs w:val="26"/>
        </w:rPr>
        <w:t xml:space="preserve"> Российской Федерации, </w:t>
      </w:r>
      <w:r w:rsidR="001E7671" w:rsidRPr="001E7671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</w:t>
      </w:r>
      <w:r w:rsidR="001E7671">
        <w:rPr>
          <w:sz w:val="26"/>
          <w:szCs w:val="26"/>
        </w:rPr>
        <w:t>,</w:t>
      </w:r>
      <w:r w:rsidR="001E7671" w:rsidRPr="001E7671">
        <w:rPr>
          <w:sz w:val="26"/>
          <w:szCs w:val="26"/>
        </w:rPr>
        <w:t xml:space="preserve"> </w:t>
      </w:r>
      <w:r w:rsidR="008052B6">
        <w:rPr>
          <w:sz w:val="26"/>
          <w:szCs w:val="26"/>
        </w:rPr>
        <w:t>Постановлением Правительства Российской Федерации от 21.12.2018 № 1616 «</w:t>
      </w:r>
      <w:r w:rsidR="00EF23B1" w:rsidRPr="00EF23B1">
        <w:rPr>
          <w:sz w:val="26"/>
          <w:szCs w:val="26"/>
        </w:rPr>
        <w:t xml:space="preserve">Об </w:t>
      </w:r>
      <w:r w:rsidR="008052B6">
        <w:rPr>
          <w:sz w:val="26"/>
          <w:szCs w:val="26"/>
        </w:rPr>
        <w:t>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</w:t>
      </w:r>
      <w:r w:rsidR="001E7671">
        <w:rPr>
          <w:sz w:val="26"/>
          <w:szCs w:val="26"/>
        </w:rPr>
        <w:t>делена управляющая организация, о</w:t>
      </w:r>
      <w:r w:rsidR="008052B6">
        <w:rPr>
          <w:sz w:val="26"/>
          <w:szCs w:val="26"/>
        </w:rPr>
        <w:t xml:space="preserve"> внесении изменений в некоторые акты Прав</w:t>
      </w:r>
      <w:r w:rsidR="001E7671">
        <w:rPr>
          <w:sz w:val="26"/>
          <w:szCs w:val="26"/>
        </w:rPr>
        <w:t xml:space="preserve">ительства Российской Федерации» </w:t>
      </w:r>
      <w:r w:rsidR="001E7671" w:rsidRPr="001E7671">
        <w:rPr>
          <w:sz w:val="26"/>
          <w:szCs w:val="26"/>
        </w:rPr>
        <w:t>и Уставом Переславль-Залесского муниципального округа Ярославской области</w:t>
      </w:r>
      <w:r w:rsidR="001E7671">
        <w:rPr>
          <w:sz w:val="26"/>
          <w:szCs w:val="26"/>
        </w:rPr>
        <w:t>,</w:t>
      </w:r>
    </w:p>
    <w:p w14:paraId="0A9084FE" w14:textId="654AA8FD" w:rsidR="00D13F44" w:rsidRDefault="00D13F44" w:rsidP="005E767E">
      <w:pPr>
        <w:spacing w:line="257" w:lineRule="auto"/>
      </w:pPr>
    </w:p>
    <w:p w14:paraId="7C41CBE5" w14:textId="2B17D65E" w:rsidR="00D13F44" w:rsidRDefault="00D13F44" w:rsidP="005E767E">
      <w:pPr>
        <w:tabs>
          <w:tab w:val="left" w:pos="3690"/>
        </w:tabs>
        <w:spacing w:line="257" w:lineRule="auto"/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C879629" w14:textId="46B5FEDD" w:rsidR="00420C80" w:rsidRDefault="00420C80" w:rsidP="005E767E">
      <w:pPr>
        <w:tabs>
          <w:tab w:val="left" w:pos="3690"/>
        </w:tabs>
        <w:spacing w:line="257" w:lineRule="auto"/>
        <w:jc w:val="center"/>
        <w:rPr>
          <w:sz w:val="28"/>
          <w:szCs w:val="28"/>
        </w:rPr>
      </w:pPr>
    </w:p>
    <w:p w14:paraId="672D56E0" w14:textId="2F524693" w:rsidR="006F7486" w:rsidRDefault="00A31CC2" w:rsidP="00687F7C">
      <w:pPr>
        <w:pStyle w:val="a5"/>
        <w:tabs>
          <w:tab w:val="left" w:pos="3690"/>
        </w:tabs>
        <w:spacing w:line="257" w:lineRule="auto"/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87F7C">
        <w:rPr>
          <w:sz w:val="26"/>
          <w:szCs w:val="26"/>
        </w:rPr>
        <w:t xml:space="preserve"> Утвердить Порядок формирования перечня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организация, согласно приложению.</w:t>
      </w:r>
    </w:p>
    <w:p w14:paraId="0B9C7C76" w14:textId="590FFDD0" w:rsidR="001F2753" w:rsidRDefault="006F7486" w:rsidP="00B0347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4247C">
        <w:rPr>
          <w:sz w:val="26"/>
          <w:szCs w:val="26"/>
        </w:rPr>
        <w:t xml:space="preserve"> </w:t>
      </w:r>
      <w:r w:rsidR="00C4247C" w:rsidRPr="00C4247C">
        <w:rPr>
          <w:sz w:val="26"/>
          <w:szCs w:val="26"/>
        </w:rPr>
        <w:t>Признат</w:t>
      </w:r>
      <w:r w:rsidR="001F2753">
        <w:rPr>
          <w:sz w:val="26"/>
          <w:szCs w:val="26"/>
        </w:rPr>
        <w:t>ь утратившими силу</w:t>
      </w:r>
      <w:r w:rsidR="00521D30" w:rsidRPr="00521D30">
        <w:rPr>
          <w:sz w:val="26"/>
          <w:szCs w:val="26"/>
        </w:rPr>
        <w:t>:</w:t>
      </w:r>
    </w:p>
    <w:p w14:paraId="092CFEEE" w14:textId="03569E43" w:rsidR="00C4247C" w:rsidRDefault="001F2753" w:rsidP="00B0347A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4247C" w:rsidRPr="00C4247C">
        <w:rPr>
          <w:sz w:val="26"/>
          <w:szCs w:val="26"/>
        </w:rPr>
        <w:t xml:space="preserve"> </w:t>
      </w:r>
      <w:r w:rsidR="00521D30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</w:t>
      </w:r>
      <w:r w:rsidR="00C4247C" w:rsidRPr="00C4247C">
        <w:rPr>
          <w:sz w:val="26"/>
          <w:szCs w:val="26"/>
        </w:rPr>
        <w:t>Администрации городского округа города Переславля-Залесского Ярославской области от 28.10.2019</w:t>
      </w:r>
      <w:r>
        <w:rPr>
          <w:sz w:val="26"/>
          <w:szCs w:val="26"/>
        </w:rPr>
        <w:t xml:space="preserve"> </w:t>
      </w:r>
      <w:r w:rsidR="00C4247C" w:rsidRPr="00C4247C">
        <w:rPr>
          <w:sz w:val="26"/>
          <w:szCs w:val="26"/>
        </w:rPr>
        <w:t>№ ПОС.03-2471/19 «Об утверждении порядка определения управляющей</w:t>
      </w:r>
      <w:r w:rsidR="00C4247C">
        <w:rPr>
          <w:sz w:val="26"/>
          <w:szCs w:val="26"/>
        </w:rPr>
        <w:t xml:space="preserve"> </w:t>
      </w:r>
      <w:r w:rsidR="00C4247C" w:rsidRPr="00C4247C">
        <w:rPr>
          <w:sz w:val="26"/>
          <w:szCs w:val="26"/>
        </w:rPr>
        <w:t>организации для управления многоквартирным домом, в отношении кот</w:t>
      </w:r>
      <w:r w:rsidR="00C4247C">
        <w:rPr>
          <w:sz w:val="26"/>
          <w:szCs w:val="26"/>
        </w:rPr>
        <w:t xml:space="preserve">орого собственниками помещений </w:t>
      </w:r>
      <w:r w:rsidR="00C4247C" w:rsidRPr="00C4247C">
        <w:rPr>
          <w:sz w:val="26"/>
          <w:szCs w:val="26"/>
        </w:rPr>
        <w:t xml:space="preserve">не </w:t>
      </w:r>
      <w:r w:rsidR="00C4247C" w:rsidRPr="00C4247C">
        <w:rPr>
          <w:sz w:val="26"/>
          <w:szCs w:val="26"/>
        </w:rPr>
        <w:lastRenderedPageBreak/>
        <w:t>выбран способ управления таким домом в порядке,</w:t>
      </w:r>
      <w:r w:rsidR="00B0347A">
        <w:rPr>
          <w:sz w:val="26"/>
          <w:szCs w:val="26"/>
        </w:rPr>
        <w:t xml:space="preserve"> у</w:t>
      </w:r>
      <w:r w:rsidR="00B0347A" w:rsidRPr="00C4247C">
        <w:rPr>
          <w:sz w:val="26"/>
          <w:szCs w:val="26"/>
        </w:rPr>
        <w:t>становленном</w:t>
      </w:r>
      <w:r w:rsidR="00C4247C" w:rsidRPr="00C4247C">
        <w:rPr>
          <w:sz w:val="26"/>
          <w:szCs w:val="26"/>
        </w:rPr>
        <w:t xml:space="preserve"> Жилищным кодексом Российской Федерации, </w:t>
      </w:r>
      <w:r w:rsidR="00C4247C">
        <w:rPr>
          <w:sz w:val="26"/>
          <w:szCs w:val="26"/>
        </w:rPr>
        <w:t xml:space="preserve">или выбранный способ управления </w:t>
      </w:r>
      <w:r w:rsidR="00C4247C" w:rsidRPr="00C4247C">
        <w:rPr>
          <w:sz w:val="26"/>
          <w:szCs w:val="26"/>
        </w:rPr>
        <w:t>не реализован, не определена управляющая организация»</w:t>
      </w:r>
      <w:r w:rsidRPr="001F2753">
        <w:rPr>
          <w:sz w:val="26"/>
          <w:szCs w:val="26"/>
        </w:rPr>
        <w:t>;</w:t>
      </w:r>
    </w:p>
    <w:p w14:paraId="566CCF2D" w14:textId="483B828B" w:rsidR="001F2753" w:rsidRPr="001F2753" w:rsidRDefault="001F2753" w:rsidP="00621BF1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1D30">
        <w:rPr>
          <w:sz w:val="26"/>
          <w:szCs w:val="26"/>
        </w:rPr>
        <w:t>п</w:t>
      </w:r>
      <w:r>
        <w:rPr>
          <w:sz w:val="26"/>
          <w:szCs w:val="26"/>
        </w:rPr>
        <w:t>остановление Администрации Переславль-Залесского муниципального округа Ярославской области от 26.02.2026 № ПОС.03-534/26 «</w:t>
      </w:r>
      <w:r w:rsidRPr="001F2753">
        <w:rPr>
          <w:sz w:val="26"/>
          <w:szCs w:val="26"/>
        </w:rPr>
        <w:t>О внесении изменений в постановление Администрации городского округа города Переславля-Залесского Ярославской области от 28.10.2019 № ПОС.03-2471/19 «Об утверждении порядка определения управляющей</w:t>
      </w:r>
      <w:r>
        <w:rPr>
          <w:sz w:val="26"/>
          <w:szCs w:val="26"/>
        </w:rPr>
        <w:t xml:space="preserve">  </w:t>
      </w:r>
      <w:r w:rsidRPr="001F2753">
        <w:rPr>
          <w:sz w:val="26"/>
          <w:szCs w:val="26"/>
        </w:rPr>
        <w:t>организации для управления многоквартирным домом, в отношении кот</w:t>
      </w:r>
      <w:r>
        <w:rPr>
          <w:sz w:val="26"/>
          <w:szCs w:val="26"/>
        </w:rPr>
        <w:t xml:space="preserve">орого собственниками помещений </w:t>
      </w:r>
      <w:r w:rsidRPr="001F2753">
        <w:rPr>
          <w:sz w:val="26"/>
          <w:szCs w:val="26"/>
        </w:rPr>
        <w:t xml:space="preserve">не выбран способ управления таким домом в порядке, установленном Жилищным кодексом Российской Федерации, или выбранный способ </w:t>
      </w:r>
      <w:r>
        <w:rPr>
          <w:sz w:val="26"/>
          <w:szCs w:val="26"/>
        </w:rPr>
        <w:t xml:space="preserve">управления </w:t>
      </w:r>
      <w:r w:rsidRPr="001F2753">
        <w:rPr>
          <w:sz w:val="26"/>
          <w:szCs w:val="26"/>
        </w:rPr>
        <w:t>не реализован, не определена управляющая организация»</w:t>
      </w:r>
      <w:r>
        <w:rPr>
          <w:sz w:val="26"/>
          <w:szCs w:val="26"/>
        </w:rPr>
        <w:t>».</w:t>
      </w:r>
    </w:p>
    <w:p w14:paraId="21D6343F" w14:textId="6983F7E9" w:rsidR="00E77F21" w:rsidRDefault="00C4247C" w:rsidP="00B0347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87F7C">
        <w:rPr>
          <w:sz w:val="26"/>
          <w:szCs w:val="26"/>
        </w:rPr>
        <w:t xml:space="preserve">Опубликовать настоящее постановление на официальном сайте </w:t>
      </w:r>
      <w:r w:rsidR="00687F7C" w:rsidRPr="00687F7C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 w:rsidR="006F7486">
        <w:rPr>
          <w:sz w:val="26"/>
          <w:szCs w:val="26"/>
        </w:rPr>
        <w:t>.</w:t>
      </w:r>
    </w:p>
    <w:p w14:paraId="2165EB1E" w14:textId="25A87A42" w:rsidR="00141ACF" w:rsidRDefault="00C4247C" w:rsidP="00B0347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F7486">
        <w:rPr>
          <w:sz w:val="26"/>
          <w:szCs w:val="26"/>
        </w:rPr>
        <w:t xml:space="preserve">. </w:t>
      </w:r>
      <w:r w:rsidR="00687F7C">
        <w:rPr>
          <w:sz w:val="26"/>
          <w:szCs w:val="26"/>
        </w:rPr>
        <w:t xml:space="preserve">Постановление вступает в силу </w:t>
      </w:r>
      <w:r w:rsidR="00621BF1">
        <w:rPr>
          <w:sz w:val="26"/>
          <w:szCs w:val="26"/>
        </w:rPr>
        <w:t>после</w:t>
      </w:r>
      <w:r w:rsidR="00687F7C">
        <w:rPr>
          <w:sz w:val="26"/>
          <w:szCs w:val="26"/>
        </w:rPr>
        <w:t xml:space="preserve"> официального опубликования</w:t>
      </w:r>
      <w:r w:rsidR="00374577">
        <w:rPr>
          <w:sz w:val="26"/>
          <w:szCs w:val="26"/>
        </w:rPr>
        <w:t>.</w:t>
      </w:r>
    </w:p>
    <w:p w14:paraId="20F272AC" w14:textId="6E76CF26" w:rsidR="00A31CC2" w:rsidRPr="00687F7C" w:rsidRDefault="00C4247C" w:rsidP="00B0347A">
      <w:pPr>
        <w:pStyle w:val="a5"/>
        <w:tabs>
          <w:tab w:val="left" w:pos="3690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41ACF">
        <w:rPr>
          <w:sz w:val="26"/>
          <w:szCs w:val="26"/>
        </w:rPr>
        <w:t xml:space="preserve">. </w:t>
      </w:r>
      <w:r w:rsidR="00BC1F67">
        <w:rPr>
          <w:sz w:val="26"/>
          <w:szCs w:val="26"/>
        </w:rPr>
        <w:t>Контроль за исполнением постановления возложить на заместителя Главы Администрации Переславль-Залесского муниципального округа по развитию инфраструктуры Талалаева В.А.</w:t>
      </w:r>
    </w:p>
    <w:p w14:paraId="028F216E" w14:textId="48022C70" w:rsidR="00A31CC2" w:rsidRPr="00482363" w:rsidRDefault="00A31CC2" w:rsidP="00482363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223BF8E1" w14:textId="77777777" w:rsidR="00BC1F67" w:rsidRPr="00482363" w:rsidRDefault="00BC1F67" w:rsidP="00482363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1127ECCE" w14:textId="77777777" w:rsidR="00B0347A" w:rsidRDefault="00B0347A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31CC2">
        <w:rPr>
          <w:sz w:val="26"/>
          <w:szCs w:val="26"/>
        </w:rPr>
        <w:t xml:space="preserve"> Переславль-З</w:t>
      </w:r>
      <w:r w:rsidR="005E767E">
        <w:rPr>
          <w:sz w:val="26"/>
          <w:szCs w:val="26"/>
        </w:rPr>
        <w:t>алес</w:t>
      </w:r>
      <w:r w:rsidR="00BC1F67">
        <w:rPr>
          <w:sz w:val="26"/>
          <w:szCs w:val="26"/>
        </w:rPr>
        <w:t xml:space="preserve">ского </w:t>
      </w:r>
    </w:p>
    <w:p w14:paraId="3CA47B2F" w14:textId="7BB9D1A4" w:rsidR="00B53086" w:rsidRDefault="00BC1F67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B0347A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 Д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="00A31CC2">
        <w:rPr>
          <w:sz w:val="26"/>
          <w:szCs w:val="26"/>
        </w:rPr>
        <w:t>.</w:t>
      </w:r>
      <w:r>
        <w:rPr>
          <w:sz w:val="26"/>
          <w:szCs w:val="26"/>
        </w:rPr>
        <w:t xml:space="preserve"> Зяблицкий</w:t>
      </w:r>
    </w:p>
    <w:p w14:paraId="1A66E9E4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79277DAE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7B0D82B4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505C3564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7C791CDC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4D551477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53FEEC7A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75C2D697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4EAF49A1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35A8792F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1B3DD5CB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2E3F9ECB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59BBA79D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0F1A1206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2A749D84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63C215C2" w14:textId="77777777" w:rsidR="00C4247C" w:rsidRDefault="00C4247C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56CB92E4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5ACF08AC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538C9223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52CF38E2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3BD97E8E" w14:textId="77777777" w:rsidR="001F2753" w:rsidRDefault="001F2753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13BC8DD8" w14:textId="77777777" w:rsidR="00042726" w:rsidRDefault="00042726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p w14:paraId="411734E0" w14:textId="77777777" w:rsidR="001E7671" w:rsidRDefault="001E7671" w:rsidP="00BC1F67">
      <w:pPr>
        <w:tabs>
          <w:tab w:val="left" w:pos="3690"/>
        </w:tabs>
        <w:spacing w:line="257" w:lineRule="auto"/>
        <w:ind w:right="-1"/>
        <w:jc w:val="both"/>
        <w:rPr>
          <w:sz w:val="26"/>
          <w:szCs w:val="26"/>
        </w:rPr>
      </w:pP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6067"/>
        <w:gridCol w:w="4111"/>
      </w:tblGrid>
      <w:tr w:rsidR="00B0347A" w:rsidRPr="0071061E" w14:paraId="439AF901" w14:textId="77777777" w:rsidTr="00184821">
        <w:tc>
          <w:tcPr>
            <w:tcW w:w="6067" w:type="dxa"/>
            <w:shd w:val="clear" w:color="auto" w:fill="auto"/>
          </w:tcPr>
          <w:p w14:paraId="11C384FE" w14:textId="77777777" w:rsidR="00B0347A" w:rsidRPr="0071061E" w:rsidRDefault="00B0347A" w:rsidP="00F51B24">
            <w:pPr>
              <w:rPr>
                <w:sz w:val="26"/>
                <w:szCs w:val="26"/>
              </w:rPr>
            </w:pPr>
            <w:r w:rsidRPr="0071061E">
              <w:rPr>
                <w:rFonts w:eastAsia="Calibri"/>
                <w:sz w:val="26"/>
                <w:szCs w:val="26"/>
              </w:rPr>
              <w:lastRenderedPageBreak/>
              <w:t xml:space="preserve">                                                                              </w:t>
            </w:r>
          </w:p>
        </w:tc>
        <w:tc>
          <w:tcPr>
            <w:tcW w:w="4111" w:type="dxa"/>
            <w:shd w:val="clear" w:color="auto" w:fill="auto"/>
          </w:tcPr>
          <w:p w14:paraId="14D1BE59" w14:textId="77777777" w:rsidR="00B0347A" w:rsidRPr="0071061E" w:rsidRDefault="00B0347A" w:rsidP="00F51B24">
            <w:pPr>
              <w:rPr>
                <w:sz w:val="26"/>
                <w:szCs w:val="26"/>
              </w:rPr>
            </w:pPr>
            <w:r w:rsidRPr="0071061E">
              <w:rPr>
                <w:sz w:val="26"/>
                <w:szCs w:val="26"/>
              </w:rPr>
              <w:t xml:space="preserve">Приложение                                                                                  к постановлению Администрации                                                                              Переславль-Залесского муниципального округа </w:t>
            </w:r>
          </w:p>
          <w:p w14:paraId="4D80070A" w14:textId="06DC0FCF" w:rsidR="00B0347A" w:rsidRPr="0071061E" w:rsidRDefault="00B0347A" w:rsidP="00F51B24">
            <w:pPr>
              <w:rPr>
                <w:sz w:val="26"/>
                <w:szCs w:val="26"/>
              </w:rPr>
            </w:pPr>
            <w:r w:rsidRPr="0071061E">
              <w:rPr>
                <w:sz w:val="26"/>
                <w:szCs w:val="26"/>
              </w:rPr>
              <w:t>Ярославской области                                                                      от</w:t>
            </w:r>
            <w:r w:rsidR="00184821">
              <w:rPr>
                <w:sz w:val="26"/>
                <w:szCs w:val="26"/>
              </w:rPr>
              <w:t xml:space="preserve"> 14.05.2026</w:t>
            </w:r>
            <w:r w:rsidRPr="0071061E">
              <w:rPr>
                <w:sz w:val="26"/>
                <w:szCs w:val="26"/>
              </w:rPr>
              <w:t xml:space="preserve"> №</w:t>
            </w:r>
            <w:r w:rsidR="00184821">
              <w:rPr>
                <w:sz w:val="26"/>
                <w:szCs w:val="26"/>
              </w:rPr>
              <w:t xml:space="preserve"> ПОС.03-1492/26</w:t>
            </w:r>
          </w:p>
        </w:tc>
      </w:tr>
    </w:tbl>
    <w:p w14:paraId="1337637B" w14:textId="77777777" w:rsidR="00482363" w:rsidRPr="00482363" w:rsidRDefault="00482363" w:rsidP="00482363">
      <w:pPr>
        <w:widowControl w:val="0"/>
        <w:tabs>
          <w:tab w:val="left" w:pos="8195"/>
        </w:tabs>
        <w:autoSpaceDE w:val="0"/>
        <w:autoSpaceDN w:val="0"/>
        <w:ind w:left="6804"/>
        <w:contextualSpacing/>
        <w:jc w:val="both"/>
        <w:rPr>
          <w:sz w:val="26"/>
          <w:szCs w:val="26"/>
          <w:lang w:eastAsia="en-US"/>
        </w:rPr>
      </w:pPr>
    </w:p>
    <w:p w14:paraId="4EF017CF" w14:textId="77777777" w:rsidR="00482363" w:rsidRPr="00B0347A" w:rsidRDefault="00482363" w:rsidP="00B0347A">
      <w:pPr>
        <w:shd w:val="clear" w:color="auto" w:fill="FFFFFF"/>
        <w:spacing w:before="100" w:beforeAutospacing="1" w:after="100" w:afterAutospacing="1"/>
        <w:jc w:val="center"/>
        <w:rPr>
          <w:b/>
          <w:sz w:val="26"/>
          <w:szCs w:val="26"/>
          <w:lang w:eastAsia="en-US"/>
        </w:rPr>
      </w:pPr>
      <w:r w:rsidRPr="00B0347A">
        <w:rPr>
          <w:b/>
          <w:sz w:val="26"/>
          <w:szCs w:val="26"/>
          <w:lang w:eastAsia="en-US"/>
        </w:rPr>
        <w:t>Порядок</w:t>
      </w:r>
      <w:r w:rsidRPr="00B0347A">
        <w:rPr>
          <w:b/>
          <w:sz w:val="26"/>
          <w:szCs w:val="26"/>
          <w:lang w:eastAsia="en-US"/>
        </w:rPr>
        <w:br/>
        <w:t>формирования перечня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</w:t>
      </w:r>
    </w:p>
    <w:p w14:paraId="6BCE4DE4" w14:textId="77777777" w:rsidR="00482363" w:rsidRPr="00B0347A" w:rsidRDefault="00482363" w:rsidP="00B0347A">
      <w:pPr>
        <w:widowControl w:val="0"/>
        <w:suppressAutoHyphens/>
        <w:autoSpaceDE w:val="0"/>
        <w:autoSpaceDN w:val="0"/>
        <w:jc w:val="center"/>
        <w:rPr>
          <w:b/>
          <w:kern w:val="2"/>
          <w:sz w:val="26"/>
          <w:szCs w:val="26"/>
          <w:lang w:eastAsia="ar-SA"/>
        </w:rPr>
      </w:pPr>
      <w:r w:rsidRPr="00B0347A">
        <w:rPr>
          <w:b/>
          <w:kern w:val="2"/>
          <w:sz w:val="26"/>
          <w:szCs w:val="26"/>
          <w:lang w:eastAsia="ar-SA"/>
        </w:rPr>
        <w:t>1. Общие положения</w:t>
      </w:r>
    </w:p>
    <w:p w14:paraId="648F2108" w14:textId="77777777" w:rsidR="00482363" w:rsidRPr="00B0347A" w:rsidRDefault="00482363" w:rsidP="00B0347A">
      <w:pPr>
        <w:widowControl w:val="0"/>
        <w:suppressAutoHyphens/>
        <w:autoSpaceDE w:val="0"/>
        <w:autoSpaceDN w:val="0"/>
        <w:jc w:val="both"/>
        <w:rPr>
          <w:kern w:val="2"/>
          <w:sz w:val="26"/>
          <w:szCs w:val="26"/>
          <w:lang w:eastAsia="ar-SA"/>
        </w:rPr>
      </w:pPr>
    </w:p>
    <w:p w14:paraId="46CC1366" w14:textId="57F64F66" w:rsidR="00482363" w:rsidRPr="00B0347A" w:rsidRDefault="00482363" w:rsidP="00B0347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  <w:lang w:eastAsia="ar-SA"/>
        </w:rPr>
      </w:pPr>
      <w:r w:rsidRPr="00B0347A">
        <w:rPr>
          <w:kern w:val="2"/>
          <w:sz w:val="26"/>
          <w:szCs w:val="26"/>
          <w:lang w:eastAsia="ar-SA"/>
        </w:rPr>
        <w:t>1.1.</w:t>
      </w:r>
      <w:r w:rsidRPr="00B0347A">
        <w:rPr>
          <w:sz w:val="26"/>
          <w:szCs w:val="26"/>
          <w:lang w:eastAsia="en-US"/>
        </w:rPr>
        <w:tab/>
      </w:r>
      <w:r w:rsidRPr="00B0347A">
        <w:rPr>
          <w:kern w:val="2"/>
          <w:sz w:val="26"/>
          <w:szCs w:val="26"/>
          <w:lang w:eastAsia="ar-SA"/>
        </w:rPr>
        <w:t>Порядок формирования перечня организаций для управления многоквартирными домами, в отношении которых способ управления не выбран, не реализован, не определена управляющая организация (далее – Порядок) разработан 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 и устанавливает порядок действий органа местного самоуправления при включении управляющей организации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14:paraId="0FDA9AAD" w14:textId="15C6E71C" w:rsidR="00482363" w:rsidRPr="00B0347A" w:rsidRDefault="00482363" w:rsidP="00B0347A">
      <w:pPr>
        <w:widowControl w:val="0"/>
        <w:autoSpaceDE w:val="0"/>
        <w:autoSpaceDN w:val="0"/>
        <w:adjustRightInd w:val="0"/>
        <w:ind w:firstLine="709"/>
        <w:jc w:val="both"/>
        <w:rPr>
          <w:kern w:val="2"/>
          <w:sz w:val="26"/>
          <w:szCs w:val="26"/>
          <w:lang w:eastAsia="ar-SA"/>
        </w:rPr>
      </w:pPr>
      <w:r w:rsidRPr="00B0347A">
        <w:rPr>
          <w:kern w:val="2"/>
          <w:sz w:val="26"/>
          <w:szCs w:val="26"/>
          <w:lang w:eastAsia="ar-SA"/>
        </w:rPr>
        <w:t>1.2</w:t>
      </w:r>
      <w:r w:rsidRPr="00B0347A">
        <w:rPr>
          <w:sz w:val="26"/>
          <w:szCs w:val="26"/>
          <w:lang w:eastAsia="en-US"/>
        </w:rPr>
        <w:t>.</w:t>
      </w:r>
      <w:r w:rsidRPr="00B0347A">
        <w:rPr>
          <w:sz w:val="26"/>
          <w:szCs w:val="26"/>
          <w:lang w:eastAsia="en-US"/>
        </w:rPr>
        <w:tab/>
        <w:t xml:space="preserve">В </w:t>
      </w:r>
      <w:r w:rsidRPr="00B0347A">
        <w:rPr>
          <w:kern w:val="2"/>
          <w:sz w:val="26"/>
          <w:szCs w:val="26"/>
          <w:lang w:eastAsia="ar-SA"/>
        </w:rPr>
        <w:t>Порядке используются следующие понятия:</w:t>
      </w:r>
    </w:p>
    <w:p w14:paraId="506C9386" w14:textId="77777777" w:rsidR="00482363" w:rsidRPr="00B0347A" w:rsidRDefault="00482363" w:rsidP="00B0347A">
      <w:pPr>
        <w:shd w:val="clear" w:color="auto" w:fill="FFFFFF"/>
        <w:suppressAutoHyphens/>
        <w:autoSpaceDN w:val="0"/>
        <w:ind w:firstLine="851"/>
        <w:jc w:val="both"/>
        <w:textAlignment w:val="baseline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- определение управляющей организации – принятие решения по определению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 Российской Федерации, или выбранный способ управления не реализован, не определена управляющая организация;</w:t>
      </w:r>
    </w:p>
    <w:p w14:paraId="706449C1" w14:textId="1DFF3618" w:rsidR="00482363" w:rsidRPr="00B0347A" w:rsidRDefault="00482363" w:rsidP="00B0347A">
      <w:pPr>
        <w:shd w:val="clear" w:color="auto" w:fill="FFFFFF"/>
        <w:suppressAutoHyphens/>
        <w:autoSpaceDN w:val="0"/>
        <w:ind w:firstLine="851"/>
        <w:jc w:val="both"/>
        <w:textAlignment w:val="baseline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 xml:space="preserve">- уполномоченный орган – </w:t>
      </w:r>
      <w:r w:rsidR="00621BF1">
        <w:rPr>
          <w:sz w:val="26"/>
          <w:szCs w:val="26"/>
          <w:lang w:eastAsia="en-US"/>
        </w:rPr>
        <w:t xml:space="preserve">управление по развитию инфраструктуры </w:t>
      </w:r>
      <w:r w:rsidR="00B0347A" w:rsidRPr="00B0347A">
        <w:rPr>
          <w:sz w:val="26"/>
          <w:szCs w:val="26"/>
          <w:lang w:eastAsia="en-US"/>
        </w:rPr>
        <w:t>Администраци</w:t>
      </w:r>
      <w:r w:rsidR="00521D30">
        <w:rPr>
          <w:sz w:val="26"/>
          <w:szCs w:val="26"/>
          <w:lang w:eastAsia="en-US"/>
        </w:rPr>
        <w:t>и</w:t>
      </w:r>
      <w:r w:rsidR="00B0347A" w:rsidRPr="00B0347A">
        <w:rPr>
          <w:sz w:val="26"/>
          <w:szCs w:val="26"/>
          <w:lang w:eastAsia="en-US"/>
        </w:rPr>
        <w:t xml:space="preserve"> Переславль-Залесского муниципального округа Ярославской области</w:t>
      </w:r>
      <w:r w:rsidRPr="00B0347A">
        <w:rPr>
          <w:sz w:val="26"/>
          <w:szCs w:val="26"/>
          <w:lang w:eastAsia="en-US"/>
        </w:rPr>
        <w:t>, принимающ</w:t>
      </w:r>
      <w:r w:rsidR="00521D30">
        <w:rPr>
          <w:sz w:val="26"/>
          <w:szCs w:val="26"/>
          <w:lang w:eastAsia="en-US"/>
        </w:rPr>
        <w:t>ее</w:t>
      </w:r>
      <w:r w:rsidRPr="00B0347A">
        <w:rPr>
          <w:sz w:val="26"/>
          <w:szCs w:val="26"/>
          <w:lang w:eastAsia="en-US"/>
        </w:rPr>
        <w:t xml:space="preserve"> решение об определении управляющей организации;</w:t>
      </w:r>
    </w:p>
    <w:p w14:paraId="526E554B" w14:textId="77777777" w:rsidR="00482363" w:rsidRPr="00B0347A" w:rsidRDefault="00482363" w:rsidP="00B0347A">
      <w:pPr>
        <w:shd w:val="clear" w:color="auto" w:fill="FFFFFF"/>
        <w:suppressAutoHyphens/>
        <w:autoSpaceDN w:val="0"/>
        <w:ind w:firstLine="851"/>
        <w:jc w:val="both"/>
        <w:textAlignment w:val="baseline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- перечень организаций –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который формируется уполномоченным органом и размещается в государственной информационной системе жилищно-коммунального хозяйства.</w:t>
      </w:r>
    </w:p>
    <w:p w14:paraId="5CB3B360" w14:textId="6F39863D" w:rsidR="005A08A0" w:rsidRDefault="005A08A0" w:rsidP="00B0347A">
      <w:pPr>
        <w:widowControl w:val="0"/>
        <w:suppressAutoHyphens/>
        <w:autoSpaceDE w:val="0"/>
        <w:autoSpaceDN w:val="0"/>
        <w:jc w:val="both"/>
        <w:rPr>
          <w:b/>
          <w:kern w:val="2"/>
          <w:sz w:val="26"/>
          <w:szCs w:val="26"/>
          <w:lang w:eastAsia="ar-SA"/>
        </w:rPr>
      </w:pPr>
    </w:p>
    <w:p w14:paraId="0CDFBA3D" w14:textId="77777777" w:rsidR="00184821" w:rsidRPr="00B0347A" w:rsidRDefault="00184821" w:rsidP="00B0347A">
      <w:pPr>
        <w:widowControl w:val="0"/>
        <w:suppressAutoHyphens/>
        <w:autoSpaceDE w:val="0"/>
        <w:autoSpaceDN w:val="0"/>
        <w:jc w:val="both"/>
        <w:rPr>
          <w:b/>
          <w:kern w:val="2"/>
          <w:sz w:val="26"/>
          <w:szCs w:val="26"/>
          <w:lang w:eastAsia="ar-SA"/>
        </w:rPr>
      </w:pPr>
    </w:p>
    <w:p w14:paraId="1DC77F3D" w14:textId="2B4F6432" w:rsidR="00482363" w:rsidRPr="00B0347A" w:rsidRDefault="00482363" w:rsidP="00B0347A">
      <w:pPr>
        <w:widowControl w:val="0"/>
        <w:suppressAutoHyphens/>
        <w:autoSpaceDE w:val="0"/>
        <w:autoSpaceDN w:val="0"/>
        <w:jc w:val="center"/>
        <w:rPr>
          <w:b/>
          <w:kern w:val="2"/>
          <w:sz w:val="26"/>
          <w:szCs w:val="26"/>
          <w:lang w:eastAsia="ar-SA"/>
        </w:rPr>
      </w:pPr>
      <w:r w:rsidRPr="00B0347A">
        <w:rPr>
          <w:b/>
          <w:kern w:val="2"/>
          <w:sz w:val="26"/>
          <w:szCs w:val="26"/>
          <w:lang w:eastAsia="ar-SA"/>
        </w:rPr>
        <w:lastRenderedPageBreak/>
        <w:t>2. Порядок формирования перечня организаций</w:t>
      </w:r>
    </w:p>
    <w:p w14:paraId="4DDF2FC9" w14:textId="77777777" w:rsidR="005A08A0" w:rsidRPr="00B0347A" w:rsidRDefault="005A08A0" w:rsidP="00B0347A">
      <w:pPr>
        <w:widowControl w:val="0"/>
        <w:suppressAutoHyphens/>
        <w:autoSpaceDE w:val="0"/>
        <w:autoSpaceDN w:val="0"/>
        <w:jc w:val="both"/>
        <w:rPr>
          <w:b/>
          <w:kern w:val="2"/>
          <w:sz w:val="26"/>
          <w:szCs w:val="26"/>
          <w:lang w:eastAsia="ar-SA"/>
        </w:rPr>
      </w:pPr>
    </w:p>
    <w:p w14:paraId="1B081507" w14:textId="7C6A34D0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2.1. В качестве управляющей организации для управления многоквартирными домами, в отношении которых способ управления не выбран, не реализован, не определена управляющая организация может быть определена управляющая организация, имеющая лицензию на осуществление предпринимательской деятельности по управлению многоквартирными домами и включенная в перечень организаций.</w:t>
      </w:r>
    </w:p>
    <w:p w14:paraId="201B715B" w14:textId="77777777" w:rsidR="00482363" w:rsidRPr="00B0347A" w:rsidRDefault="00482363" w:rsidP="00B0347A">
      <w:pPr>
        <w:shd w:val="clear" w:color="auto" w:fill="FFFFFF"/>
        <w:ind w:left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2.2. В перечень организаций включаются:</w:t>
      </w:r>
    </w:p>
    <w:p w14:paraId="57D8724B" w14:textId="7777777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- управляющие организации, представившие в уполномоченный орган заявление о включении в перечень организаций;</w:t>
      </w:r>
    </w:p>
    <w:p w14:paraId="25A596F7" w14:textId="7B851A8F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 xml:space="preserve">-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 соответствующего муниципального образования, в соответствии с протоколом рассмотрения заявок на участие в конкурсе по отбору управляющей организации для управления многоквартирным домом,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</w:r>
      <w:hyperlink r:id="rId7" w:anchor="/document/12144905/entry/0" w:history="1">
        <w:r w:rsidRPr="00B0347A">
          <w:rPr>
            <w:sz w:val="26"/>
            <w:szCs w:val="26"/>
            <w:lang w:eastAsia="en-US"/>
          </w:rPr>
          <w:t>постановлением</w:t>
        </w:r>
      </w:hyperlink>
      <w:r w:rsidRPr="00B0347A">
        <w:rPr>
          <w:sz w:val="26"/>
          <w:szCs w:val="26"/>
          <w:lang w:eastAsia="en-US"/>
        </w:rPr>
        <w:t xml:space="preserve">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</w:r>
    </w:p>
    <w:p w14:paraId="5C9D54E6" w14:textId="1F0E4040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 xml:space="preserve">- управляющие организации, учредителем которых выступает </w:t>
      </w:r>
      <w:r w:rsidR="00521D30">
        <w:rPr>
          <w:sz w:val="26"/>
          <w:szCs w:val="26"/>
          <w:lang w:eastAsia="en-US"/>
        </w:rPr>
        <w:t>Администрация Переславль-Залесского муниципального округа Ярославской области</w:t>
      </w:r>
      <w:r w:rsidRPr="00B0347A">
        <w:rPr>
          <w:sz w:val="26"/>
          <w:szCs w:val="26"/>
          <w:lang w:eastAsia="en-US"/>
        </w:rPr>
        <w:t>.</w:t>
      </w:r>
    </w:p>
    <w:p w14:paraId="0F6F6C3E" w14:textId="3C58DFED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2.3. Управляющие организации включаются в перечень организаций в соответствии с датой подачи управляющими организациями заявлений о включении их в перечень организаций, датой составления протокола рассмотрения заявок на участие в конкурсе или датой принятия уполномоченным органом решения о включении управляющей организации, учредителем которой выступает уполномоченный орган, в перечень организаций (в хронологическом порядке).</w:t>
      </w:r>
    </w:p>
    <w:p w14:paraId="3F8CA47E" w14:textId="77777777" w:rsidR="001560C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2.4. Основаниями для исключения из перечня организаций являются:</w:t>
      </w:r>
    </w:p>
    <w:p w14:paraId="29F8EF0E" w14:textId="118F3C49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- поступление заявления об исключении из перечня организаций управляющей организации, определенной решением уполномоченного органа для управления хотя бы одним многоквартирным домом;</w:t>
      </w:r>
    </w:p>
    <w:p w14:paraId="4DF7B07F" w14:textId="7777777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- аннулирование, истечение срока действия или прекращение действия лицензии на осуществление предпринимательской деятельности по управлению многоквартирными домами управляющей организации, включенной в перечень организаций;</w:t>
      </w:r>
    </w:p>
    <w:p w14:paraId="323ACBC2" w14:textId="7777777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- прекращение физическим лицом деятельности в качестве индивидуального предпринимателя или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</w:t>
      </w:r>
      <w:r w:rsidRPr="00B0347A">
        <w:rPr>
          <w:sz w:val="26"/>
          <w:szCs w:val="26"/>
        </w:rPr>
        <w:t xml:space="preserve"> </w:t>
      </w:r>
      <w:r w:rsidRPr="00B0347A">
        <w:rPr>
          <w:sz w:val="26"/>
          <w:szCs w:val="26"/>
          <w:lang w:eastAsia="en-US"/>
        </w:rPr>
        <w:t xml:space="preserve">на осуществление предпринимательской деятельности по управлению </w:t>
      </w:r>
      <w:r w:rsidRPr="00B0347A">
        <w:rPr>
          <w:sz w:val="26"/>
          <w:szCs w:val="26"/>
          <w:lang w:eastAsia="en-US"/>
        </w:rPr>
        <w:lastRenderedPageBreak/>
        <w:t>многоквартирными домами, а также за исключением реорганизации юридического лица в форме его присоединения к другому юридическому лицу).</w:t>
      </w:r>
    </w:p>
    <w:p w14:paraId="7D55565D" w14:textId="77777777" w:rsidR="005A08A0" w:rsidRPr="00B0347A" w:rsidRDefault="005A08A0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</w:p>
    <w:p w14:paraId="14A7A03B" w14:textId="77777777" w:rsidR="00482363" w:rsidRPr="00B0347A" w:rsidRDefault="00482363" w:rsidP="00B0347A">
      <w:pPr>
        <w:widowControl w:val="0"/>
        <w:suppressAutoHyphens/>
        <w:autoSpaceDE w:val="0"/>
        <w:autoSpaceDN w:val="0"/>
        <w:jc w:val="center"/>
        <w:rPr>
          <w:b/>
          <w:kern w:val="2"/>
          <w:sz w:val="26"/>
          <w:szCs w:val="26"/>
          <w:lang w:eastAsia="ar-SA"/>
        </w:rPr>
      </w:pPr>
      <w:r w:rsidRPr="00B0347A">
        <w:rPr>
          <w:b/>
          <w:kern w:val="2"/>
          <w:sz w:val="26"/>
          <w:szCs w:val="26"/>
          <w:lang w:eastAsia="ar-SA"/>
        </w:rPr>
        <w:t>3. Условия определения управляющей организации</w:t>
      </w:r>
    </w:p>
    <w:p w14:paraId="0639118F" w14:textId="77777777" w:rsidR="005A08A0" w:rsidRPr="00B0347A" w:rsidRDefault="005A08A0" w:rsidP="00B0347A">
      <w:pPr>
        <w:widowControl w:val="0"/>
        <w:suppressAutoHyphens/>
        <w:autoSpaceDE w:val="0"/>
        <w:autoSpaceDN w:val="0"/>
        <w:jc w:val="both"/>
        <w:rPr>
          <w:b/>
          <w:kern w:val="2"/>
          <w:sz w:val="26"/>
          <w:szCs w:val="26"/>
          <w:lang w:eastAsia="ar-SA"/>
        </w:rPr>
      </w:pPr>
    </w:p>
    <w:p w14:paraId="7DBAA73C" w14:textId="7777777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3.1. При определении управляющей организации уполномоченный орган выбирает из перечня организаций управляющую организацию,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организаций, включенных в перечень организаций.</w:t>
      </w:r>
    </w:p>
    <w:p w14:paraId="7CAEA4A6" w14:textId="7777777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Если две и более управляющие организации управляют на основании решения об определении управляющей организации равным количеством многоквартирных домов, уполномоченный орган определяет для управления многоквартирным домом управляющую организацию в соответствии с очередностью расположения в перечне организаций.</w:t>
      </w:r>
    </w:p>
    <w:p w14:paraId="52EF7E3F" w14:textId="7777777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 xml:space="preserve">3.2. В случае наличия в перечне организаций только одной управляющей компании, при отсутствии ее согласия принять в управление все многоквартирные дома, находящиеся без управления на территории муниципального образования, уполномоченный орган определяет для управления многоквартирные дома в количестве, согласованном такой организацией, но не более 5% от площади многоквартирных домов, находящихся в ее управлении. </w:t>
      </w:r>
    </w:p>
    <w:p w14:paraId="48CB2029" w14:textId="7777777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В целях соблюдения баланса прав и интересов такой управляющей компании и жителей в первую очередь передаются в управление многоквартирные дома по принципу наибольшей длительности нахождения без управления, а при равных временных условиях – по территориальному признаку (расположение многоквартирного дома в зоне обслуживания управляющей компании).</w:t>
      </w:r>
    </w:p>
    <w:p w14:paraId="339DA69A" w14:textId="6ADB7A27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 xml:space="preserve">3.3. Управляющей </w:t>
      </w:r>
      <w:r w:rsidR="00521D30">
        <w:rPr>
          <w:sz w:val="26"/>
          <w:szCs w:val="26"/>
          <w:lang w:eastAsia="en-US"/>
        </w:rPr>
        <w:t>организацией</w:t>
      </w:r>
      <w:r w:rsidRPr="00B0347A">
        <w:rPr>
          <w:sz w:val="26"/>
          <w:szCs w:val="26"/>
          <w:lang w:eastAsia="en-US"/>
        </w:rPr>
        <w:t>, признанной победителем открытого конкурса, организованного в соответствии с частью 13 статьи 161 Жилищного кодекса Российской Федерации по отбору управляющей организации для управления многоквартирным домом после выдачи ему разрешения на ввод в эксплуатацию, уполномоченный орган определяет для управления</w:t>
      </w:r>
      <w:r w:rsidRPr="00B0347A">
        <w:rPr>
          <w:sz w:val="26"/>
          <w:szCs w:val="26"/>
        </w:rPr>
        <w:t xml:space="preserve"> </w:t>
      </w:r>
      <w:r w:rsidRPr="00B0347A">
        <w:rPr>
          <w:sz w:val="26"/>
          <w:szCs w:val="26"/>
          <w:lang w:eastAsia="en-US"/>
        </w:rPr>
        <w:t>многоквартирные дома в количестве, согласованном такой организацией, но не менее количества заключенных договоров управления</w:t>
      </w:r>
      <w:r w:rsidRPr="00B0347A">
        <w:rPr>
          <w:sz w:val="26"/>
          <w:szCs w:val="26"/>
        </w:rPr>
        <w:t xml:space="preserve"> </w:t>
      </w:r>
      <w:r w:rsidRPr="00B0347A">
        <w:rPr>
          <w:sz w:val="26"/>
          <w:szCs w:val="26"/>
          <w:lang w:eastAsia="en-US"/>
        </w:rPr>
        <w:t>многоквартирными домами, входящими в состав конкурсной документации.</w:t>
      </w:r>
    </w:p>
    <w:p w14:paraId="5DE9DFAF" w14:textId="40C990B8" w:rsidR="00482363" w:rsidRPr="00B0347A" w:rsidRDefault="00482363" w:rsidP="00B0347A">
      <w:pPr>
        <w:shd w:val="clear" w:color="auto" w:fill="FFFFFF"/>
        <w:ind w:firstLine="709"/>
        <w:jc w:val="both"/>
        <w:rPr>
          <w:sz w:val="26"/>
          <w:szCs w:val="26"/>
          <w:lang w:eastAsia="en-US"/>
        </w:rPr>
      </w:pPr>
      <w:r w:rsidRPr="00B0347A">
        <w:rPr>
          <w:sz w:val="26"/>
          <w:szCs w:val="26"/>
          <w:lang w:eastAsia="en-US"/>
        </w:rPr>
        <w:t>3.4.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организация, если собственники помещений в таком многоквартирном доме ранее приняли решение о расторжении договора упр</w:t>
      </w:r>
      <w:r w:rsidR="00C4247C" w:rsidRPr="00B0347A">
        <w:rPr>
          <w:sz w:val="26"/>
          <w:szCs w:val="26"/>
          <w:lang w:eastAsia="en-US"/>
        </w:rPr>
        <w:t xml:space="preserve">авления многоквартирным домом с </w:t>
      </w:r>
      <w:r w:rsidRPr="00B0347A">
        <w:rPr>
          <w:sz w:val="26"/>
          <w:szCs w:val="26"/>
          <w:lang w:eastAsia="en-US"/>
        </w:rPr>
        <w:t>этой управляющей организацией или сведения о таком многоквартирном доме были исключены из реестра лицензий субъекта Российской Федерации в период осуществления деятельности по управлению таким многоквартирным домом этой управляющей организацией.</w:t>
      </w:r>
    </w:p>
    <w:sectPr w:rsidR="00482363" w:rsidRPr="00B0347A" w:rsidSect="000427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162"/>
    <w:multiLevelType w:val="hybridMultilevel"/>
    <w:tmpl w:val="D7E4CE84"/>
    <w:lvl w:ilvl="0" w:tplc="0419000F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5E693C92"/>
    <w:multiLevelType w:val="hybridMultilevel"/>
    <w:tmpl w:val="2DA6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2726"/>
    <w:rsid w:val="00043FFD"/>
    <w:rsid w:val="000457A3"/>
    <w:rsid w:val="00067088"/>
    <w:rsid w:val="00071DB5"/>
    <w:rsid w:val="000753AA"/>
    <w:rsid w:val="00093953"/>
    <w:rsid w:val="000A32DB"/>
    <w:rsid w:val="000B4031"/>
    <w:rsid w:val="000D2FF0"/>
    <w:rsid w:val="00137451"/>
    <w:rsid w:val="00141ACF"/>
    <w:rsid w:val="001560C3"/>
    <w:rsid w:val="00184821"/>
    <w:rsid w:val="0019600E"/>
    <w:rsid w:val="001E7671"/>
    <w:rsid w:val="001F2753"/>
    <w:rsid w:val="00247AE2"/>
    <w:rsid w:val="002765A6"/>
    <w:rsid w:val="002A106E"/>
    <w:rsid w:val="002A4F2B"/>
    <w:rsid w:val="002F2254"/>
    <w:rsid w:val="003061F3"/>
    <w:rsid w:val="00340DB6"/>
    <w:rsid w:val="00374577"/>
    <w:rsid w:val="003C6924"/>
    <w:rsid w:val="003C7DDF"/>
    <w:rsid w:val="003D5797"/>
    <w:rsid w:val="004075CC"/>
    <w:rsid w:val="00420163"/>
    <w:rsid w:val="00420C80"/>
    <w:rsid w:val="00436CEE"/>
    <w:rsid w:val="00436EF7"/>
    <w:rsid w:val="00451521"/>
    <w:rsid w:val="00456EC5"/>
    <w:rsid w:val="0047632A"/>
    <w:rsid w:val="00482363"/>
    <w:rsid w:val="004A3D2A"/>
    <w:rsid w:val="004E554B"/>
    <w:rsid w:val="0050215D"/>
    <w:rsid w:val="00513CE1"/>
    <w:rsid w:val="00515402"/>
    <w:rsid w:val="00517BF6"/>
    <w:rsid w:val="00521D30"/>
    <w:rsid w:val="005318AE"/>
    <w:rsid w:val="0056557D"/>
    <w:rsid w:val="00574A17"/>
    <w:rsid w:val="00597C76"/>
    <w:rsid w:val="005A08A0"/>
    <w:rsid w:val="005B621C"/>
    <w:rsid w:val="005D277E"/>
    <w:rsid w:val="005E767E"/>
    <w:rsid w:val="00601904"/>
    <w:rsid w:val="00621BF1"/>
    <w:rsid w:val="00687F7C"/>
    <w:rsid w:val="006A738F"/>
    <w:rsid w:val="006C1F19"/>
    <w:rsid w:val="006E6084"/>
    <w:rsid w:val="006F63E9"/>
    <w:rsid w:val="006F7486"/>
    <w:rsid w:val="00746D65"/>
    <w:rsid w:val="0078211D"/>
    <w:rsid w:val="007D197D"/>
    <w:rsid w:val="007E2F83"/>
    <w:rsid w:val="00801010"/>
    <w:rsid w:val="008052B6"/>
    <w:rsid w:val="00831E16"/>
    <w:rsid w:val="0084548E"/>
    <w:rsid w:val="0085370E"/>
    <w:rsid w:val="0088598F"/>
    <w:rsid w:val="00885B0E"/>
    <w:rsid w:val="008C09A2"/>
    <w:rsid w:val="0092079F"/>
    <w:rsid w:val="009551DF"/>
    <w:rsid w:val="00967873"/>
    <w:rsid w:val="009B4476"/>
    <w:rsid w:val="00A14719"/>
    <w:rsid w:val="00A214E5"/>
    <w:rsid w:val="00A24C4F"/>
    <w:rsid w:val="00A31CC2"/>
    <w:rsid w:val="00A37B00"/>
    <w:rsid w:val="00B025C6"/>
    <w:rsid w:val="00B0347A"/>
    <w:rsid w:val="00B1233F"/>
    <w:rsid w:val="00B326C8"/>
    <w:rsid w:val="00B40D99"/>
    <w:rsid w:val="00B53086"/>
    <w:rsid w:val="00B84B00"/>
    <w:rsid w:val="00B92FFD"/>
    <w:rsid w:val="00BC1F67"/>
    <w:rsid w:val="00C008E8"/>
    <w:rsid w:val="00C22A14"/>
    <w:rsid w:val="00C36210"/>
    <w:rsid w:val="00C4247C"/>
    <w:rsid w:val="00C83C93"/>
    <w:rsid w:val="00C908C7"/>
    <w:rsid w:val="00C9418B"/>
    <w:rsid w:val="00CA07FA"/>
    <w:rsid w:val="00D13F44"/>
    <w:rsid w:val="00D365FA"/>
    <w:rsid w:val="00D52816"/>
    <w:rsid w:val="00D8434E"/>
    <w:rsid w:val="00D9101D"/>
    <w:rsid w:val="00D95BAE"/>
    <w:rsid w:val="00DC6F07"/>
    <w:rsid w:val="00DD5406"/>
    <w:rsid w:val="00DF48F8"/>
    <w:rsid w:val="00E140BE"/>
    <w:rsid w:val="00E71E8C"/>
    <w:rsid w:val="00E77579"/>
    <w:rsid w:val="00E77F21"/>
    <w:rsid w:val="00EB7E53"/>
    <w:rsid w:val="00EC10C2"/>
    <w:rsid w:val="00EF23B1"/>
    <w:rsid w:val="00F24329"/>
    <w:rsid w:val="00F55486"/>
    <w:rsid w:val="00F76A60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5D99A02-FC33-4D84-9A08-79DF6C53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0C80"/>
    <w:pPr>
      <w:ind w:left="720"/>
      <w:contextualSpacing/>
    </w:pPr>
  </w:style>
  <w:style w:type="table" w:styleId="a6">
    <w:name w:val="Table Grid"/>
    <w:basedOn w:val="a1"/>
    <w:locked/>
    <w:rsid w:val="0084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6D909-6F15-41FB-949E-04C24CB6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24</cp:revision>
  <cp:lastPrinted>2025-03-11T11:50:00Z</cp:lastPrinted>
  <dcterms:created xsi:type="dcterms:W3CDTF">2025-05-22T07:06:00Z</dcterms:created>
  <dcterms:modified xsi:type="dcterms:W3CDTF">2026-05-14T11:23:00Z</dcterms:modified>
</cp:coreProperties>
</file>