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A5" w:rsidRPr="00CD74A5" w:rsidRDefault="005F4943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4800CF" w:rsidRPr="00CD74A5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Pr="00CD74A5">
        <w:rPr>
          <w:rFonts w:ascii="Times New Roman" w:hAnsi="Times New Roman" w:cs="Times New Roman"/>
          <w:b/>
          <w:sz w:val="24"/>
          <w:szCs w:val="24"/>
        </w:rPr>
        <w:t>отбора получателей субсидий</w:t>
      </w:r>
    </w:p>
    <w:p w:rsidR="00CD74A5" w:rsidRDefault="003F33E2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 возмещение затрат юридическим лицам и (или) индивидуальным</w:t>
      </w:r>
      <w:r w:rsidR="00CD74A5" w:rsidRPr="00CD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4A5">
        <w:rPr>
          <w:rFonts w:ascii="Times New Roman" w:hAnsi="Times New Roman" w:cs="Times New Roman"/>
          <w:b/>
          <w:sz w:val="24"/>
          <w:szCs w:val="24"/>
        </w:rPr>
        <w:t>предпринимателям,</w:t>
      </w:r>
    </w:p>
    <w:p w:rsidR="00CD74A5" w:rsidRDefault="003F33E2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осуществляющим управление или обсл</w:t>
      </w:r>
      <w:r w:rsidR="00CD74A5">
        <w:rPr>
          <w:rFonts w:ascii="Times New Roman" w:hAnsi="Times New Roman" w:cs="Times New Roman"/>
          <w:b/>
          <w:sz w:val="24"/>
          <w:szCs w:val="24"/>
        </w:rPr>
        <w:t>уживание многоквартирных домов,</w:t>
      </w:r>
    </w:p>
    <w:p w:rsidR="005F4943" w:rsidRPr="00CD74A5" w:rsidRDefault="003F33E2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 установку общедомовых приборов учета тепловой энергии</w:t>
      </w:r>
    </w:p>
    <w:p w:rsidR="00CD74A5" w:rsidRDefault="00CD74A5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5DB" w:rsidRPr="00CD74A5" w:rsidRDefault="005F4943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33E2" w:rsidRPr="00CD74A5">
        <w:rPr>
          <w:rFonts w:ascii="Times New Roman" w:hAnsi="Times New Roman" w:cs="Times New Roman"/>
          <w:sz w:val="24"/>
          <w:szCs w:val="24"/>
        </w:rPr>
        <w:t>Порядком</w:t>
      </w:r>
      <w:r w:rsidRPr="00CD74A5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CD74A5">
        <w:rPr>
          <w:rFonts w:ascii="Times New Roman" w:hAnsi="Times New Roman" w:cs="Times New Roman"/>
          <w:sz w:val="24"/>
          <w:szCs w:val="24"/>
        </w:rPr>
        <w:t xml:space="preserve">общедомовых приборов учета </w:t>
      </w:r>
      <w:r w:rsidRPr="00CD74A5">
        <w:rPr>
          <w:rFonts w:ascii="Times New Roman" w:hAnsi="Times New Roman" w:cs="Times New Roman"/>
          <w:sz w:val="24"/>
          <w:szCs w:val="24"/>
        </w:rPr>
        <w:t xml:space="preserve">тепловой энергии, утвержденного постановлением Администрации города Переславля-Залесского от </w:t>
      </w:r>
      <w:r w:rsidR="00CD74A5" w:rsidRPr="00CD74A5">
        <w:rPr>
          <w:rFonts w:ascii="Times New Roman" w:hAnsi="Times New Roman" w:cs="Times New Roman"/>
          <w:sz w:val="24"/>
          <w:szCs w:val="24"/>
        </w:rPr>
        <w:t>08</w:t>
      </w:r>
      <w:r w:rsidRPr="00CD74A5">
        <w:rPr>
          <w:rFonts w:ascii="Times New Roman" w:hAnsi="Times New Roman" w:cs="Times New Roman"/>
          <w:sz w:val="24"/>
          <w:szCs w:val="24"/>
        </w:rPr>
        <w:t>.1</w:t>
      </w:r>
      <w:r w:rsidR="00CD74A5" w:rsidRPr="00CD74A5">
        <w:rPr>
          <w:rFonts w:ascii="Times New Roman" w:hAnsi="Times New Roman" w:cs="Times New Roman"/>
          <w:sz w:val="24"/>
          <w:szCs w:val="24"/>
        </w:rPr>
        <w:t>1</w:t>
      </w:r>
      <w:r w:rsidRPr="00CD74A5">
        <w:rPr>
          <w:rFonts w:ascii="Times New Roman" w:hAnsi="Times New Roman" w:cs="Times New Roman"/>
          <w:sz w:val="24"/>
          <w:szCs w:val="24"/>
        </w:rPr>
        <w:t>.202</w:t>
      </w:r>
      <w:r w:rsidR="00CD74A5" w:rsidRPr="00CD74A5">
        <w:rPr>
          <w:rFonts w:ascii="Times New Roman" w:hAnsi="Times New Roman" w:cs="Times New Roman"/>
          <w:sz w:val="24"/>
          <w:szCs w:val="24"/>
        </w:rPr>
        <w:t>3</w:t>
      </w:r>
      <w:r w:rsidRPr="00CD74A5">
        <w:rPr>
          <w:rFonts w:ascii="Times New Roman" w:hAnsi="Times New Roman" w:cs="Times New Roman"/>
          <w:sz w:val="24"/>
          <w:szCs w:val="24"/>
        </w:rPr>
        <w:t xml:space="preserve"> № ПОС.03-2</w:t>
      </w:r>
      <w:r w:rsidR="00CD74A5" w:rsidRPr="00CD74A5">
        <w:rPr>
          <w:rFonts w:ascii="Times New Roman" w:hAnsi="Times New Roman" w:cs="Times New Roman"/>
          <w:sz w:val="24"/>
          <w:szCs w:val="24"/>
        </w:rPr>
        <w:t>838</w:t>
      </w:r>
      <w:r w:rsidRPr="00CD74A5">
        <w:rPr>
          <w:rFonts w:ascii="Times New Roman" w:hAnsi="Times New Roman" w:cs="Times New Roman"/>
          <w:sz w:val="24"/>
          <w:szCs w:val="24"/>
        </w:rPr>
        <w:t>/2</w:t>
      </w:r>
      <w:r w:rsidR="00CD74A5" w:rsidRPr="00CD74A5">
        <w:rPr>
          <w:rFonts w:ascii="Times New Roman" w:hAnsi="Times New Roman" w:cs="Times New Roman"/>
          <w:sz w:val="24"/>
          <w:szCs w:val="24"/>
        </w:rPr>
        <w:t>3</w:t>
      </w:r>
      <w:r w:rsidR="008F53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F532A">
        <w:rPr>
          <w:rFonts w:ascii="Times New Roman" w:hAnsi="Times New Roman" w:cs="Times New Roman"/>
          <w:sz w:val="24"/>
          <w:szCs w:val="24"/>
        </w:rPr>
        <w:t>(в редакции от 21.05.2024 № ПОС.03-1155/24)</w:t>
      </w:r>
      <w:bookmarkEnd w:id="0"/>
      <w:r w:rsidRPr="00CD74A5">
        <w:rPr>
          <w:rFonts w:ascii="Times New Roman" w:hAnsi="Times New Roman" w:cs="Times New Roman"/>
          <w:sz w:val="24"/>
          <w:szCs w:val="24"/>
        </w:rPr>
        <w:t xml:space="preserve">, </w:t>
      </w:r>
      <w:r w:rsidR="009A45DB" w:rsidRPr="00CD74A5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CD74A5">
        <w:rPr>
          <w:rFonts w:ascii="Times New Roman" w:hAnsi="Times New Roman" w:cs="Times New Roman"/>
          <w:sz w:val="24"/>
          <w:szCs w:val="24"/>
        </w:rPr>
        <w:t>«</w:t>
      </w:r>
      <w:r w:rsidR="009A45DB" w:rsidRPr="00CD74A5">
        <w:rPr>
          <w:rFonts w:ascii="Times New Roman" w:hAnsi="Times New Roman" w:cs="Times New Roman"/>
          <w:sz w:val="24"/>
          <w:szCs w:val="24"/>
        </w:rPr>
        <w:t>Многофункциональный ц</w:t>
      </w:r>
      <w:r w:rsidRPr="00CD74A5">
        <w:rPr>
          <w:rFonts w:ascii="Times New Roman" w:hAnsi="Times New Roman" w:cs="Times New Roman"/>
          <w:sz w:val="24"/>
          <w:szCs w:val="24"/>
        </w:rPr>
        <w:t xml:space="preserve">ентр развития города Переславля-Залесского» </w:t>
      </w:r>
      <w:r w:rsidR="00DB2AF8" w:rsidRPr="00CD74A5">
        <w:rPr>
          <w:rFonts w:ascii="Times New Roman" w:hAnsi="Times New Roman" w:cs="Times New Roman"/>
          <w:sz w:val="24"/>
          <w:szCs w:val="24"/>
        </w:rPr>
        <w:t xml:space="preserve">информирует о результатах рассмотрения заявок участников </w:t>
      </w:r>
      <w:r w:rsidRPr="00CD74A5">
        <w:rPr>
          <w:rFonts w:ascii="Times New Roman" w:hAnsi="Times New Roman" w:cs="Times New Roman"/>
          <w:sz w:val="24"/>
          <w:szCs w:val="24"/>
        </w:rPr>
        <w:t xml:space="preserve">отбора получателей субсидий на </w:t>
      </w:r>
      <w:r w:rsidR="009A45DB" w:rsidRPr="00CD74A5">
        <w:rPr>
          <w:rFonts w:ascii="Times New Roman" w:hAnsi="Times New Roman" w:cs="Times New Roman"/>
          <w:sz w:val="24"/>
          <w:szCs w:val="24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  <w:r w:rsidR="0011064A" w:rsidRPr="00CD74A5">
        <w:rPr>
          <w:rFonts w:ascii="Times New Roman" w:hAnsi="Times New Roman" w:cs="Times New Roman"/>
          <w:sz w:val="24"/>
          <w:szCs w:val="24"/>
        </w:rPr>
        <w:t>.</w:t>
      </w:r>
    </w:p>
    <w:p w:rsidR="00CD74A5" w:rsidRDefault="00CD74A5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Дата и место рассмотрение заявок участников отбора</w:t>
      </w: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8F532A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13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09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4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2FA1" w:rsidRPr="00CD74A5">
        <w:rPr>
          <w:rFonts w:ascii="Times New Roman" w:hAnsi="Times New Roman" w:cs="Times New Roman"/>
          <w:sz w:val="24"/>
          <w:szCs w:val="24"/>
        </w:rPr>
        <w:t>Муниципальным казенным учреждением «Многофункциональный центр развития города Переславля-Залесского»</w:t>
      </w:r>
      <w:r w:rsidR="00C7534D" w:rsidRPr="00CD74A5">
        <w:rPr>
          <w:rFonts w:ascii="Times New Roman" w:hAnsi="Times New Roman" w:cs="Times New Roman"/>
          <w:sz w:val="24"/>
          <w:szCs w:val="24"/>
        </w:rPr>
        <w:t xml:space="preserve">, </w:t>
      </w:r>
      <w:r w:rsidR="003D2FA1" w:rsidRPr="00CD74A5">
        <w:rPr>
          <w:rFonts w:ascii="Times New Roman" w:hAnsi="Times New Roman" w:cs="Times New Roman"/>
          <w:sz w:val="24"/>
          <w:szCs w:val="24"/>
        </w:rPr>
        <w:t>расположенным по адресу: Ярославская обл</w:t>
      </w:r>
      <w:r w:rsidR="00CD74A5">
        <w:rPr>
          <w:rFonts w:ascii="Times New Roman" w:hAnsi="Times New Roman" w:cs="Times New Roman"/>
          <w:sz w:val="24"/>
          <w:szCs w:val="24"/>
        </w:rPr>
        <w:t>.</w:t>
      </w:r>
      <w:r w:rsidR="003D2FA1" w:rsidRPr="00CD74A5">
        <w:rPr>
          <w:rFonts w:ascii="Times New Roman" w:hAnsi="Times New Roman" w:cs="Times New Roman"/>
          <w:sz w:val="24"/>
          <w:szCs w:val="24"/>
        </w:rPr>
        <w:t xml:space="preserve">, г. Переславль-Залесский, ул. Свободы, д. 98,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2FA1" w:rsidRPr="00CD74A5">
        <w:rPr>
          <w:rFonts w:ascii="Times New Roman" w:hAnsi="Times New Roman" w:cs="Times New Roman"/>
          <w:sz w:val="24"/>
          <w:szCs w:val="24"/>
        </w:rPr>
        <w:t xml:space="preserve"> этаж, кабинет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2FA1" w:rsidRPr="00CD74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3D2FA1" w:rsidRPr="00CD74A5" w:rsidRDefault="003D2FA1" w:rsidP="00CD74A5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</w:t>
      </w:r>
      <w:r w:rsidR="00DF2E0A"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DF2E0A" w:rsidRPr="00CD74A5" w:rsidRDefault="00DF2E0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3544"/>
      </w:tblGrid>
      <w:tr w:rsidR="009433E3" w:rsidRPr="00CD74A5" w:rsidTr="00CD74A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участника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 (дата, время)</w:t>
            </w:r>
          </w:p>
        </w:tc>
      </w:tr>
      <w:tr w:rsidR="009433E3" w:rsidRPr="00CD74A5" w:rsidTr="00CD74A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"Стимул"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7608032182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CD74A5" w:rsidP="008F532A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D74A5" w:rsidRDefault="0011064A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предложения (заявки) которых были отклонены, </w:t>
      </w:r>
    </w:p>
    <w:p w:rsidR="0011064A" w:rsidRDefault="0011064A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 указанием причин их отклонения, в том числе положений объявления о проведении отбора, которым не соответствуют такие</w:t>
      </w:r>
      <w:r w:rsidRPr="00CD74A5">
        <w:rPr>
          <w:rFonts w:ascii="Segoe UI" w:eastAsia="Times New Roman" w:hAnsi="Segoe UI" w:cs="Segoe UI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45600"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CD74A5" w:rsidRP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D74A5" w:rsidRPr="00CD74A5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A5">
        <w:rPr>
          <w:rFonts w:ascii="Times New Roman" w:hAnsi="Times New Roman" w:cs="Times New Roman"/>
          <w:sz w:val="24"/>
          <w:szCs w:val="24"/>
        </w:rPr>
        <w:t>Для участия в отборе на рассмотрение Комиссии поступил</w:t>
      </w:r>
      <w:r w:rsidR="008F532A">
        <w:rPr>
          <w:rFonts w:ascii="Times New Roman" w:hAnsi="Times New Roman" w:cs="Times New Roman"/>
          <w:sz w:val="24"/>
          <w:szCs w:val="24"/>
        </w:rPr>
        <w:t>а</w:t>
      </w:r>
      <w:r w:rsidRPr="00CD74A5">
        <w:rPr>
          <w:rFonts w:ascii="Times New Roman" w:hAnsi="Times New Roman" w:cs="Times New Roman"/>
          <w:sz w:val="24"/>
          <w:szCs w:val="24"/>
        </w:rPr>
        <w:t xml:space="preserve"> </w:t>
      </w:r>
      <w:r w:rsidR="008F532A">
        <w:rPr>
          <w:rFonts w:ascii="Times New Roman" w:hAnsi="Times New Roman" w:cs="Times New Roman"/>
          <w:sz w:val="24"/>
          <w:szCs w:val="24"/>
        </w:rPr>
        <w:t>1</w:t>
      </w:r>
      <w:r w:rsidRPr="00CD74A5">
        <w:rPr>
          <w:rFonts w:ascii="Times New Roman" w:hAnsi="Times New Roman" w:cs="Times New Roman"/>
          <w:sz w:val="24"/>
          <w:szCs w:val="24"/>
        </w:rPr>
        <w:t xml:space="preserve"> (</w:t>
      </w:r>
      <w:r w:rsidR="008F532A">
        <w:rPr>
          <w:rFonts w:ascii="Times New Roman" w:hAnsi="Times New Roman" w:cs="Times New Roman"/>
          <w:sz w:val="24"/>
          <w:szCs w:val="24"/>
        </w:rPr>
        <w:t>одна</w:t>
      </w:r>
      <w:r w:rsidRPr="00CD74A5">
        <w:rPr>
          <w:rFonts w:ascii="Times New Roman" w:hAnsi="Times New Roman" w:cs="Times New Roman"/>
          <w:sz w:val="24"/>
          <w:szCs w:val="24"/>
        </w:rPr>
        <w:t>) заявк</w:t>
      </w:r>
      <w:r w:rsidR="008F532A">
        <w:rPr>
          <w:rFonts w:ascii="Times New Roman" w:hAnsi="Times New Roman" w:cs="Times New Roman"/>
          <w:sz w:val="24"/>
          <w:szCs w:val="24"/>
        </w:rPr>
        <w:t>а</w:t>
      </w:r>
      <w:r w:rsidRPr="00CD74A5">
        <w:rPr>
          <w:rFonts w:ascii="Times New Roman" w:hAnsi="Times New Roman" w:cs="Times New Roman"/>
          <w:sz w:val="24"/>
          <w:szCs w:val="24"/>
        </w:rPr>
        <w:t>:</w:t>
      </w:r>
    </w:p>
    <w:p w:rsidR="003E69F8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отозвано- 0, отклонено</w:t>
      </w:r>
      <w:r w:rsidRPr="00CD74A5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CD74A5" w:rsidRPr="00CD74A5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00" w:rsidRDefault="003E69F8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Наимен</w:t>
      </w:r>
      <w:r w:rsidR="00CD74A5">
        <w:rPr>
          <w:rFonts w:ascii="Times New Roman" w:hAnsi="Times New Roman" w:cs="Times New Roman"/>
          <w:b/>
          <w:sz w:val="24"/>
          <w:szCs w:val="24"/>
        </w:rPr>
        <w:t xml:space="preserve">ование получателя (получателей) </w:t>
      </w:r>
      <w:r w:rsidRPr="00CD74A5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B45600" w:rsidRPr="00CD74A5">
        <w:rPr>
          <w:rFonts w:ascii="Times New Roman" w:hAnsi="Times New Roman" w:cs="Times New Roman"/>
          <w:b/>
          <w:sz w:val="24"/>
          <w:szCs w:val="24"/>
        </w:rPr>
        <w:t>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CD74A5" w:rsidRP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3544"/>
      </w:tblGrid>
      <w:tr w:rsidR="00CD74A5" w:rsidRPr="00CD74A5" w:rsidTr="00CD74A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участника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 (дата, время)</w:t>
            </w:r>
          </w:p>
        </w:tc>
      </w:tr>
      <w:tr w:rsidR="00CD74A5" w:rsidRPr="00CD74A5" w:rsidTr="00CD74A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"Стимул"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7608032182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8F532A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0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F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E69F8" w:rsidRPr="00CD74A5" w:rsidRDefault="003E69F8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E69F8" w:rsidRPr="00CD74A5" w:rsidSect="00CD74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F0"/>
    <w:rsid w:val="0011064A"/>
    <w:rsid w:val="0018782B"/>
    <w:rsid w:val="00350134"/>
    <w:rsid w:val="003D2FA1"/>
    <w:rsid w:val="003E69F8"/>
    <w:rsid w:val="003F33E2"/>
    <w:rsid w:val="004800CF"/>
    <w:rsid w:val="004C4912"/>
    <w:rsid w:val="00516260"/>
    <w:rsid w:val="005B74B1"/>
    <w:rsid w:val="005E0713"/>
    <w:rsid w:val="005F4943"/>
    <w:rsid w:val="00606595"/>
    <w:rsid w:val="0064066B"/>
    <w:rsid w:val="00676318"/>
    <w:rsid w:val="008769F0"/>
    <w:rsid w:val="008932E9"/>
    <w:rsid w:val="008F532A"/>
    <w:rsid w:val="009433E3"/>
    <w:rsid w:val="009A45DB"/>
    <w:rsid w:val="00A43AE8"/>
    <w:rsid w:val="00A46264"/>
    <w:rsid w:val="00AD5FC1"/>
    <w:rsid w:val="00B27102"/>
    <w:rsid w:val="00B45600"/>
    <w:rsid w:val="00B51847"/>
    <w:rsid w:val="00B85B3D"/>
    <w:rsid w:val="00C7534D"/>
    <w:rsid w:val="00CD74A5"/>
    <w:rsid w:val="00DB2AF8"/>
    <w:rsid w:val="00DD48FC"/>
    <w:rsid w:val="00DF2E0A"/>
    <w:rsid w:val="00EA757D"/>
    <w:rsid w:val="00EF3C14"/>
    <w:rsid w:val="00F5342B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88DC"/>
  <w15:docId w15:val="{54DF4F76-218A-41E5-93DB-CF44056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2024-09-12T11:56:00Z</cp:lastPrinted>
  <dcterms:created xsi:type="dcterms:W3CDTF">2024-09-12T11:06:00Z</dcterms:created>
  <dcterms:modified xsi:type="dcterms:W3CDTF">2024-09-12T11:56:00Z</dcterms:modified>
</cp:coreProperties>
</file>