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BE" w:rsidRPr="00161DA5" w:rsidRDefault="002931BE" w:rsidP="002931BE">
      <w:pPr>
        <w:pStyle w:val="a3"/>
        <w:spacing w:before="64" w:line="322" w:lineRule="exact"/>
        <w:ind w:left="1"/>
        <w:rPr>
          <w:sz w:val="26"/>
          <w:szCs w:val="26"/>
        </w:rPr>
      </w:pPr>
      <w:r w:rsidRPr="00161DA5">
        <w:rPr>
          <w:spacing w:val="-2"/>
          <w:sz w:val="26"/>
          <w:szCs w:val="26"/>
        </w:rPr>
        <w:t>ИЗВЕЩЕНИЕ</w:t>
      </w:r>
    </w:p>
    <w:p w:rsidR="004E7B97" w:rsidRPr="002931BE" w:rsidRDefault="002931BE" w:rsidP="002931BE">
      <w:pPr>
        <w:jc w:val="center"/>
        <w:rPr>
          <w:spacing w:val="-2"/>
          <w:sz w:val="28"/>
          <w:szCs w:val="28"/>
        </w:rPr>
      </w:pPr>
      <w:r w:rsidRPr="00161DA5">
        <w:rPr>
          <w:sz w:val="26"/>
          <w:szCs w:val="26"/>
        </w:rPr>
        <w:t>о</w:t>
      </w:r>
      <w:r w:rsidRPr="00161DA5">
        <w:rPr>
          <w:spacing w:val="-6"/>
          <w:sz w:val="26"/>
          <w:szCs w:val="26"/>
        </w:rPr>
        <w:t xml:space="preserve"> </w:t>
      </w:r>
      <w:r w:rsidRPr="00161DA5">
        <w:rPr>
          <w:sz w:val="26"/>
          <w:szCs w:val="26"/>
        </w:rPr>
        <w:t>начале</w:t>
      </w:r>
      <w:r w:rsidRPr="00161DA5">
        <w:rPr>
          <w:spacing w:val="-6"/>
          <w:sz w:val="26"/>
          <w:szCs w:val="26"/>
        </w:rPr>
        <w:t xml:space="preserve"> </w:t>
      </w:r>
      <w:r w:rsidRPr="00161DA5">
        <w:rPr>
          <w:sz w:val="26"/>
          <w:szCs w:val="26"/>
        </w:rPr>
        <w:t>выполнения</w:t>
      </w:r>
      <w:r w:rsidRPr="00161DA5">
        <w:rPr>
          <w:spacing w:val="-6"/>
          <w:sz w:val="26"/>
          <w:szCs w:val="26"/>
        </w:rPr>
        <w:t xml:space="preserve"> </w:t>
      </w:r>
      <w:r w:rsidRPr="00161DA5">
        <w:rPr>
          <w:sz w:val="26"/>
          <w:szCs w:val="26"/>
        </w:rPr>
        <w:t>комплексных</w:t>
      </w:r>
      <w:r w:rsidRPr="00161DA5">
        <w:rPr>
          <w:spacing w:val="-5"/>
          <w:sz w:val="26"/>
          <w:szCs w:val="26"/>
        </w:rPr>
        <w:t xml:space="preserve"> </w:t>
      </w:r>
      <w:r w:rsidRPr="00161DA5">
        <w:rPr>
          <w:sz w:val="26"/>
          <w:szCs w:val="26"/>
        </w:rPr>
        <w:t>кадастровых</w:t>
      </w:r>
      <w:r w:rsidRPr="00161DA5">
        <w:rPr>
          <w:spacing w:val="-5"/>
          <w:sz w:val="26"/>
          <w:szCs w:val="26"/>
        </w:rPr>
        <w:t xml:space="preserve"> </w:t>
      </w:r>
      <w:r w:rsidRPr="00161DA5">
        <w:rPr>
          <w:spacing w:val="-2"/>
          <w:sz w:val="26"/>
          <w:szCs w:val="26"/>
        </w:rPr>
        <w:t>работ</w:t>
      </w:r>
    </w:p>
    <w:p w:rsidR="002931BE" w:rsidRDefault="002931BE" w:rsidP="002931BE">
      <w:pPr>
        <w:jc w:val="both"/>
        <w:rPr>
          <w:spacing w:val="-2"/>
        </w:rPr>
      </w:pPr>
    </w:p>
    <w:p w:rsidR="002931BE" w:rsidRPr="002931BE" w:rsidRDefault="002931BE" w:rsidP="00161DA5">
      <w:pPr>
        <w:ind w:firstLine="567"/>
        <w:jc w:val="both"/>
        <w:rPr>
          <w:sz w:val="24"/>
          <w:szCs w:val="24"/>
        </w:rPr>
      </w:pPr>
      <w:r w:rsidRPr="002931BE">
        <w:rPr>
          <w:sz w:val="24"/>
          <w:szCs w:val="24"/>
        </w:rPr>
        <w:t xml:space="preserve">1. </w:t>
      </w:r>
      <w:proofErr w:type="gramStart"/>
      <w:r w:rsidRPr="002931BE">
        <w:rPr>
          <w:sz w:val="24"/>
          <w:szCs w:val="24"/>
        </w:rPr>
        <w:t xml:space="preserve">В период с </w:t>
      </w:r>
      <w:r w:rsidRPr="002931BE">
        <w:rPr>
          <w:b/>
          <w:sz w:val="24"/>
          <w:szCs w:val="24"/>
        </w:rPr>
        <w:t xml:space="preserve">«05» мая 2026 </w:t>
      </w:r>
      <w:r w:rsidRPr="002931BE">
        <w:rPr>
          <w:sz w:val="24"/>
          <w:szCs w:val="24"/>
        </w:rPr>
        <w:t xml:space="preserve">г. до </w:t>
      </w:r>
      <w:r w:rsidRPr="002931BE">
        <w:rPr>
          <w:b/>
          <w:sz w:val="24"/>
          <w:szCs w:val="24"/>
        </w:rPr>
        <w:t xml:space="preserve">«15» ноября 2026 </w:t>
      </w:r>
      <w:r w:rsidRPr="002931BE">
        <w:rPr>
          <w:sz w:val="24"/>
          <w:szCs w:val="24"/>
        </w:rPr>
        <w:t xml:space="preserve">г. в отношении объектов недвижимости, расположенных на территории </w:t>
      </w:r>
      <w:proofErr w:type="spellStart"/>
      <w:r w:rsidRPr="002931BE">
        <w:rPr>
          <w:sz w:val="24"/>
          <w:szCs w:val="24"/>
        </w:rPr>
        <w:t>Переславль-Залесского</w:t>
      </w:r>
      <w:proofErr w:type="spellEnd"/>
      <w:r w:rsidRPr="002931BE">
        <w:rPr>
          <w:sz w:val="24"/>
          <w:szCs w:val="24"/>
        </w:rPr>
        <w:t xml:space="preserve"> муниципального округа Ярославской области, кадастровые кварталы </w:t>
      </w:r>
      <w:r w:rsidRPr="002931BE">
        <w:rPr>
          <w:b/>
          <w:sz w:val="24"/>
          <w:szCs w:val="24"/>
        </w:rPr>
        <w:t xml:space="preserve">76:11:030501, 76:11:030502, 76:11:030503, 76:11:030504, 76:11:030505, 76:11:030506, 76:11:030507, 76:11:030508, 76:11:030509, 76:11:080201 </w:t>
      </w:r>
      <w:r w:rsidRPr="002931BE">
        <w:rPr>
          <w:sz w:val="24"/>
          <w:szCs w:val="24"/>
        </w:rPr>
        <w:t>будут выполняться комплексные кадастровые</w:t>
      </w:r>
      <w:proofErr w:type="gramEnd"/>
      <w:r w:rsidRPr="002931BE">
        <w:rPr>
          <w:sz w:val="24"/>
          <w:szCs w:val="24"/>
        </w:rPr>
        <w:t xml:space="preserve"> работы в соответствии с муниципальным контрактом от 05.05.2026 № 0171200001926001572, заключенным со стороны заказчика:</w:t>
      </w:r>
    </w:p>
    <w:p w:rsidR="002931BE" w:rsidRPr="002931BE" w:rsidRDefault="002931BE" w:rsidP="00161DA5">
      <w:pPr>
        <w:ind w:firstLine="567"/>
        <w:jc w:val="both"/>
        <w:rPr>
          <w:sz w:val="24"/>
          <w:szCs w:val="24"/>
        </w:rPr>
      </w:pPr>
      <w:r w:rsidRPr="002931BE">
        <w:rPr>
          <w:b/>
          <w:sz w:val="24"/>
          <w:szCs w:val="24"/>
        </w:rPr>
        <w:t xml:space="preserve">Администрации </w:t>
      </w:r>
      <w:proofErr w:type="spellStart"/>
      <w:proofErr w:type="gramStart"/>
      <w:r w:rsidRPr="002931BE">
        <w:rPr>
          <w:b/>
          <w:sz w:val="24"/>
          <w:szCs w:val="24"/>
        </w:rPr>
        <w:t>Переславль-Залесского</w:t>
      </w:r>
      <w:proofErr w:type="spellEnd"/>
      <w:proofErr w:type="gramEnd"/>
      <w:r w:rsidRPr="002931BE">
        <w:rPr>
          <w:b/>
          <w:sz w:val="24"/>
          <w:szCs w:val="24"/>
        </w:rPr>
        <w:t xml:space="preserve"> муниципального округа Ярославской области</w:t>
      </w:r>
      <w:r w:rsidRPr="002931BE">
        <w:rPr>
          <w:sz w:val="24"/>
          <w:szCs w:val="24"/>
        </w:rPr>
        <w:t>,</w:t>
      </w:r>
    </w:p>
    <w:p w:rsidR="002931BE" w:rsidRPr="002931BE" w:rsidRDefault="002931BE" w:rsidP="00161DA5">
      <w:pPr>
        <w:ind w:firstLine="567"/>
        <w:jc w:val="both"/>
        <w:rPr>
          <w:sz w:val="24"/>
          <w:szCs w:val="24"/>
        </w:rPr>
      </w:pPr>
      <w:r w:rsidRPr="002931BE">
        <w:rPr>
          <w:sz w:val="24"/>
          <w:szCs w:val="24"/>
        </w:rPr>
        <w:t>почтовый</w:t>
      </w:r>
      <w:r w:rsidRPr="002931BE">
        <w:rPr>
          <w:spacing w:val="-5"/>
          <w:sz w:val="24"/>
          <w:szCs w:val="24"/>
        </w:rPr>
        <w:t xml:space="preserve"> </w:t>
      </w:r>
      <w:r w:rsidRPr="002931BE">
        <w:rPr>
          <w:sz w:val="24"/>
          <w:szCs w:val="24"/>
        </w:rPr>
        <w:t>адрес:</w:t>
      </w:r>
      <w:r w:rsidRPr="002931BE">
        <w:rPr>
          <w:spacing w:val="-4"/>
          <w:sz w:val="24"/>
          <w:szCs w:val="24"/>
        </w:rPr>
        <w:t xml:space="preserve"> </w:t>
      </w:r>
      <w:r w:rsidRPr="002931BE">
        <w:rPr>
          <w:sz w:val="24"/>
          <w:szCs w:val="24"/>
        </w:rPr>
        <w:t xml:space="preserve">152020, </w:t>
      </w:r>
      <w:proofErr w:type="gramStart"/>
      <w:r w:rsidRPr="002931BE">
        <w:rPr>
          <w:sz w:val="24"/>
          <w:szCs w:val="24"/>
        </w:rPr>
        <w:t>Ярославская</w:t>
      </w:r>
      <w:proofErr w:type="gramEnd"/>
      <w:r w:rsidRPr="002931BE">
        <w:rPr>
          <w:sz w:val="24"/>
          <w:szCs w:val="24"/>
        </w:rPr>
        <w:t xml:space="preserve"> обл., г. Переславль Залесский, пл. Народная, д.1;</w:t>
      </w:r>
    </w:p>
    <w:p w:rsidR="002931BE" w:rsidRPr="002931BE" w:rsidRDefault="002931BE" w:rsidP="00161DA5">
      <w:pPr>
        <w:ind w:firstLine="567"/>
        <w:jc w:val="both"/>
        <w:rPr>
          <w:rStyle w:val="a5"/>
          <w:i/>
          <w:sz w:val="24"/>
          <w:szCs w:val="24"/>
        </w:rPr>
      </w:pPr>
      <w:r w:rsidRPr="002931BE">
        <w:rPr>
          <w:sz w:val="24"/>
          <w:szCs w:val="24"/>
        </w:rPr>
        <w:t xml:space="preserve">адрес электронной почты </w:t>
      </w:r>
      <w:hyperlink r:id="rId5" w:history="1">
        <w:r w:rsidRPr="002931BE">
          <w:rPr>
            <w:rStyle w:val="a5"/>
            <w:i/>
            <w:sz w:val="24"/>
            <w:szCs w:val="24"/>
          </w:rPr>
          <w:t>gorod.pereslavl@yarregion.ru</w:t>
        </w:r>
      </w:hyperlink>
      <w:r>
        <w:rPr>
          <w:rStyle w:val="a5"/>
          <w:i/>
          <w:sz w:val="24"/>
          <w:szCs w:val="24"/>
        </w:rPr>
        <w:t>;</w:t>
      </w:r>
    </w:p>
    <w:p w:rsidR="002931BE" w:rsidRPr="002931BE" w:rsidRDefault="002931BE" w:rsidP="00161DA5">
      <w:pPr>
        <w:ind w:firstLine="567"/>
        <w:jc w:val="both"/>
        <w:rPr>
          <w:sz w:val="24"/>
          <w:szCs w:val="24"/>
        </w:rPr>
      </w:pPr>
      <w:r w:rsidRPr="002931BE">
        <w:rPr>
          <w:sz w:val="24"/>
          <w:szCs w:val="24"/>
        </w:rPr>
        <w:t>номер</w:t>
      </w:r>
      <w:r w:rsidRPr="002931BE">
        <w:rPr>
          <w:spacing w:val="-12"/>
          <w:sz w:val="24"/>
          <w:szCs w:val="24"/>
        </w:rPr>
        <w:t xml:space="preserve"> </w:t>
      </w:r>
      <w:r w:rsidRPr="002931BE">
        <w:rPr>
          <w:sz w:val="24"/>
          <w:szCs w:val="24"/>
        </w:rPr>
        <w:t>контактного</w:t>
      </w:r>
      <w:r w:rsidRPr="002931BE">
        <w:rPr>
          <w:spacing w:val="-12"/>
          <w:sz w:val="24"/>
          <w:szCs w:val="24"/>
        </w:rPr>
        <w:t xml:space="preserve"> </w:t>
      </w:r>
      <w:r w:rsidRPr="002931BE">
        <w:rPr>
          <w:sz w:val="24"/>
          <w:szCs w:val="24"/>
        </w:rPr>
        <w:t>телефона</w:t>
      </w:r>
      <w:r w:rsidRPr="002931BE">
        <w:rPr>
          <w:spacing w:val="-12"/>
          <w:sz w:val="24"/>
          <w:szCs w:val="24"/>
        </w:rPr>
        <w:t xml:space="preserve"> </w:t>
      </w:r>
      <w:r w:rsidRPr="002931BE">
        <w:rPr>
          <w:sz w:val="24"/>
          <w:szCs w:val="24"/>
        </w:rPr>
        <w:t>8(48535)3-40-08;</w:t>
      </w:r>
    </w:p>
    <w:p w:rsidR="002931BE" w:rsidRPr="002931BE" w:rsidRDefault="002931BE" w:rsidP="00161DA5">
      <w:pPr>
        <w:ind w:firstLine="567"/>
        <w:jc w:val="both"/>
        <w:rPr>
          <w:b/>
          <w:bCs/>
          <w:sz w:val="24"/>
          <w:szCs w:val="24"/>
        </w:rPr>
      </w:pPr>
      <w:r w:rsidRPr="002931BE">
        <w:rPr>
          <w:sz w:val="24"/>
          <w:szCs w:val="24"/>
        </w:rPr>
        <w:t xml:space="preserve">со стороны исполнителя: </w:t>
      </w:r>
      <w:r w:rsidRPr="002931BE">
        <w:rPr>
          <w:b/>
          <w:bCs/>
          <w:sz w:val="24"/>
          <w:szCs w:val="24"/>
        </w:rPr>
        <w:t>Общество с ограниченной ответственностью Научно-внедренческий центр «ИНТЕГРАЦИОННЫЕ ТЕХНОЛОГИИ» (ООО НВЦ "ИНТЕГРАЦИОННЫЕ ТЕХНОЛОГИИ"),</w:t>
      </w:r>
    </w:p>
    <w:p w:rsidR="002931BE" w:rsidRPr="002931BE" w:rsidRDefault="002931BE" w:rsidP="00161DA5">
      <w:pPr>
        <w:ind w:firstLine="567"/>
        <w:jc w:val="both"/>
        <w:rPr>
          <w:sz w:val="24"/>
          <w:szCs w:val="24"/>
        </w:rPr>
      </w:pPr>
      <w:r w:rsidRPr="002931BE">
        <w:rPr>
          <w:sz w:val="24"/>
          <w:szCs w:val="24"/>
        </w:rPr>
        <w:t>почтовый адрес: 305029, г. Курск, ул. К. Маркса, 66 Б, пом.1</w:t>
      </w:r>
      <w:r>
        <w:rPr>
          <w:sz w:val="24"/>
          <w:szCs w:val="24"/>
        </w:rPr>
        <w:t>;</w:t>
      </w:r>
    </w:p>
    <w:p w:rsidR="002931BE" w:rsidRPr="002931BE" w:rsidRDefault="002931BE" w:rsidP="00161DA5">
      <w:pPr>
        <w:ind w:firstLine="567"/>
        <w:jc w:val="both"/>
        <w:rPr>
          <w:sz w:val="24"/>
          <w:szCs w:val="24"/>
        </w:rPr>
      </w:pPr>
      <w:r w:rsidRPr="002931BE">
        <w:rPr>
          <w:sz w:val="24"/>
          <w:szCs w:val="24"/>
        </w:rPr>
        <w:t xml:space="preserve">адрес электронной почты: </w:t>
      </w:r>
      <w:hyperlink r:id="rId6" w:tgtFrame="_blank" w:history="1">
        <w:r w:rsidRPr="002931BE">
          <w:rPr>
            <w:rStyle w:val="a5"/>
            <w:sz w:val="24"/>
            <w:szCs w:val="24"/>
            <w:lang w:val="en-US"/>
          </w:rPr>
          <w:t>info</w:t>
        </w:r>
        <w:r w:rsidRPr="002931BE">
          <w:rPr>
            <w:rStyle w:val="a5"/>
            <w:sz w:val="24"/>
            <w:szCs w:val="24"/>
          </w:rPr>
          <w:t>@</w:t>
        </w:r>
        <w:proofErr w:type="spellStart"/>
        <w:r w:rsidRPr="002931BE">
          <w:rPr>
            <w:rStyle w:val="a5"/>
            <w:sz w:val="24"/>
            <w:szCs w:val="24"/>
            <w:lang w:val="en-US"/>
          </w:rPr>
          <w:t>terplan</w:t>
        </w:r>
        <w:proofErr w:type="spellEnd"/>
        <w:r w:rsidRPr="002931BE">
          <w:rPr>
            <w:rStyle w:val="a5"/>
            <w:sz w:val="24"/>
            <w:szCs w:val="24"/>
          </w:rPr>
          <w:t>.</w:t>
        </w:r>
        <w:r w:rsidRPr="002931BE">
          <w:rPr>
            <w:rStyle w:val="a5"/>
            <w:sz w:val="24"/>
            <w:szCs w:val="24"/>
            <w:lang w:val="en-US"/>
          </w:rPr>
          <w:t>pro</w:t>
        </w:r>
      </w:hyperlink>
      <w:r>
        <w:rPr>
          <w:sz w:val="24"/>
          <w:szCs w:val="24"/>
        </w:rPr>
        <w:t>;</w:t>
      </w:r>
    </w:p>
    <w:p w:rsidR="002931BE" w:rsidRDefault="002931BE" w:rsidP="00161DA5">
      <w:pPr>
        <w:ind w:firstLine="567"/>
        <w:jc w:val="both"/>
        <w:rPr>
          <w:sz w:val="24"/>
          <w:szCs w:val="24"/>
        </w:rPr>
      </w:pPr>
      <w:r w:rsidRPr="002931BE">
        <w:rPr>
          <w:sz w:val="24"/>
          <w:szCs w:val="24"/>
        </w:rPr>
        <w:t>контактный номер телефона: 8 (4712) 58-45-22</w:t>
      </w:r>
      <w:r>
        <w:rPr>
          <w:sz w:val="24"/>
          <w:szCs w:val="24"/>
        </w:rPr>
        <w:t>.</w:t>
      </w:r>
    </w:p>
    <w:p w:rsidR="002931BE" w:rsidRPr="002931BE" w:rsidRDefault="002931BE" w:rsidP="00161DA5">
      <w:pPr>
        <w:ind w:firstLine="567"/>
        <w:jc w:val="both"/>
        <w:rPr>
          <w:sz w:val="24"/>
          <w:szCs w:val="24"/>
        </w:rPr>
      </w:pPr>
    </w:p>
    <w:p w:rsidR="002931BE" w:rsidRPr="002931BE" w:rsidRDefault="002931BE" w:rsidP="00161DA5">
      <w:pPr>
        <w:ind w:firstLine="567"/>
        <w:jc w:val="both"/>
        <w:rPr>
          <w:sz w:val="24"/>
          <w:szCs w:val="24"/>
        </w:rPr>
      </w:pPr>
      <w:r w:rsidRPr="002931BE">
        <w:rPr>
          <w:sz w:val="24"/>
          <w:szCs w:val="24"/>
        </w:rPr>
        <w:t>Комплексные кадастровые работы будут выполнять:</w:t>
      </w:r>
    </w:p>
    <w:tbl>
      <w:tblPr>
        <w:tblStyle w:val="a6"/>
        <w:tblW w:w="9923" w:type="dxa"/>
        <w:tblInd w:w="-459" w:type="dxa"/>
        <w:tblLayout w:type="fixed"/>
        <w:tblLook w:val="0420"/>
      </w:tblPr>
      <w:tblGrid>
        <w:gridCol w:w="567"/>
        <w:gridCol w:w="1701"/>
        <w:gridCol w:w="2268"/>
        <w:gridCol w:w="1843"/>
        <w:gridCol w:w="2126"/>
        <w:gridCol w:w="1418"/>
      </w:tblGrid>
      <w:tr w:rsidR="002931BE" w:rsidRPr="00F8602D" w:rsidTr="00161DA5">
        <w:trPr>
          <w:trHeight w:val="2047"/>
        </w:trPr>
        <w:tc>
          <w:tcPr>
            <w:tcW w:w="567" w:type="dxa"/>
          </w:tcPr>
          <w:p w:rsidR="002931BE" w:rsidRPr="00F8602D" w:rsidRDefault="002931BE" w:rsidP="009656E2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8602D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8602D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F8602D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F8602D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2931BE" w:rsidRPr="00F8602D" w:rsidRDefault="002931BE" w:rsidP="009656E2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602D">
              <w:rPr>
                <w:b/>
                <w:bCs/>
                <w:sz w:val="20"/>
                <w:szCs w:val="20"/>
              </w:rPr>
              <w:t>Фамилия, имя, отчество (при наличии) кадастрового инженера</w:t>
            </w:r>
          </w:p>
        </w:tc>
        <w:tc>
          <w:tcPr>
            <w:tcW w:w="2268" w:type="dxa"/>
          </w:tcPr>
          <w:p w:rsidR="002931BE" w:rsidRPr="00F8602D" w:rsidRDefault="002931BE" w:rsidP="009656E2">
            <w:pPr>
              <w:tabs>
                <w:tab w:val="left" w:pos="-242"/>
              </w:tabs>
              <w:ind w:left="-101"/>
              <w:jc w:val="center"/>
              <w:rPr>
                <w:b/>
                <w:bCs/>
                <w:sz w:val="20"/>
                <w:szCs w:val="20"/>
              </w:rPr>
            </w:pPr>
            <w:r w:rsidRPr="00F8602D">
              <w:rPr>
                <w:b/>
                <w:bCs/>
                <w:sz w:val="20"/>
                <w:szCs w:val="20"/>
              </w:rPr>
              <w:t>Почтовый адрес</w:t>
            </w:r>
          </w:p>
          <w:p w:rsidR="002931BE" w:rsidRPr="00F8602D" w:rsidRDefault="002931BE" w:rsidP="009656E2">
            <w:pPr>
              <w:tabs>
                <w:tab w:val="left" w:pos="-242"/>
              </w:tabs>
              <w:ind w:left="-101"/>
              <w:jc w:val="center"/>
              <w:rPr>
                <w:b/>
                <w:bCs/>
                <w:sz w:val="20"/>
                <w:szCs w:val="20"/>
              </w:rPr>
            </w:pPr>
            <w:r w:rsidRPr="00F8602D">
              <w:rPr>
                <w:b/>
                <w:bCs/>
                <w:sz w:val="20"/>
                <w:szCs w:val="20"/>
              </w:rPr>
              <w:t>и адрес электронной почты</w:t>
            </w:r>
          </w:p>
        </w:tc>
        <w:tc>
          <w:tcPr>
            <w:tcW w:w="1843" w:type="dxa"/>
          </w:tcPr>
          <w:p w:rsidR="002931BE" w:rsidRPr="00F8602D" w:rsidRDefault="002931BE" w:rsidP="009656E2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602D">
              <w:rPr>
                <w:b/>
                <w:bCs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2126" w:type="dxa"/>
          </w:tcPr>
          <w:p w:rsidR="002931BE" w:rsidRPr="00F8602D" w:rsidRDefault="002931BE" w:rsidP="009656E2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602D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F8602D">
              <w:rPr>
                <w:b/>
                <w:bCs/>
                <w:sz w:val="20"/>
                <w:szCs w:val="20"/>
              </w:rPr>
              <w:t>саморегулируемой</w:t>
            </w:r>
            <w:proofErr w:type="spellEnd"/>
            <w:r w:rsidRPr="00F8602D">
              <w:rPr>
                <w:b/>
                <w:bCs/>
                <w:sz w:val="20"/>
                <w:szCs w:val="20"/>
              </w:rPr>
              <w:t xml:space="preserve"> организации кадастровых инженеров, членом которой является кадастровый инженер</w:t>
            </w:r>
          </w:p>
        </w:tc>
        <w:tc>
          <w:tcPr>
            <w:tcW w:w="1418" w:type="dxa"/>
          </w:tcPr>
          <w:p w:rsidR="002931BE" w:rsidRPr="00F8602D" w:rsidRDefault="002931BE" w:rsidP="009656E2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602D">
              <w:rPr>
                <w:b/>
                <w:bCs/>
                <w:sz w:val="20"/>
                <w:szCs w:val="20"/>
              </w:rPr>
              <w:t xml:space="preserve">Уникальный реестровый номер </w:t>
            </w:r>
            <w:proofErr w:type="gramStart"/>
            <w:r w:rsidRPr="00F8602D">
              <w:rPr>
                <w:b/>
                <w:bCs/>
                <w:sz w:val="20"/>
                <w:szCs w:val="20"/>
              </w:rPr>
              <w:t>в</w:t>
            </w:r>
            <w:proofErr w:type="gramEnd"/>
          </w:p>
          <w:p w:rsidR="002931BE" w:rsidRPr="00F8602D" w:rsidRDefault="002931BE" w:rsidP="009656E2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8602D">
              <w:rPr>
                <w:b/>
                <w:bCs/>
                <w:sz w:val="20"/>
                <w:szCs w:val="20"/>
              </w:rPr>
              <w:t>реестре</w:t>
            </w:r>
            <w:proofErr w:type="gramEnd"/>
            <w:r w:rsidRPr="00F8602D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F8602D">
              <w:rPr>
                <w:b/>
                <w:bCs/>
                <w:sz w:val="20"/>
                <w:szCs w:val="20"/>
              </w:rPr>
              <w:t>саморегулиру-емых</w:t>
            </w:r>
            <w:proofErr w:type="spellEnd"/>
            <w:r w:rsidRPr="00F8602D">
              <w:rPr>
                <w:b/>
                <w:bCs/>
                <w:sz w:val="20"/>
                <w:szCs w:val="20"/>
              </w:rPr>
              <w:t xml:space="preserve"> организаций кадастровых инженеров</w:t>
            </w:r>
          </w:p>
        </w:tc>
      </w:tr>
      <w:tr w:rsidR="002931BE" w:rsidRPr="00512CDB" w:rsidTr="00161DA5">
        <w:trPr>
          <w:trHeight w:val="1478"/>
        </w:trPr>
        <w:tc>
          <w:tcPr>
            <w:tcW w:w="567" w:type="dxa"/>
            <w:shd w:val="clear" w:color="auto" w:fill="auto"/>
            <w:vAlign w:val="center"/>
          </w:tcPr>
          <w:p w:rsidR="002931BE" w:rsidRPr="00512CDB" w:rsidRDefault="002931BE" w:rsidP="009656E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12CD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31BE" w:rsidRPr="00F8602D" w:rsidRDefault="002931BE" w:rsidP="009656E2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8602D">
              <w:rPr>
                <w:b/>
                <w:bCs/>
                <w:sz w:val="20"/>
                <w:szCs w:val="20"/>
              </w:rPr>
              <w:t>Бобкова</w:t>
            </w:r>
            <w:proofErr w:type="spellEnd"/>
            <w:r w:rsidRPr="00F8602D">
              <w:rPr>
                <w:b/>
                <w:bCs/>
                <w:sz w:val="20"/>
                <w:szCs w:val="20"/>
              </w:rPr>
              <w:t xml:space="preserve">         Яна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1BE" w:rsidRPr="00512CDB" w:rsidRDefault="002931BE" w:rsidP="009656E2">
            <w:pPr>
              <w:shd w:val="clear" w:color="auto" w:fill="FFFFFF"/>
              <w:ind w:left="-34" w:firstLine="34"/>
              <w:jc w:val="center"/>
              <w:rPr>
                <w:sz w:val="20"/>
                <w:szCs w:val="20"/>
              </w:rPr>
            </w:pPr>
            <w:r w:rsidRPr="00512CDB">
              <w:rPr>
                <w:sz w:val="20"/>
                <w:szCs w:val="20"/>
                <w:lang w:eastAsia="ru-RU"/>
              </w:rPr>
              <w:t xml:space="preserve">305029, Курская область, г. Курск, </w:t>
            </w:r>
            <w:proofErr w:type="spellStart"/>
            <w:r w:rsidRPr="00512CDB">
              <w:rPr>
                <w:sz w:val="20"/>
                <w:szCs w:val="20"/>
                <w:lang w:eastAsia="ru-RU"/>
              </w:rPr>
              <w:t>ул</w:t>
            </w:r>
            <w:proofErr w:type="spellEnd"/>
            <w:r w:rsidRPr="00512CDB">
              <w:rPr>
                <w:sz w:val="20"/>
                <w:szCs w:val="20"/>
                <w:lang w:eastAsia="ru-RU"/>
              </w:rPr>
              <w:t xml:space="preserve">  Карла Маркса, д.66, </w:t>
            </w:r>
            <w:proofErr w:type="spellStart"/>
            <w:r w:rsidRPr="00512CDB">
              <w:rPr>
                <w:sz w:val="20"/>
                <w:szCs w:val="20"/>
                <w:lang w:eastAsia="ru-RU"/>
              </w:rPr>
              <w:t>кор</w:t>
            </w:r>
            <w:proofErr w:type="gramStart"/>
            <w:r w:rsidRPr="00512CDB">
              <w:rPr>
                <w:sz w:val="20"/>
                <w:szCs w:val="20"/>
                <w:lang w:eastAsia="ru-RU"/>
              </w:rPr>
              <w:t>.Б</w:t>
            </w:r>
            <w:proofErr w:type="spellEnd"/>
            <w:proofErr w:type="gramEnd"/>
            <w:r w:rsidRPr="00512CDB">
              <w:rPr>
                <w:sz w:val="20"/>
                <w:szCs w:val="20"/>
              </w:rPr>
              <w:t xml:space="preserve">, адрес электронной почты: </w:t>
            </w:r>
            <w:hyperlink r:id="rId7" w:history="1">
              <w:hyperlink r:id="rId8" w:tgtFrame="_blank" w:history="1">
                <w:r w:rsidRPr="00512CDB">
                  <w:rPr>
                    <w:rStyle w:val="a5"/>
                    <w:sz w:val="20"/>
                    <w:szCs w:val="20"/>
                    <w:lang w:val="en-US"/>
                  </w:rPr>
                  <w:t>info</w:t>
                </w:r>
                <w:r w:rsidRPr="00512CDB">
                  <w:rPr>
                    <w:rStyle w:val="a5"/>
                    <w:sz w:val="20"/>
                    <w:szCs w:val="20"/>
                  </w:rPr>
                  <w:t>@</w:t>
                </w:r>
                <w:r w:rsidRPr="00512CDB">
                  <w:rPr>
                    <w:rStyle w:val="a5"/>
                    <w:sz w:val="20"/>
                    <w:szCs w:val="20"/>
                    <w:lang w:val="en-US"/>
                  </w:rPr>
                  <w:t>terplan</w:t>
                </w:r>
                <w:r w:rsidRPr="00512CDB">
                  <w:rPr>
                    <w:rStyle w:val="a5"/>
                    <w:sz w:val="20"/>
                    <w:szCs w:val="20"/>
                  </w:rPr>
                  <w:t>.</w:t>
                </w:r>
                <w:r w:rsidRPr="00512CDB">
                  <w:rPr>
                    <w:rStyle w:val="a5"/>
                    <w:sz w:val="20"/>
                    <w:szCs w:val="20"/>
                    <w:lang w:val="en-US"/>
                  </w:rPr>
                  <w:t>pro</w:t>
                </w:r>
              </w:hyperlink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:rsidR="002931BE" w:rsidRPr="00512CDB" w:rsidRDefault="002931BE" w:rsidP="009656E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12CDB">
              <w:rPr>
                <w:sz w:val="20"/>
                <w:szCs w:val="20"/>
              </w:rPr>
              <w:t>8 (4712) 58-45-22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1BE" w:rsidRDefault="002931BE" w:rsidP="009656E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ru-RU"/>
              </w:rPr>
            </w:pPr>
            <w:r w:rsidRPr="00512CDB">
              <w:rPr>
                <w:sz w:val="20"/>
                <w:szCs w:val="20"/>
                <w:lang w:eastAsia="ru-RU"/>
              </w:rPr>
              <w:t xml:space="preserve">Ассоциация </w:t>
            </w:r>
            <w:proofErr w:type="spellStart"/>
            <w:r w:rsidRPr="00512CDB">
              <w:rPr>
                <w:sz w:val="20"/>
                <w:szCs w:val="20"/>
                <w:lang w:eastAsia="ru-RU"/>
              </w:rPr>
              <w:t>саморегулируемая</w:t>
            </w:r>
            <w:proofErr w:type="spellEnd"/>
            <w:r w:rsidRPr="00512CDB">
              <w:rPr>
                <w:sz w:val="20"/>
                <w:szCs w:val="20"/>
                <w:lang w:eastAsia="ru-RU"/>
              </w:rPr>
              <w:t xml:space="preserve"> организация «Объединение профессионалов кадастровой деятельности»</w:t>
            </w:r>
          </w:p>
          <w:p w:rsidR="002931BE" w:rsidRPr="00512CDB" w:rsidRDefault="002931BE" w:rsidP="009656E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31BE" w:rsidRPr="00512CDB" w:rsidRDefault="002931BE" w:rsidP="009656E2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en-US"/>
              </w:rPr>
            </w:pPr>
            <w:r w:rsidRPr="00512CDB">
              <w:rPr>
                <w:sz w:val="20"/>
                <w:szCs w:val="20"/>
              </w:rPr>
              <w:t>2</w:t>
            </w:r>
            <w:r w:rsidRPr="00512CDB">
              <w:rPr>
                <w:sz w:val="20"/>
                <w:szCs w:val="20"/>
                <w:lang w:val="en-US"/>
              </w:rPr>
              <w:t>894</w:t>
            </w:r>
          </w:p>
        </w:tc>
      </w:tr>
    </w:tbl>
    <w:p w:rsidR="002931BE" w:rsidRDefault="002931BE" w:rsidP="002931BE"/>
    <w:p w:rsidR="002931BE" w:rsidRDefault="002931BE" w:rsidP="00161D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512CDB">
        <w:rPr>
          <w:sz w:val="24"/>
          <w:szCs w:val="24"/>
        </w:rPr>
        <w:t>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границах территории, указанной в пункте 1 настоящего изве</w:t>
      </w:r>
      <w:bookmarkStart w:id="0" w:name="_GoBack"/>
      <w:bookmarkEnd w:id="0"/>
      <w:r w:rsidRPr="00512CDB">
        <w:rPr>
          <w:sz w:val="24"/>
          <w:szCs w:val="24"/>
        </w:rPr>
        <w:t xml:space="preserve">щения, вправе предоставить исполнителю комплексных кадастровых работ в письменной форме по почтовому адресу: </w:t>
      </w:r>
      <w:r w:rsidRPr="00512CDB">
        <w:rPr>
          <w:b/>
          <w:bCs/>
          <w:sz w:val="24"/>
          <w:szCs w:val="24"/>
        </w:rPr>
        <w:t>305029, г. Курск, ул.</w:t>
      </w:r>
      <w:r>
        <w:rPr>
          <w:b/>
          <w:bCs/>
          <w:sz w:val="24"/>
          <w:szCs w:val="24"/>
        </w:rPr>
        <w:t> </w:t>
      </w:r>
      <w:r w:rsidRPr="00512CDB">
        <w:rPr>
          <w:b/>
          <w:bCs/>
          <w:sz w:val="24"/>
          <w:szCs w:val="24"/>
        </w:rPr>
        <w:t>К.</w:t>
      </w:r>
      <w:r>
        <w:rPr>
          <w:b/>
          <w:bCs/>
          <w:sz w:val="24"/>
          <w:szCs w:val="24"/>
        </w:rPr>
        <w:t> </w:t>
      </w:r>
      <w:r w:rsidRPr="00512CDB">
        <w:rPr>
          <w:b/>
          <w:bCs/>
          <w:sz w:val="24"/>
          <w:szCs w:val="24"/>
        </w:rPr>
        <w:t>Маркса, 66 Б, пом.1</w:t>
      </w:r>
      <w:r w:rsidRPr="00512CDB">
        <w:rPr>
          <w:sz w:val="24"/>
          <w:szCs w:val="24"/>
        </w:rPr>
        <w:t xml:space="preserve"> или по адресу электронной почты: </w:t>
      </w:r>
      <w:hyperlink r:id="rId9" w:tgtFrame="_blank" w:history="1">
        <w:r w:rsidRPr="00512CDB">
          <w:rPr>
            <w:rStyle w:val="a5"/>
            <w:b/>
            <w:bCs/>
            <w:sz w:val="24"/>
            <w:szCs w:val="24"/>
            <w:lang w:val="en-US"/>
          </w:rPr>
          <w:t>info</w:t>
        </w:r>
        <w:r w:rsidRPr="00512CDB">
          <w:rPr>
            <w:rStyle w:val="a5"/>
            <w:b/>
            <w:bCs/>
            <w:sz w:val="24"/>
            <w:szCs w:val="24"/>
          </w:rPr>
          <w:t>@</w:t>
        </w:r>
        <w:proofErr w:type="spellStart"/>
        <w:r w:rsidRPr="00512CDB">
          <w:rPr>
            <w:rStyle w:val="a5"/>
            <w:b/>
            <w:bCs/>
            <w:sz w:val="24"/>
            <w:szCs w:val="24"/>
            <w:lang w:val="en-US"/>
          </w:rPr>
          <w:t>terplan</w:t>
        </w:r>
        <w:proofErr w:type="spellEnd"/>
        <w:r w:rsidRPr="00512CDB">
          <w:rPr>
            <w:rStyle w:val="a5"/>
            <w:b/>
            <w:bCs/>
            <w:sz w:val="24"/>
            <w:szCs w:val="24"/>
          </w:rPr>
          <w:t>.</w:t>
        </w:r>
        <w:r w:rsidRPr="00512CDB">
          <w:rPr>
            <w:rStyle w:val="a5"/>
            <w:b/>
            <w:bCs/>
            <w:sz w:val="24"/>
            <w:szCs w:val="24"/>
            <w:lang w:val="en-US"/>
          </w:rPr>
          <w:t>pro</w:t>
        </w:r>
      </w:hyperlink>
      <w:r w:rsidRPr="00512CDB">
        <w:rPr>
          <w:sz w:val="24"/>
          <w:szCs w:val="24"/>
          <w:u w:val="single"/>
        </w:rPr>
        <w:t xml:space="preserve"> </w:t>
      </w:r>
      <w:r w:rsidRPr="00512CDB">
        <w:rPr>
          <w:sz w:val="24"/>
          <w:szCs w:val="24"/>
        </w:rPr>
        <w:t xml:space="preserve"> сведения об</w:t>
      </w:r>
      <w:proofErr w:type="gramEnd"/>
      <w:r w:rsidRPr="00512CDB">
        <w:rPr>
          <w:sz w:val="24"/>
          <w:szCs w:val="24"/>
        </w:rPr>
        <w:t xml:space="preserve"> </w:t>
      </w:r>
      <w:proofErr w:type="gramStart"/>
      <w:r w:rsidRPr="00512CDB">
        <w:rPr>
          <w:sz w:val="24"/>
          <w:szCs w:val="24"/>
        </w:rPr>
        <w:t>адресе правообладателя или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</w:t>
      </w:r>
      <w:r>
        <w:rPr>
          <w:sz w:val="24"/>
          <w:szCs w:val="24"/>
        </w:rPr>
        <w:t>.</w:t>
      </w:r>
      <w:proofErr w:type="gramEnd"/>
    </w:p>
    <w:p w:rsidR="002931BE" w:rsidRDefault="002931BE" w:rsidP="00161D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12CDB">
        <w:rPr>
          <w:sz w:val="24"/>
          <w:szCs w:val="24"/>
        </w:rPr>
        <w:t xml:space="preserve">Заинтересованные лица и правообладатели объектов недвижимости, которые считаются ранее учтенными или </w:t>
      </w:r>
      <w:proofErr w:type="gramStart"/>
      <w:r w:rsidRPr="00512CDB">
        <w:rPr>
          <w:sz w:val="24"/>
          <w:szCs w:val="24"/>
        </w:rPr>
        <w:t>сведения</w:t>
      </w:r>
      <w:proofErr w:type="gramEnd"/>
      <w:r w:rsidRPr="00512CDB">
        <w:rPr>
          <w:sz w:val="24"/>
          <w:szCs w:val="24"/>
        </w:rPr>
        <w:t xml:space="preserve"> о которых могут быть внесены в Единый </w:t>
      </w:r>
      <w:r w:rsidRPr="00512CDB">
        <w:rPr>
          <w:sz w:val="24"/>
          <w:szCs w:val="24"/>
        </w:rPr>
        <w:lastRenderedPageBreak/>
        <w:t xml:space="preserve">государственный реестр недвижимости как о ранее учтенных объектах недвижимости,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 </w:t>
      </w:r>
      <w:r w:rsidRPr="00512CDB">
        <w:rPr>
          <w:b/>
          <w:bCs/>
          <w:sz w:val="24"/>
          <w:szCs w:val="24"/>
        </w:rPr>
        <w:t>305029, г.</w:t>
      </w:r>
      <w:r>
        <w:rPr>
          <w:b/>
          <w:bCs/>
          <w:sz w:val="24"/>
          <w:szCs w:val="24"/>
        </w:rPr>
        <w:t> </w:t>
      </w:r>
      <w:r w:rsidRPr="00512CDB">
        <w:rPr>
          <w:b/>
          <w:bCs/>
          <w:sz w:val="24"/>
          <w:szCs w:val="24"/>
        </w:rPr>
        <w:t>Курск, ул. К. Маркса, 66 Б, пом.1</w:t>
      </w:r>
      <w:r w:rsidRPr="00512CDB">
        <w:rPr>
          <w:sz w:val="24"/>
          <w:szCs w:val="24"/>
        </w:rPr>
        <w:t xml:space="preserve"> </w:t>
      </w:r>
      <w:proofErr w:type="gramStart"/>
      <w:r w:rsidRPr="00512CDB">
        <w:rPr>
          <w:sz w:val="24"/>
          <w:szCs w:val="24"/>
        </w:rPr>
        <w:t xml:space="preserve">или по адресу электронной почты: </w:t>
      </w:r>
      <w:hyperlink r:id="rId10" w:history="1">
        <w:r w:rsidRPr="00512CDB">
          <w:rPr>
            <w:rStyle w:val="a5"/>
            <w:b/>
            <w:bCs/>
            <w:sz w:val="24"/>
            <w:szCs w:val="24"/>
            <w:lang w:val="en-US"/>
          </w:rPr>
          <w:t>info</w:t>
        </w:r>
        <w:r w:rsidRPr="00512CDB">
          <w:rPr>
            <w:rStyle w:val="a5"/>
            <w:b/>
            <w:bCs/>
            <w:sz w:val="24"/>
            <w:szCs w:val="24"/>
          </w:rPr>
          <w:t>@</w:t>
        </w:r>
        <w:proofErr w:type="spellStart"/>
        <w:r w:rsidRPr="00512CDB">
          <w:rPr>
            <w:rStyle w:val="a5"/>
            <w:b/>
            <w:bCs/>
            <w:sz w:val="24"/>
            <w:szCs w:val="24"/>
            <w:lang w:val="en-US"/>
          </w:rPr>
          <w:t>terplan</w:t>
        </w:r>
        <w:proofErr w:type="spellEnd"/>
        <w:r w:rsidRPr="00512CDB">
          <w:rPr>
            <w:rStyle w:val="a5"/>
            <w:b/>
            <w:bCs/>
            <w:sz w:val="24"/>
            <w:szCs w:val="24"/>
          </w:rPr>
          <w:t>.</w:t>
        </w:r>
        <w:r w:rsidRPr="00512CDB">
          <w:rPr>
            <w:rStyle w:val="a5"/>
            <w:b/>
            <w:bCs/>
            <w:sz w:val="24"/>
            <w:szCs w:val="24"/>
            <w:lang w:val="en-US"/>
          </w:rPr>
          <w:t>pro</w:t>
        </w:r>
      </w:hyperlink>
      <w:r w:rsidRPr="00512CDB">
        <w:rPr>
          <w:sz w:val="24"/>
          <w:szCs w:val="24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13.07.2015 № 218-ФЗ «О государственной регистрации недвижимости», копии документов, устанавливающих или подтверждающих права на указанные объекты недвижимости, для внесения в Единый государственный реестр недвижимости сведений о таких</w:t>
      </w:r>
      <w:proofErr w:type="gramEnd"/>
      <w:r w:rsidRPr="00512CDB">
        <w:rPr>
          <w:sz w:val="24"/>
          <w:szCs w:val="24"/>
        </w:rPr>
        <w:t xml:space="preserve"> </w:t>
      </w:r>
      <w:proofErr w:type="gramStart"/>
      <w:r w:rsidRPr="00512CDB">
        <w:rPr>
          <w:sz w:val="24"/>
          <w:szCs w:val="24"/>
        </w:rPr>
        <w:t>объектах</w:t>
      </w:r>
      <w:proofErr w:type="gramEnd"/>
      <w:r w:rsidRPr="00512CDB">
        <w:rPr>
          <w:sz w:val="24"/>
          <w:szCs w:val="24"/>
        </w:rPr>
        <w:t xml:space="preserve"> недвижимости</w:t>
      </w:r>
      <w:r>
        <w:rPr>
          <w:sz w:val="24"/>
          <w:szCs w:val="24"/>
        </w:rPr>
        <w:t>.</w:t>
      </w:r>
    </w:p>
    <w:p w:rsidR="002931BE" w:rsidRDefault="002931BE" w:rsidP="00161DA5">
      <w:pPr>
        <w:ind w:firstLine="567"/>
        <w:jc w:val="both"/>
        <w:rPr>
          <w:sz w:val="24"/>
        </w:rPr>
      </w:pPr>
      <w:r>
        <w:rPr>
          <w:sz w:val="24"/>
        </w:rPr>
        <w:t xml:space="preserve">4. </w:t>
      </w:r>
      <w:r w:rsidRPr="00F849EE">
        <w:rPr>
          <w:sz w:val="24"/>
        </w:rPr>
        <w:t>Правообладатели объектов недвижимости,</w:t>
      </w:r>
      <w:r w:rsidRPr="00F849EE">
        <w:rPr>
          <w:spacing w:val="-1"/>
          <w:sz w:val="24"/>
        </w:rPr>
        <w:t xml:space="preserve"> </w:t>
      </w:r>
      <w:r w:rsidRPr="00F849EE">
        <w:rPr>
          <w:sz w:val="24"/>
        </w:rPr>
        <w:t>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  <w:r>
        <w:rPr>
          <w:sz w:val="24"/>
        </w:rPr>
        <w:t>.</w:t>
      </w:r>
    </w:p>
    <w:p w:rsidR="002931BE" w:rsidRDefault="002931BE" w:rsidP="00161DA5">
      <w:pPr>
        <w:ind w:firstLine="567"/>
        <w:jc w:val="both"/>
        <w:rPr>
          <w:spacing w:val="-2"/>
          <w:sz w:val="24"/>
        </w:rPr>
      </w:pPr>
      <w:r>
        <w:rPr>
          <w:sz w:val="24"/>
        </w:rPr>
        <w:t>5. 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2931BE" w:rsidRDefault="002931BE" w:rsidP="002931BE"/>
    <w:tbl>
      <w:tblPr>
        <w:tblStyle w:val="a6"/>
        <w:tblW w:w="0" w:type="auto"/>
        <w:tblLook w:val="04A0"/>
      </w:tblPr>
      <w:tblGrid>
        <w:gridCol w:w="540"/>
        <w:gridCol w:w="4816"/>
        <w:gridCol w:w="4215"/>
      </w:tblGrid>
      <w:tr w:rsidR="00EE16E9" w:rsidTr="001B7109">
        <w:tc>
          <w:tcPr>
            <w:tcW w:w="540" w:type="dxa"/>
          </w:tcPr>
          <w:p w:rsidR="00EE16E9" w:rsidRPr="00EE16E9" w:rsidRDefault="00EE16E9" w:rsidP="00EE16E9">
            <w:pPr>
              <w:jc w:val="center"/>
              <w:rPr>
                <w:sz w:val="24"/>
                <w:szCs w:val="24"/>
              </w:rPr>
            </w:pPr>
            <w:r w:rsidRPr="00EE16E9">
              <w:rPr>
                <w:sz w:val="24"/>
                <w:szCs w:val="24"/>
              </w:rPr>
              <w:t>№</w:t>
            </w:r>
          </w:p>
          <w:p w:rsidR="00EE16E9" w:rsidRPr="00EE16E9" w:rsidRDefault="00EE16E9" w:rsidP="00EE16E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E16E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16E9">
              <w:rPr>
                <w:sz w:val="24"/>
                <w:szCs w:val="24"/>
              </w:rPr>
              <w:t>/</w:t>
            </w:r>
            <w:proofErr w:type="spellStart"/>
            <w:r w:rsidRPr="00EE16E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6" w:type="dxa"/>
          </w:tcPr>
          <w:p w:rsidR="00EE16E9" w:rsidRDefault="00EE16E9" w:rsidP="00EE16E9">
            <w:pPr>
              <w:jc w:val="center"/>
              <w:rPr>
                <w:sz w:val="24"/>
                <w:szCs w:val="24"/>
              </w:rPr>
            </w:pPr>
            <w:r w:rsidRPr="00EE16E9">
              <w:rPr>
                <w:sz w:val="24"/>
                <w:szCs w:val="24"/>
              </w:rPr>
              <w:t xml:space="preserve">Место выполнения </w:t>
            </w:r>
          </w:p>
          <w:p w:rsidR="00EE16E9" w:rsidRPr="00EE16E9" w:rsidRDefault="00EE16E9" w:rsidP="00EE16E9">
            <w:pPr>
              <w:jc w:val="center"/>
              <w:rPr>
                <w:sz w:val="24"/>
                <w:szCs w:val="24"/>
              </w:rPr>
            </w:pPr>
            <w:r w:rsidRPr="00EE16E9">
              <w:rPr>
                <w:sz w:val="24"/>
                <w:szCs w:val="24"/>
              </w:rPr>
              <w:t>комплексных кадастровых работ</w:t>
            </w:r>
          </w:p>
        </w:tc>
        <w:tc>
          <w:tcPr>
            <w:tcW w:w="4215" w:type="dxa"/>
          </w:tcPr>
          <w:p w:rsidR="00EE16E9" w:rsidRDefault="00EE16E9" w:rsidP="00EE16E9">
            <w:pPr>
              <w:jc w:val="center"/>
              <w:rPr>
                <w:sz w:val="24"/>
                <w:szCs w:val="24"/>
              </w:rPr>
            </w:pPr>
            <w:r w:rsidRPr="00EE16E9">
              <w:rPr>
                <w:sz w:val="24"/>
                <w:szCs w:val="24"/>
              </w:rPr>
              <w:t xml:space="preserve">Время выполнения </w:t>
            </w:r>
          </w:p>
          <w:p w:rsidR="00EE16E9" w:rsidRPr="00EE16E9" w:rsidRDefault="00EE16E9" w:rsidP="00EE16E9">
            <w:pPr>
              <w:jc w:val="center"/>
              <w:rPr>
                <w:sz w:val="24"/>
                <w:szCs w:val="24"/>
              </w:rPr>
            </w:pPr>
            <w:r w:rsidRPr="00EE16E9">
              <w:rPr>
                <w:sz w:val="24"/>
                <w:szCs w:val="24"/>
              </w:rPr>
              <w:t>комплексных кадастровых работ</w:t>
            </w:r>
          </w:p>
        </w:tc>
      </w:tr>
      <w:tr w:rsidR="00EE16E9" w:rsidTr="001B7109">
        <w:tc>
          <w:tcPr>
            <w:tcW w:w="540" w:type="dxa"/>
            <w:vAlign w:val="center"/>
          </w:tcPr>
          <w:p w:rsidR="00EE16E9" w:rsidRPr="00EE16E9" w:rsidRDefault="001B7109" w:rsidP="001B7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6" w:type="dxa"/>
            <w:vAlign w:val="center"/>
          </w:tcPr>
          <w:p w:rsidR="00EE16E9" w:rsidRPr="00EE16E9" w:rsidRDefault="00EE16E9" w:rsidP="001B7109">
            <w:pPr>
              <w:jc w:val="both"/>
              <w:rPr>
                <w:sz w:val="24"/>
                <w:szCs w:val="24"/>
              </w:rPr>
            </w:pPr>
            <w:r w:rsidRPr="00EE16E9">
              <w:rPr>
                <w:sz w:val="24"/>
                <w:szCs w:val="24"/>
              </w:rPr>
              <w:t>Ярославская область, Переславль-Залесский</w:t>
            </w:r>
            <w:r>
              <w:rPr>
                <w:sz w:val="24"/>
                <w:szCs w:val="24"/>
              </w:rPr>
              <w:t xml:space="preserve"> муниципальный округ, кадастровые кварталы: </w:t>
            </w:r>
            <w:r w:rsidR="001B7109">
              <w:rPr>
                <w:sz w:val="24"/>
                <w:szCs w:val="24"/>
              </w:rPr>
              <w:t>76:11:030501, 76:11:030502, 76:11:030503; 76:11:030504, 76:11:030505, 76:11:030506, 76:11:030507,  76:11:030508, 76:11:030509, 76:11:080201</w:t>
            </w:r>
          </w:p>
        </w:tc>
        <w:tc>
          <w:tcPr>
            <w:tcW w:w="4215" w:type="dxa"/>
            <w:vAlign w:val="center"/>
          </w:tcPr>
          <w:p w:rsidR="00EE16E9" w:rsidRPr="00EE16E9" w:rsidRDefault="001B7109" w:rsidP="001B7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выполнения комплексных кадастровых работ: 05.05.2026 – 15.11.2026</w:t>
            </w:r>
          </w:p>
        </w:tc>
      </w:tr>
    </w:tbl>
    <w:p w:rsidR="001B7109" w:rsidRDefault="001B7109" w:rsidP="00EE5BBD"/>
    <w:sectPr w:rsidR="001B7109" w:rsidSect="004E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85134"/>
    <w:multiLevelType w:val="hybridMultilevel"/>
    <w:tmpl w:val="0980F6D6"/>
    <w:lvl w:ilvl="0" w:tplc="029A2774">
      <w:start w:val="1"/>
      <w:numFmt w:val="decimal"/>
      <w:lvlText w:val="%1."/>
      <w:lvlJc w:val="left"/>
      <w:pPr>
        <w:ind w:left="2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1CCE72">
      <w:numFmt w:val="bullet"/>
      <w:lvlText w:val="•"/>
      <w:lvlJc w:val="left"/>
      <w:pPr>
        <w:ind w:left="597" w:hanging="202"/>
      </w:pPr>
      <w:rPr>
        <w:rFonts w:hint="default"/>
        <w:lang w:val="ru-RU" w:eastAsia="en-US" w:bidi="ar-SA"/>
      </w:rPr>
    </w:lvl>
    <w:lvl w:ilvl="2" w:tplc="90161148">
      <w:numFmt w:val="bullet"/>
      <w:lvlText w:val="•"/>
      <w:lvlJc w:val="left"/>
      <w:pPr>
        <w:ind w:left="974" w:hanging="202"/>
      </w:pPr>
      <w:rPr>
        <w:rFonts w:hint="default"/>
        <w:lang w:val="ru-RU" w:eastAsia="en-US" w:bidi="ar-SA"/>
      </w:rPr>
    </w:lvl>
    <w:lvl w:ilvl="3" w:tplc="6166F2FC">
      <w:numFmt w:val="bullet"/>
      <w:lvlText w:val="•"/>
      <w:lvlJc w:val="left"/>
      <w:pPr>
        <w:ind w:left="1352" w:hanging="202"/>
      </w:pPr>
      <w:rPr>
        <w:rFonts w:hint="default"/>
        <w:lang w:val="ru-RU" w:eastAsia="en-US" w:bidi="ar-SA"/>
      </w:rPr>
    </w:lvl>
    <w:lvl w:ilvl="4" w:tplc="4A30A174">
      <w:numFmt w:val="bullet"/>
      <w:lvlText w:val="•"/>
      <w:lvlJc w:val="left"/>
      <w:pPr>
        <w:ind w:left="1729" w:hanging="202"/>
      </w:pPr>
      <w:rPr>
        <w:rFonts w:hint="default"/>
        <w:lang w:val="ru-RU" w:eastAsia="en-US" w:bidi="ar-SA"/>
      </w:rPr>
    </w:lvl>
    <w:lvl w:ilvl="5" w:tplc="5DE21EAC">
      <w:numFmt w:val="bullet"/>
      <w:lvlText w:val="•"/>
      <w:lvlJc w:val="left"/>
      <w:pPr>
        <w:ind w:left="2107" w:hanging="202"/>
      </w:pPr>
      <w:rPr>
        <w:rFonts w:hint="default"/>
        <w:lang w:val="ru-RU" w:eastAsia="en-US" w:bidi="ar-SA"/>
      </w:rPr>
    </w:lvl>
    <w:lvl w:ilvl="6" w:tplc="2C481834">
      <w:numFmt w:val="bullet"/>
      <w:lvlText w:val="•"/>
      <w:lvlJc w:val="left"/>
      <w:pPr>
        <w:ind w:left="2484" w:hanging="202"/>
      </w:pPr>
      <w:rPr>
        <w:rFonts w:hint="default"/>
        <w:lang w:val="ru-RU" w:eastAsia="en-US" w:bidi="ar-SA"/>
      </w:rPr>
    </w:lvl>
    <w:lvl w:ilvl="7" w:tplc="E2D25172">
      <w:numFmt w:val="bullet"/>
      <w:lvlText w:val="•"/>
      <w:lvlJc w:val="left"/>
      <w:pPr>
        <w:ind w:left="2861" w:hanging="202"/>
      </w:pPr>
      <w:rPr>
        <w:rFonts w:hint="default"/>
        <w:lang w:val="ru-RU" w:eastAsia="en-US" w:bidi="ar-SA"/>
      </w:rPr>
    </w:lvl>
    <w:lvl w:ilvl="8" w:tplc="12B86224">
      <w:numFmt w:val="bullet"/>
      <w:lvlText w:val="•"/>
      <w:lvlJc w:val="left"/>
      <w:pPr>
        <w:ind w:left="3239" w:hanging="202"/>
      </w:pPr>
      <w:rPr>
        <w:rFonts w:hint="default"/>
        <w:lang w:val="ru-RU" w:eastAsia="en-US" w:bidi="ar-SA"/>
      </w:rPr>
    </w:lvl>
  </w:abstractNum>
  <w:abstractNum w:abstractNumId="1">
    <w:nsid w:val="68584974"/>
    <w:multiLevelType w:val="hybridMultilevel"/>
    <w:tmpl w:val="38F2069E"/>
    <w:lvl w:ilvl="0" w:tplc="3C501420">
      <w:start w:val="1"/>
      <w:numFmt w:val="decimal"/>
      <w:lvlText w:val="%1."/>
      <w:lvlJc w:val="left"/>
      <w:pPr>
        <w:ind w:left="345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30B782">
      <w:numFmt w:val="bullet"/>
      <w:lvlText w:val="•"/>
      <w:lvlJc w:val="left"/>
      <w:pPr>
        <w:ind w:left="705" w:hanging="202"/>
      </w:pPr>
      <w:rPr>
        <w:rFonts w:hint="default"/>
        <w:lang w:val="ru-RU" w:eastAsia="en-US" w:bidi="ar-SA"/>
      </w:rPr>
    </w:lvl>
    <w:lvl w:ilvl="2" w:tplc="680ACDB8">
      <w:numFmt w:val="bullet"/>
      <w:lvlText w:val="•"/>
      <w:lvlJc w:val="left"/>
      <w:pPr>
        <w:ind w:left="1070" w:hanging="202"/>
      </w:pPr>
      <w:rPr>
        <w:rFonts w:hint="default"/>
        <w:lang w:val="ru-RU" w:eastAsia="en-US" w:bidi="ar-SA"/>
      </w:rPr>
    </w:lvl>
    <w:lvl w:ilvl="3" w:tplc="B76AFB92">
      <w:numFmt w:val="bullet"/>
      <w:lvlText w:val="•"/>
      <w:lvlJc w:val="left"/>
      <w:pPr>
        <w:ind w:left="1436" w:hanging="202"/>
      </w:pPr>
      <w:rPr>
        <w:rFonts w:hint="default"/>
        <w:lang w:val="ru-RU" w:eastAsia="en-US" w:bidi="ar-SA"/>
      </w:rPr>
    </w:lvl>
    <w:lvl w:ilvl="4" w:tplc="B608DF50">
      <w:numFmt w:val="bullet"/>
      <w:lvlText w:val="•"/>
      <w:lvlJc w:val="left"/>
      <w:pPr>
        <w:ind w:left="1801" w:hanging="202"/>
      </w:pPr>
      <w:rPr>
        <w:rFonts w:hint="default"/>
        <w:lang w:val="ru-RU" w:eastAsia="en-US" w:bidi="ar-SA"/>
      </w:rPr>
    </w:lvl>
    <w:lvl w:ilvl="5" w:tplc="7CE00148">
      <w:numFmt w:val="bullet"/>
      <w:lvlText w:val="•"/>
      <w:lvlJc w:val="left"/>
      <w:pPr>
        <w:ind w:left="2167" w:hanging="202"/>
      </w:pPr>
      <w:rPr>
        <w:rFonts w:hint="default"/>
        <w:lang w:val="ru-RU" w:eastAsia="en-US" w:bidi="ar-SA"/>
      </w:rPr>
    </w:lvl>
    <w:lvl w:ilvl="6" w:tplc="94D4007E">
      <w:numFmt w:val="bullet"/>
      <w:lvlText w:val="•"/>
      <w:lvlJc w:val="left"/>
      <w:pPr>
        <w:ind w:left="2532" w:hanging="202"/>
      </w:pPr>
      <w:rPr>
        <w:rFonts w:hint="default"/>
        <w:lang w:val="ru-RU" w:eastAsia="en-US" w:bidi="ar-SA"/>
      </w:rPr>
    </w:lvl>
    <w:lvl w:ilvl="7" w:tplc="525E6020">
      <w:numFmt w:val="bullet"/>
      <w:lvlText w:val="•"/>
      <w:lvlJc w:val="left"/>
      <w:pPr>
        <w:ind w:left="2897" w:hanging="202"/>
      </w:pPr>
      <w:rPr>
        <w:rFonts w:hint="default"/>
        <w:lang w:val="ru-RU" w:eastAsia="en-US" w:bidi="ar-SA"/>
      </w:rPr>
    </w:lvl>
    <w:lvl w:ilvl="8" w:tplc="1570BC18">
      <w:numFmt w:val="bullet"/>
      <w:lvlText w:val="•"/>
      <w:lvlJc w:val="left"/>
      <w:pPr>
        <w:ind w:left="3263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31BE"/>
    <w:rsid w:val="000C4B60"/>
    <w:rsid w:val="00161DA5"/>
    <w:rsid w:val="001B7109"/>
    <w:rsid w:val="002931BE"/>
    <w:rsid w:val="00443D21"/>
    <w:rsid w:val="004E7B97"/>
    <w:rsid w:val="00BF7F86"/>
    <w:rsid w:val="00EE16E9"/>
    <w:rsid w:val="00EE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3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931BE"/>
    <w:pPr>
      <w:ind w:right="147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2931BE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qFormat/>
    <w:rsid w:val="002931BE"/>
    <w:rPr>
      <w:color w:val="0000FF"/>
      <w:u w:val="single"/>
    </w:rPr>
  </w:style>
  <w:style w:type="table" w:styleId="a6">
    <w:name w:val="Table Grid"/>
    <w:basedOn w:val="a1"/>
    <w:uiPriority w:val="59"/>
    <w:rsid w:val="00293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931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31BE"/>
    <w:pPr>
      <w:jc w:val="center"/>
    </w:pPr>
  </w:style>
  <w:style w:type="paragraph" w:styleId="a7">
    <w:name w:val="List Paragraph"/>
    <w:basedOn w:val="a"/>
    <w:uiPriority w:val="34"/>
    <w:qFormat/>
    <w:rsid w:val="00293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rplan.p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zmerenie.biz,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rplan.pr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rod.pereslavl@yarregion.ru" TargetMode="External"/><Relationship Id="rId10" Type="http://schemas.openxmlformats.org/officeDocument/2006/relationships/hyperlink" Target="mailto:info@terplan.p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rplan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Zemelniy1</dc:creator>
  <cp:lastModifiedBy>Zemelniy1</cp:lastModifiedBy>
  <cp:revision>2</cp:revision>
  <dcterms:created xsi:type="dcterms:W3CDTF">2026-06-17T08:55:00Z</dcterms:created>
  <dcterms:modified xsi:type="dcterms:W3CDTF">2026-06-17T11:02:00Z</dcterms:modified>
</cp:coreProperties>
</file>