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C45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63E24CF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0916E8B4" w14:textId="77777777" w:rsidR="00C5659E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5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4EE9EA27" w14:textId="0FF5AB95" w:rsidR="005B1E04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4124804"/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2889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21.12.2023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9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ПОС.03-3319/23</w:t>
      </w:r>
    </w:p>
    <w:bookmarkEnd w:id="0"/>
    <w:p w14:paraId="7EC8ACCF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A8ED0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5A718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5C7FBFD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59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741B028E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09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4B3E0622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E2CA1" w14:textId="18BF5B22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D668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7482F400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D7AA32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0972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12A9264B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7E2ED4D2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65A78ABA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6781E6F2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85C8E6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0972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0790A7B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3CBF5" w14:textId="34E4D258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D668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57041D1E" w14:textId="42436A4A"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BD2889" w:rsidRPr="00BD2889">
        <w:rPr>
          <w:rFonts w:ascii="Times New Roman" w:eastAsia="Times New Roman" w:hAnsi="Times New Roman" w:cs="Times New Roman"/>
          <w:lang w:eastAsia="ru-RU"/>
        </w:rPr>
        <w:t>от 21.12.2023 № ПОС.03-3319/23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проведении аукциона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</w:t>
      </w:r>
      <w:r w:rsidR="008C47F3" w:rsidRPr="008C47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DDDAB1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011BAD7E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DA1E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14:paraId="14ABAAAD" w14:textId="77777777" w:rsidR="00D66854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C8997F7" w14:textId="629BF8FB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979D4C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D6FF8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747A39C8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D6FF8">
        <w:rPr>
          <w:rFonts w:ascii="Times New Roman" w:eastAsia="Times New Roman" w:hAnsi="Times New Roman" w:cs="Times New Roman"/>
          <w:lang w:eastAsia="ru-RU"/>
        </w:rPr>
        <w:t>: 190031, г. Санкт-Петербург, пер. </w:t>
      </w:r>
      <w:proofErr w:type="spellStart"/>
      <w:r w:rsidRPr="002D6FF8">
        <w:rPr>
          <w:rFonts w:ascii="Times New Roman" w:eastAsia="Times New Roman" w:hAnsi="Times New Roman" w:cs="Times New Roman"/>
          <w:lang w:eastAsia="ru-RU"/>
        </w:rPr>
        <w:t>Гривцова</w:t>
      </w:r>
      <w:proofErr w:type="spellEnd"/>
      <w:r w:rsidRPr="002D6FF8">
        <w:rPr>
          <w:rFonts w:ascii="Times New Roman" w:eastAsia="Times New Roman" w:hAnsi="Times New Roman" w:cs="Times New Roman"/>
          <w:lang w:eastAsia="ru-RU"/>
        </w:rPr>
        <w:t>, д. 5 лит. В</w:t>
      </w:r>
    </w:p>
    <w:p w14:paraId="1007B14F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1229DCB9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D6FF8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6B056172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D6FF8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4878541D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D6FF8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4B3FC68F" w14:textId="77777777" w:rsidR="00D66854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B1369C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7188F6A1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</w:t>
      </w:r>
      <w:proofErr w:type="spellStart"/>
      <w:r w:rsidRPr="002D6FF8">
        <w:rPr>
          <w:rFonts w:ascii="Times New Roman" w:eastAsia="Times New Roman" w:hAnsi="Times New Roman" w:cs="Times New Roman"/>
          <w:lang w:eastAsia="ru-RU"/>
        </w:rPr>
        <w:t>торгов:</w:t>
      </w:r>
      <w:hyperlink r:id="rId9" w:history="1"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</w:t>
        </w:r>
        <w:proofErr w:type="spellEnd"/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://torgi.gov.ru/</w:t>
        </w:r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2E6A7746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1DDB718C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5D9BD1" w14:textId="496646B2" w:rsidR="003F35D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D668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хранение автотранспорта</w:t>
      </w:r>
    </w:p>
    <w:p w14:paraId="4B2F67EC" w14:textId="77777777"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0972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7E5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97279">
        <w:rPr>
          <w:rFonts w:ascii="Times New Roman" w:eastAsia="Times New Roman" w:hAnsi="Times New Roman" w:cs="Times New Roman"/>
          <w:lang w:eastAsia="ru-RU"/>
        </w:rPr>
        <w:t>2</w:t>
      </w:r>
      <w:r w:rsidR="00EB2A7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6</w:t>
      </w:r>
      <w:r w:rsidR="000F7E50" w:rsidRPr="00334395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CE7127">
        <w:rPr>
          <w:rFonts w:ascii="Times New Roman" w:eastAsia="Times New Roman" w:hAnsi="Times New Roman" w:cs="Times New Roman"/>
          <w:lang w:eastAsia="ru-RU"/>
        </w:rPr>
        <w:t>ев</w:t>
      </w:r>
    </w:p>
    <w:p w14:paraId="74B2935C" w14:textId="77777777"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CC2D55" w14:textId="77777777" w:rsidR="00E72CA9" w:rsidRPr="00EB2A7C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0972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2A7C" w:rsidRPr="00EB2A7C">
        <w:rPr>
          <w:rFonts w:ascii="Times New Roman" w:eastAsia="Times New Roman" w:hAnsi="Times New Roman" w:cs="Times New Roman"/>
          <w:lang w:eastAsia="ru-RU"/>
        </w:rPr>
        <w:t xml:space="preserve">Ярославская область, городской округ город Переславль-Залесский, город Переславль-Залесский, улица </w:t>
      </w:r>
      <w:r w:rsidR="00097279">
        <w:rPr>
          <w:rFonts w:ascii="Times New Roman" w:eastAsia="Times New Roman" w:hAnsi="Times New Roman" w:cs="Times New Roman"/>
          <w:lang w:eastAsia="ru-RU"/>
        </w:rPr>
        <w:t>Малая Протечная</w:t>
      </w:r>
      <w:r w:rsidR="00EB2A7C" w:rsidRPr="00EB2A7C">
        <w:rPr>
          <w:rFonts w:ascii="Times New Roman" w:eastAsia="Times New Roman" w:hAnsi="Times New Roman" w:cs="Times New Roman"/>
          <w:lang w:eastAsia="ru-RU"/>
        </w:rPr>
        <w:t xml:space="preserve">, участок </w:t>
      </w:r>
      <w:r w:rsidR="00097279">
        <w:rPr>
          <w:rFonts w:ascii="Times New Roman" w:eastAsia="Times New Roman" w:hAnsi="Times New Roman" w:cs="Times New Roman"/>
          <w:lang w:eastAsia="ru-RU"/>
        </w:rPr>
        <w:t>27/12</w:t>
      </w:r>
    </w:p>
    <w:p w14:paraId="10F3C191" w14:textId="77777777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Кадастровый номер земельного участка:</w:t>
      </w:r>
      <w:r w:rsidR="003936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EB2A7C">
        <w:rPr>
          <w:rFonts w:ascii="Times New Roman" w:eastAsia="Times New Roman" w:hAnsi="Times New Roman" w:cs="Times New Roman"/>
          <w:b/>
          <w:lang w:eastAsia="ru-RU"/>
        </w:rPr>
        <w:t>7</w:t>
      </w:r>
      <w:r w:rsidR="00393660">
        <w:rPr>
          <w:rFonts w:ascii="Times New Roman" w:eastAsia="Times New Roman" w:hAnsi="Times New Roman" w:cs="Times New Roman"/>
          <w:b/>
          <w:lang w:eastAsia="ru-RU"/>
        </w:rPr>
        <w:t>04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393660">
        <w:rPr>
          <w:rFonts w:ascii="Times New Roman" w:eastAsia="Times New Roman" w:hAnsi="Times New Roman" w:cs="Times New Roman"/>
          <w:b/>
          <w:lang w:eastAsia="ru-RU"/>
        </w:rPr>
        <w:t>291</w:t>
      </w:r>
    </w:p>
    <w:p w14:paraId="7255872E" w14:textId="77777777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393660">
        <w:rPr>
          <w:rFonts w:ascii="Times New Roman" w:eastAsia="Times New Roman" w:hAnsi="Times New Roman" w:cs="Times New Roman"/>
          <w:b/>
          <w:lang w:eastAsia="ru-RU"/>
        </w:rPr>
        <w:t>32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CC2DA2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proofErr w:type="gramEnd"/>
    </w:p>
    <w:p w14:paraId="562FE6B2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06B22597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393660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393660">
        <w:rPr>
          <w:rFonts w:ascii="Times New Roman" w:eastAsia="Times New Roman" w:hAnsi="Times New Roman" w:cs="Times New Roman"/>
          <w:lang w:eastAsia="ru-RU"/>
        </w:rPr>
        <w:t>2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93660">
        <w:rPr>
          <w:rFonts w:ascii="Times New Roman" w:eastAsia="Times New Roman" w:hAnsi="Times New Roman" w:cs="Times New Roman"/>
          <w:lang w:eastAsia="ru-RU"/>
        </w:rPr>
        <w:t>Зона застройки малоэтажными жилыми домами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7B58CD0C" w14:textId="77777777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5F185F" w:rsidRPr="005F185F">
        <w:rPr>
          <w:rFonts w:ascii="Times New Roman" w:eastAsia="Times New Roman" w:hAnsi="Times New Roman" w:cs="Times New Roman"/>
          <w:lang w:eastAsia="ru-RU"/>
        </w:rPr>
        <w:t>хранение автотранспорта</w:t>
      </w:r>
    </w:p>
    <w:p w14:paraId="18BF323C" w14:textId="5EC43BE2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79F6D86C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0DD9A305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714FACFD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озеро»).</w:t>
      </w:r>
    </w:p>
    <w:p w14:paraId="18AC4C44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4F684FA" w14:textId="77777777" w:rsidR="001E3928" w:rsidRDefault="001E3928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</w:t>
      </w:r>
      <w:r w:rsidRPr="002907A4">
        <w:rPr>
          <w:rFonts w:ascii="Times New Roman" w:eastAsia="Times New Roman" w:hAnsi="Times New Roman" w:cs="Times New Roman"/>
          <w:lang w:eastAsia="ru-RU"/>
        </w:rPr>
        <w:t>в границах зоны с особыми условиями использования территории –</w:t>
      </w:r>
      <w:r>
        <w:rPr>
          <w:rFonts w:ascii="Times New Roman" w:eastAsia="Times New Roman" w:hAnsi="Times New Roman" w:cs="Times New Roman"/>
          <w:lang w:eastAsia="ru-RU"/>
        </w:rPr>
        <w:t xml:space="preserve"> зона малоэтажной застройки с ограничением высоты до 10 м. (решение Ярославского областного совета народных депутатов от 17.02.1978 № 116 «Об утверждении генерального плана и проекта охранных территорий и культуры города Переславля-Залесского»).</w:t>
      </w:r>
    </w:p>
    <w:p w14:paraId="20582E1C" w14:textId="77777777" w:rsidR="00A22DFB" w:rsidRDefault="00A22DFB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</w:t>
      </w:r>
      <w:r w:rsidRPr="002907A4">
        <w:rPr>
          <w:rFonts w:ascii="Times New Roman" w:eastAsia="Times New Roman" w:hAnsi="Times New Roman" w:cs="Times New Roman"/>
          <w:lang w:eastAsia="ru-RU"/>
        </w:rPr>
        <w:t>в границах зоны с особыми условиями использования территории –</w:t>
      </w:r>
      <w:r>
        <w:rPr>
          <w:rFonts w:ascii="Times New Roman" w:eastAsia="Times New Roman" w:hAnsi="Times New Roman" w:cs="Times New Roman"/>
          <w:lang w:eastAsia="ru-RU"/>
        </w:rPr>
        <w:t xml:space="preserve"> санитарно-защитной зоне предприятий, сооружений и иных объектов</w:t>
      </w:r>
      <w:r w:rsidR="00FA52B5">
        <w:rPr>
          <w:rFonts w:ascii="Times New Roman" w:eastAsia="Times New Roman" w:hAnsi="Times New Roman" w:cs="Times New Roman"/>
          <w:lang w:eastAsia="ru-RU"/>
        </w:rPr>
        <w:t xml:space="preserve">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седьмого созыва от 26.01.2023 № 2).</w:t>
      </w:r>
    </w:p>
    <w:p w14:paraId="71ED9FFE" w14:textId="77777777" w:rsidR="004D2822" w:rsidRDefault="002907A4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>
        <w:rPr>
          <w:rFonts w:ascii="Times New Roman" w:eastAsia="Times New Roman" w:hAnsi="Times New Roman" w:cs="Times New Roman"/>
          <w:lang w:eastAsia="ru-RU"/>
        </w:rPr>
        <w:t>частично</w:t>
      </w:r>
      <w:r w:rsidR="005F18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6B5">
        <w:rPr>
          <w:rFonts w:ascii="Times New Roman" w:eastAsia="Times New Roman" w:hAnsi="Times New Roman" w:cs="Times New Roman"/>
          <w:lang w:eastAsia="ru-RU"/>
        </w:rPr>
        <w:t>(</w:t>
      </w:r>
      <w:r w:rsidR="005F185F">
        <w:rPr>
          <w:rFonts w:ascii="Times New Roman" w:eastAsia="Times New Roman" w:hAnsi="Times New Roman" w:cs="Times New Roman"/>
          <w:lang w:eastAsia="ru-RU"/>
        </w:rPr>
        <w:t>7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кв. м.)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5F18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объектов электросетевого хозяйства 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ВЛ 6 </w:t>
      </w:r>
      <w:proofErr w:type="spellStart"/>
      <w:r w:rsidR="002C2EBF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5F185F">
        <w:rPr>
          <w:rFonts w:ascii="Times New Roman" w:eastAsia="Times New Roman" w:hAnsi="Times New Roman" w:cs="Times New Roman"/>
          <w:lang w:eastAsia="ru-RU"/>
        </w:rPr>
        <w:t xml:space="preserve"> Ф-612 ПС 110/35/6 </w:t>
      </w:r>
      <w:proofErr w:type="spellStart"/>
      <w:r w:rsidR="005F185F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5F185F">
        <w:rPr>
          <w:rFonts w:ascii="Times New Roman" w:eastAsia="Times New Roman" w:hAnsi="Times New Roman" w:cs="Times New Roman"/>
          <w:lang w:eastAsia="ru-RU"/>
        </w:rPr>
        <w:t xml:space="preserve"> «Переславль» от РП-13 в обход ТП-2 с совместной подвеской ВЛИ-0,4 </w:t>
      </w:r>
      <w:proofErr w:type="spellStart"/>
      <w:r w:rsidR="005F185F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5F185F">
        <w:rPr>
          <w:rFonts w:ascii="Times New Roman" w:eastAsia="Times New Roman" w:hAnsi="Times New Roman" w:cs="Times New Roman"/>
          <w:lang w:eastAsia="ru-RU"/>
        </w:rPr>
        <w:t xml:space="preserve"> по ул. Малая Протечная г. Переславль-Залесский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E6967">
        <w:rPr>
          <w:rFonts w:ascii="Times New Roman" w:eastAsia="Times New Roman" w:hAnsi="Times New Roman" w:cs="Times New Roman"/>
          <w:lang w:eastAsia="ru-RU"/>
        </w:rPr>
        <w:t>п</w:t>
      </w:r>
      <w:r w:rsidR="002C2EBF">
        <w:rPr>
          <w:rFonts w:ascii="Times New Roman" w:eastAsia="Times New Roman" w:hAnsi="Times New Roman" w:cs="Times New Roman"/>
          <w:lang w:eastAsia="ru-RU"/>
        </w:rPr>
        <w:t>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r w:rsidR="00173109">
        <w:rPr>
          <w:rFonts w:ascii="Times New Roman" w:eastAsia="Times New Roman" w:hAnsi="Times New Roman" w:cs="Times New Roman"/>
          <w:lang w:eastAsia="ru-RU"/>
        </w:rPr>
        <w:t>, расположенных в границах таких зон</w:t>
      </w:r>
      <w:r w:rsidR="002C2EBF">
        <w:rPr>
          <w:rFonts w:ascii="Times New Roman" w:eastAsia="Times New Roman" w:hAnsi="Times New Roman" w:cs="Times New Roman"/>
          <w:lang w:eastAsia="ru-RU"/>
        </w:rPr>
        <w:t>»</w:t>
      </w:r>
      <w:r w:rsidR="00173109">
        <w:rPr>
          <w:rFonts w:ascii="Times New Roman" w:eastAsia="Times New Roman" w:hAnsi="Times New Roman" w:cs="Times New Roman"/>
          <w:lang w:eastAsia="ru-RU"/>
        </w:rPr>
        <w:t>).</w:t>
      </w:r>
    </w:p>
    <w:p w14:paraId="441FB97A" w14:textId="77777777"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101B4DDF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87219B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p w14:paraId="1520F6A0" w14:textId="77777777" w:rsidR="00114E1E" w:rsidRPr="00975498" w:rsidRDefault="00114E1E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975498" w:rsidRPr="00975498" w14:paraId="0A00C489" w14:textId="77777777" w:rsidTr="00114E1E">
        <w:trPr>
          <w:trHeight w:val="513"/>
        </w:trPr>
        <w:tc>
          <w:tcPr>
            <w:tcW w:w="7088" w:type="dxa"/>
            <w:shd w:val="clear" w:color="auto" w:fill="auto"/>
          </w:tcPr>
          <w:p w14:paraId="2CA21E43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FBB6B" w14:textId="77777777" w:rsidR="001D44A2" w:rsidRPr="00975498" w:rsidRDefault="002A3773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375D1DB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14:paraId="17F14850" w14:textId="77777777" w:rsidTr="00114E1E">
        <w:trPr>
          <w:trHeight w:val="642"/>
        </w:trPr>
        <w:tc>
          <w:tcPr>
            <w:tcW w:w="7088" w:type="dxa"/>
            <w:shd w:val="clear" w:color="auto" w:fill="auto"/>
          </w:tcPr>
          <w:p w14:paraId="5A80668D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0AEB2490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9E66D05" w14:textId="77777777" w:rsidR="00975498" w:rsidRPr="00975498" w:rsidRDefault="002A3773" w:rsidP="002A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7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575E9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="00F348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975498" w:rsidRPr="00975498" w14:paraId="1C33637F" w14:textId="77777777" w:rsidTr="00114E1E">
        <w:trPr>
          <w:trHeight w:val="1133"/>
        </w:trPr>
        <w:tc>
          <w:tcPr>
            <w:tcW w:w="7088" w:type="dxa"/>
            <w:shd w:val="clear" w:color="auto" w:fill="auto"/>
          </w:tcPr>
          <w:p w14:paraId="1E6FE355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4570E52F" w14:textId="77777777" w:rsidR="002A3773" w:rsidRPr="00975498" w:rsidRDefault="002A3773" w:rsidP="002A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715037C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14:paraId="380D641D" w14:textId="77777777" w:rsidTr="00114E1E">
        <w:tc>
          <w:tcPr>
            <w:tcW w:w="7088" w:type="dxa"/>
            <w:shd w:val="clear" w:color="auto" w:fill="auto"/>
          </w:tcPr>
          <w:p w14:paraId="7A7CC27E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3E674B" w14:textId="77777777" w:rsidR="00975498" w:rsidRPr="00975498" w:rsidRDefault="002A3773" w:rsidP="002A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proofErr w:type="spellStart"/>
            <w:r w:rsidR="008A06C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8A06C8">
              <w:rPr>
                <w:rFonts w:ascii="Times New Roman" w:eastAsia="Times New Roman" w:hAnsi="Times New Roman" w:cs="Times New Roman"/>
                <w:lang w:eastAsia="ru-RU"/>
              </w:rPr>
              <w:t xml:space="preserve">.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74C68B64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FDE79E1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4F6A500" w14:textId="6051C26B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BD2889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22.09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1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4</w:t>
      </w:r>
      <w:r w:rsidR="00071E41">
        <w:rPr>
          <w:rFonts w:ascii="Times New Roman" w:eastAsia="Times New Roman" w:hAnsi="Times New Roman" w:cs="Times New Roman"/>
          <w:bCs/>
          <w:lang w:eastAsia="ru-RU"/>
        </w:rPr>
        <w:t>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5524B901" w14:textId="77777777"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86708B"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</w:t>
      </w:r>
      <w:r w:rsidR="00071E41">
        <w:rPr>
          <w:rFonts w:ascii="Times New Roman" w:eastAsia="Times New Roman" w:hAnsi="Times New Roman" w:cs="Times New Roman"/>
          <w:bCs/>
        </w:rPr>
        <w:t xml:space="preserve">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223C06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3</w:t>
      </w:r>
      <w:r w:rsidR="00223C06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14</w:t>
      </w:r>
      <w:r w:rsidR="00071E41">
        <w:rPr>
          <w:rFonts w:ascii="Times New Roman" w:eastAsia="Times New Roman" w:hAnsi="Times New Roman" w:cs="Times New Roman"/>
          <w:bCs/>
          <w:lang w:eastAsia="ru-RU"/>
        </w:rPr>
        <w:t>4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14:paraId="7CDA4A8E" w14:textId="77777777"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071E41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CE4446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3</w:t>
      </w:r>
      <w:r w:rsidR="00CE4446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14</w:t>
      </w:r>
      <w:r w:rsidR="00071E41">
        <w:rPr>
          <w:rFonts w:ascii="Times New Roman" w:eastAsia="Times New Roman" w:hAnsi="Times New Roman" w:cs="Times New Roman"/>
          <w:bCs/>
          <w:lang w:eastAsia="ru-RU"/>
        </w:rPr>
        <w:t>4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14:paraId="5D6B18B4" w14:textId="77777777"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2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9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.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0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11-02-11-02/4</w:t>
      </w:r>
      <w:r w:rsidR="0014598C">
        <w:rPr>
          <w:rFonts w:ascii="Times New Roman" w:eastAsia="Times New Roman" w:hAnsi="Times New Roman" w:cs="Times New Roman"/>
          <w:bCs/>
          <w:lang w:eastAsia="ru-RU"/>
        </w:rPr>
        <w:t>512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(до 0,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005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МПа)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диаметром </w:t>
      </w:r>
      <w:r w:rsidR="0014598C">
        <w:rPr>
          <w:rFonts w:ascii="Times New Roman" w:eastAsia="Times New Roman" w:hAnsi="Times New Roman" w:cs="Times New Roman"/>
          <w:bCs/>
          <w:lang w:eastAsia="ru-RU"/>
        </w:rPr>
        <w:t>90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(собственник –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городской округ город Переславль-Залесский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65 метров.</w:t>
      </w:r>
      <w:r w:rsidR="001459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09F999D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284A84">
        <w:rPr>
          <w:rFonts w:ascii="Times New Roman" w:eastAsia="Calibri" w:hAnsi="Times New Roman" w:cs="Times New Roman"/>
        </w:rPr>
        <w:t>2</w:t>
      </w:r>
      <w:r w:rsidR="005E1070">
        <w:rPr>
          <w:rFonts w:ascii="Times New Roman" w:eastAsia="Calibri" w:hAnsi="Times New Roman" w:cs="Times New Roman"/>
        </w:rPr>
        <w:t>5</w:t>
      </w:r>
      <w:r w:rsidR="00975010" w:rsidRPr="003630B7">
        <w:rPr>
          <w:rFonts w:ascii="Times New Roman" w:eastAsia="Times New Roman" w:hAnsi="Times New Roman" w:cs="Times New Roman"/>
        </w:rPr>
        <w:t>.</w:t>
      </w:r>
      <w:r w:rsidR="005E1070">
        <w:rPr>
          <w:rFonts w:ascii="Times New Roman" w:eastAsia="Times New Roman" w:hAnsi="Times New Roman" w:cs="Times New Roman"/>
        </w:rPr>
        <w:t>09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14598C">
        <w:rPr>
          <w:rFonts w:ascii="Times New Roman" w:eastAsia="Times New Roman" w:hAnsi="Times New Roman" w:cs="Times New Roman"/>
        </w:rPr>
        <w:t>3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35D50F47" w14:textId="77777777"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9B7D85B" w14:textId="2BB69125" w:rsidR="0089092D" w:rsidRPr="00365FD0" w:rsidRDefault="0089092D" w:rsidP="00365FD0">
      <w:pPr>
        <w:tabs>
          <w:tab w:val="left" w:pos="-2977"/>
          <w:tab w:val="left" w:pos="1134"/>
          <w:tab w:val="left" w:pos="850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FD0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365FD0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365FD0" w:rsidRP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365FD0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365FD0">
        <w:rPr>
          <w:rFonts w:ascii="Times New Roman" w:eastAsia="Times New Roman" w:hAnsi="Times New Roman" w:cs="Times New Roman"/>
          <w:lang w:eastAsia="ru-RU"/>
        </w:rPr>
        <w:t xml:space="preserve">5 % </w:t>
      </w:r>
      <w:r w:rsidR="00BF75DF" w:rsidRPr="00365FD0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="008A6326" w:rsidRP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365FD0">
        <w:rPr>
          <w:rFonts w:ascii="Times New Roman" w:eastAsia="Times New Roman" w:hAnsi="Times New Roman" w:cs="Times New Roman"/>
          <w:lang w:eastAsia="ru-RU"/>
        </w:rPr>
        <w:t>и составляет</w:t>
      </w:r>
      <w:r w:rsidR="00365FD0" w:rsidRP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>1 383,36 (Одна тысяча триста восемьдесят три) рубля 36 копеек</w:t>
      </w:r>
      <w:r w:rsidRPr="00365FD0">
        <w:rPr>
          <w:rFonts w:ascii="Times New Roman" w:eastAsia="Times New Roman" w:hAnsi="Times New Roman" w:cs="Times New Roman"/>
          <w:b/>
          <w:lang w:eastAsia="ru-RU"/>
        </w:rPr>
        <w:t>,</w:t>
      </w:r>
      <w:r w:rsidR="0036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65FD0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2CF3F26D" w14:textId="77777777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5FD0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36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365FD0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365FD0">
        <w:rPr>
          <w:rFonts w:ascii="Times New Roman" w:eastAsia="Times New Roman" w:hAnsi="Times New Roman" w:cs="Times New Roman"/>
          <w:lang w:eastAsia="ru-RU"/>
        </w:rPr>
        <w:t>3</w:t>
      </w:r>
      <w:r w:rsidRPr="00365FD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 xml:space="preserve">41,50 </w:t>
      </w:r>
      <w:r w:rsidR="00174AD7" w:rsidRPr="00365FD0">
        <w:rPr>
          <w:rFonts w:ascii="Times New Roman" w:eastAsia="Times New Roman" w:hAnsi="Times New Roman" w:cs="Times New Roman"/>
          <w:b/>
          <w:lang w:eastAsia="ru-RU"/>
        </w:rPr>
        <w:t>(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>Сорок один</w:t>
      </w:r>
      <w:r w:rsidR="00174AD7" w:rsidRPr="00365FD0">
        <w:rPr>
          <w:rFonts w:ascii="Times New Roman" w:eastAsia="Times New Roman" w:hAnsi="Times New Roman" w:cs="Times New Roman"/>
          <w:b/>
          <w:lang w:eastAsia="ru-RU"/>
        </w:rPr>
        <w:t>)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365FD0">
        <w:rPr>
          <w:rFonts w:ascii="Times New Roman" w:eastAsia="Times New Roman" w:hAnsi="Times New Roman" w:cs="Times New Roman"/>
          <w:lang w:eastAsia="ru-RU"/>
        </w:rPr>
        <w:t>ь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FD0">
        <w:rPr>
          <w:rFonts w:ascii="Times New Roman" w:eastAsia="Times New Roman" w:hAnsi="Times New Roman" w:cs="Times New Roman"/>
          <w:lang w:eastAsia="ru-RU"/>
        </w:rPr>
        <w:t>50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25A8117F" w14:textId="77777777"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 xml:space="preserve"> 1 383,36 (Одна тысяча триста восемьдесят три) рубля 36 копеек</w:t>
      </w:r>
      <w:r w:rsidR="00365FD0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BB3FD12" w14:textId="77777777" w:rsid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005D68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400C054B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6.1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приема Заявок на участие в аукционе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(далее по тексту - Заявки): электронная площадка https://lot-online.ru</w:t>
      </w:r>
    </w:p>
    <w:p w14:paraId="2833F607" w14:textId="53595696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6.2.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28.12.2023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8 час. 00 мин.*</w:t>
      </w:r>
    </w:p>
    <w:p w14:paraId="6C72249C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71F36C1B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22873654" w14:textId="7E94F659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6.3.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окончания срока приема Заявок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BF75DF">
        <w:rPr>
          <w:rFonts w:ascii="Times New Roman" w:eastAsia="Times New Roman" w:hAnsi="Times New Roman" w:cs="Times New Roman"/>
          <w:b/>
          <w:lang w:eastAsia="ru-RU"/>
        </w:rPr>
        <w:t>26.01.2024</w:t>
      </w:r>
      <w:r w:rsidR="0036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в 17 час. 00 мин.</w:t>
      </w:r>
    </w:p>
    <w:p w14:paraId="383C0B5C" w14:textId="1FA69F16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6.4.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рассмотрения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29.01.2024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28C8FE7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6.5.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проведения аукциона: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электронная площадка https://lot-online.ru.</w:t>
      </w:r>
    </w:p>
    <w:p w14:paraId="157975B3" w14:textId="4B4C5927" w:rsidR="005C0B46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6.6.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30.01.2024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10 час. 00 мин</w:t>
      </w:r>
    </w:p>
    <w:p w14:paraId="6FA5135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E3DD1A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02A608E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>быть физическое или юридическое</w:t>
      </w:r>
      <w:r>
        <w:rPr>
          <w:rFonts w:ascii="Times New Roman" w:eastAsia="Times New Roman" w:hAnsi="Times New Roman" w:cs="Times New Roman"/>
          <w:lang w:eastAsia="ru-RU"/>
        </w:rPr>
        <w:t xml:space="preserve"> лицо,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</w:t>
      </w:r>
      <w:r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651221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</w:t>
      </w:r>
      <w:r w:rsidRPr="00B13450">
        <w:rPr>
          <w:rFonts w:ascii="Times New Roman" w:eastAsia="Times New Roman" w:hAnsi="Times New Roman" w:cs="Times New Roman"/>
          <w:lang w:eastAsia="ru-RU"/>
        </w:rPr>
        <w:t>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 и Инструкции).</w:t>
      </w:r>
      <w:r w:rsidRPr="00B13450">
        <w:rPr>
          <w:rFonts w:ascii="Times New Roman" w:eastAsia="Times New Roman" w:hAnsi="Times New Roman" w:cs="Times New Roman"/>
          <w:lang w:eastAsia="ru-RU"/>
        </w:rPr>
        <w:cr/>
      </w:r>
    </w:p>
    <w:p w14:paraId="36AFA928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0BF94252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747205A6" w14:textId="77777777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8.2. Регистрация осуществляется в соответствии </w:t>
      </w:r>
      <w:proofErr w:type="gramStart"/>
      <w:r w:rsidRPr="00BF30D7">
        <w:rPr>
          <w:rFonts w:ascii="Times New Roman" w:eastAsia="Times New Roman" w:hAnsi="Times New Roman" w:cs="Times New Roman"/>
          <w:lang w:eastAsia="ru-RU"/>
        </w:rPr>
        <w:t>с  Регламентом</w:t>
      </w:r>
      <w:proofErr w:type="gramEnd"/>
      <w:r w:rsidRPr="00BF30D7">
        <w:rPr>
          <w:rFonts w:ascii="Times New Roman" w:eastAsia="Times New Roman" w:hAnsi="Times New Roman" w:cs="Times New Roman"/>
          <w:lang w:eastAsia="ru-RU"/>
        </w:rPr>
        <w:t xml:space="preserve">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554FA48B" w14:textId="0F82021A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не зарегистрированные </w:t>
      </w:r>
      <w:proofErr w:type="gramStart"/>
      <w:r w:rsidRPr="00F5618A">
        <w:rPr>
          <w:rFonts w:ascii="Times New Roman" w:eastAsia="Times New Roman" w:hAnsi="Times New Roman" w:cs="Times New Roman"/>
          <w:lang w:eastAsia="ru-RU"/>
        </w:rPr>
        <w:t>на электронной площадке</w:t>
      </w:r>
      <w:proofErr w:type="gramEnd"/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6B68506B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1BE2169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B89E3F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03FC5D2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038E0E1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7BBE496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4E142E6B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4635CF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7745ABE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46E02EA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216BB5E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3C2F5AC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7FBB678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537F85F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5E42A84C" w14:textId="24955246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</w:t>
      </w:r>
      <w:r w:rsidR="00BD2889" w:rsidRPr="00BF30D7">
        <w:rPr>
          <w:rFonts w:ascii="Times New Roman" w:eastAsia="Times New Roman" w:hAnsi="Times New Roman" w:cs="Times New Roman"/>
          <w:lang w:eastAsia="ru-RU"/>
        </w:rPr>
        <w:t>площадки по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возврату Задатка Заявителю/Участнику считаются исполненными. </w:t>
      </w:r>
    </w:p>
    <w:p w14:paraId="3E3F507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1DFEAB7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4E03C91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02467CA8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28F1D3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6ED21FB7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0E17AE30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3D8220E8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44354A55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 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4B7187DA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5D75A264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4E3BB43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внесение </w:t>
      </w:r>
      <w:proofErr w:type="gramStart"/>
      <w:r w:rsidRPr="00F5248B">
        <w:rPr>
          <w:rFonts w:ascii="Times New Roman" w:eastAsia="Times New Roman" w:hAnsi="Times New Roman" w:cs="Times New Roman"/>
          <w:lang w:eastAsia="ru-RU"/>
        </w:rPr>
        <w:t>задатка.*</w:t>
      </w:r>
      <w:proofErr w:type="gramEnd"/>
    </w:p>
    <w:p w14:paraId="2F93A027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4D73D57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6FD0A27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31F4F16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1CDE4F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178B232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4FD1487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2AD501C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lastRenderedPageBreak/>
        <w:t>Одновременно с возвратом Заявки Оператор электронной площадки уведомляет Заявителя об основаниях ее возврата.</w:t>
      </w:r>
    </w:p>
    <w:p w14:paraId="48B0EF6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46DD154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2A868DA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06F5FED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263F360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6208B14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28547D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4E209C5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541A0AF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23D5BE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27CB80F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45202EC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7EAF12A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1D6AAD3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2084D5A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23052F0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E8E9D8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3A5FCAF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07F9B10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110A4BB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306847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C14A7C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7F75D30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62EEF1E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319837B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D7396">
        <w:rPr>
          <w:rFonts w:ascii="Times New Roman" w:eastAsia="Times New Roman" w:hAnsi="Times New Roman" w:cs="Times New Roman"/>
          <w:lang w:eastAsia="ru-RU"/>
        </w:rPr>
        <w:lastRenderedPageBreak/>
        <w:t xml:space="preserve">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</w:t>
      </w:r>
      <w:r w:rsidR="004635CF"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79EAEA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5D9E9BC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28CADEB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CFAA0B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7EBB100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6961F66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6E372AA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556D3DC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5AE91DE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3C2D938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3B8206C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064BAF0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20858C9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3E700EF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6BFA1E5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756A29C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04D15FAF" w14:textId="665E6D36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6F506C7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7B5D7A99" w14:textId="4F908E34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</w:t>
      </w:r>
      <w:r w:rsidRPr="005A3EAA">
        <w:rPr>
          <w:rFonts w:ascii="Times New Roman" w:hAnsi="Times New Roman" w:cs="Times New Roman"/>
        </w:rPr>
        <w:lastRenderedPageBreak/>
        <w:t>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4C35457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32B749F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3C9C564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54A5BBD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7523810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6E1A525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02D5E19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623C662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4227A928" w14:textId="2F5182AF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06913CD9" w14:textId="14174FD8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0CD8181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0FA3A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612C7509" w14:textId="166E9855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0192BEAD" w14:textId="2BD6B159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="00BD2889">
        <w:rPr>
          <w:rFonts w:ascii="Times New Roman" w:eastAsia="Calibri" w:hAnsi="Times New Roman" w:cs="Times New Roman"/>
        </w:rPr>
        <w:t xml:space="preserve"> </w:t>
      </w:r>
      <w:proofErr w:type="gramStart"/>
      <w:r w:rsidRPr="00886696">
        <w:rPr>
          <w:rFonts w:ascii="Times New Roman" w:eastAsia="Calibri" w:hAnsi="Times New Roman" w:cs="Times New Roman"/>
        </w:rPr>
        <w:t>По</w:t>
      </w:r>
      <w:proofErr w:type="gramEnd"/>
      <w:r w:rsidRPr="00886696">
        <w:rPr>
          <w:rFonts w:ascii="Times New Roman" w:eastAsia="Calibri" w:hAnsi="Times New Roman" w:cs="Times New Roman"/>
        </w:rPr>
        <w:t xml:space="preserve">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75A9B59B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0AA8F57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0EDCD848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4961E8AB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C27CFE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2E5F73FC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F164B0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2DB07B1F" w14:textId="291AEE86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lastRenderedPageBreak/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2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="00BD2889" w:rsidRPr="00785928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66701D2A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761BCA58" w14:textId="0E9F8A89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232E7600" w14:textId="06273F64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5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7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4871A45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BB2667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8BD141D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58B95614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282A49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4EB175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9EC8414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93FB1D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5154727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C575ED0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7EDD2704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052EB7B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C49E93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852D6F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22CF3B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18F492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0F6B03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2D40827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B497A8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CEEC6B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F4A385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D61387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5C0815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52F3C27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023719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AC8B9D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18F4C9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17A3FF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9F55514" w14:textId="77777777"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3CDB262" w14:textId="77777777"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3685713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14E15F0E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250845D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496B69C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14:paraId="38C68F27" w14:textId="0C457979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346E8F0E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1072D54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206D637B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1F8E393B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2E365437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14:paraId="75499C44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FCD830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35FE6A1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7C3937E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230F5C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proofErr w:type="gramStart"/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</w:t>
      </w:r>
      <w:proofErr w:type="gramEnd"/>
      <w:r w:rsidRPr="00097D2F">
        <w:rPr>
          <w:rFonts w:ascii="Times New Roman" w:eastAsia="Times New Roman" w:hAnsi="Times New Roman" w:cs="Times New Roman"/>
          <w:i/>
          <w:lang w:eastAsia="zh-CN"/>
        </w:rPr>
        <w:t>_______________20____года</w:t>
      </w:r>
    </w:p>
    <w:p w14:paraId="6E10FFEE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1D37408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B43B0F" w14:textId="3F80CCF8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BD2889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 xml:space="preserve">«Арендодатель», с одной стороны, </w:t>
      </w:r>
      <w:proofErr w:type="spellStart"/>
      <w:r w:rsidRPr="009E5C58">
        <w:rPr>
          <w:rFonts w:ascii="Times New Roman" w:eastAsia="Calibri" w:hAnsi="Times New Roman" w:cs="Times New Roman"/>
        </w:rPr>
        <w:t>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_________________,в</w:t>
      </w:r>
      <w:proofErr w:type="spellEnd"/>
      <w:r w:rsidRPr="009E5C58">
        <w:rPr>
          <w:rFonts w:ascii="Times New Roman" w:eastAsia="Calibri" w:hAnsi="Times New Roman" w:cs="Times New Roman"/>
        </w:rPr>
        <w:t xml:space="preserve"> лице _________________, действующего на</w:t>
      </w:r>
      <w:r w:rsidR="00BD2889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BD2889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7C4AA67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E1BC96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2D0CA2BB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8CBAA69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_________________, площадью ______ </w:t>
      </w:r>
      <w:proofErr w:type="spellStart"/>
      <w:r w:rsidRPr="009E5C5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E5C58">
        <w:rPr>
          <w:rFonts w:ascii="Times New Roman" w:eastAsia="Times New Roman" w:hAnsi="Times New Roman" w:cs="Times New Roman"/>
          <w:lang w:eastAsia="ru-RU"/>
        </w:rPr>
        <w:t>., кадастровый номер _________________, категория земель _________________, разрешенное использование _________________ (далее - Участок).</w:t>
      </w:r>
    </w:p>
    <w:p w14:paraId="18556D1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2047CB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7D6052E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73592CB3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3F14C5A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EEECB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5AFCBF1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3AAFB1" w14:textId="526909EF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DA1EF5">
        <w:rPr>
          <w:rFonts w:ascii="Times New Roman" w:eastAsia="Times New Roman" w:hAnsi="Times New Roman" w:cs="Times New Roman"/>
          <w:lang w:eastAsia="zh-CN"/>
        </w:rPr>
        <w:t xml:space="preserve">2 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года </w:t>
      </w:r>
      <w:r w:rsidR="00DA1EF5">
        <w:rPr>
          <w:rFonts w:ascii="Times New Roman" w:eastAsia="Times New Roman" w:hAnsi="Times New Roman" w:cs="Times New Roman"/>
          <w:lang w:eastAsia="zh-CN"/>
        </w:rPr>
        <w:t>6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месяц</w:t>
      </w:r>
      <w:r w:rsidR="00651221">
        <w:rPr>
          <w:rFonts w:ascii="Times New Roman" w:eastAsia="Times New Roman" w:hAnsi="Times New Roman" w:cs="Times New Roman"/>
          <w:lang w:eastAsia="ru-RU"/>
        </w:rPr>
        <w:t>ев</w:t>
      </w:r>
      <w:r w:rsidR="00DA1E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zh-CN"/>
        </w:rPr>
        <w:t>с</w:t>
      </w:r>
      <w:r w:rsidR="00DC677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3F72DB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346885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28E8642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656AC3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761AA75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92356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3F1896C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2D5E083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0B6E2CB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1CB5BF7F" w14:textId="0D6A9DF1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3803745" w14:textId="746C8913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68D4F428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4CA7952C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54128F6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13404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6895949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71886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178A5E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26AD0A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46D347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327443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3144D86D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392F8F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70ADCE1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56C868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615451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7AB6CFA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5248B7F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4AC59202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187F416D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64FDBF3F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759ECD1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682FF40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12B296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683815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4A8CE30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19EF343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08B2778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419F1D5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1035D3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7C0CF09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1777AD80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547C1B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0CDF8E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777827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578964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4CEA4229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F8EBC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5579CC5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A1156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0ABEC43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5379795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763114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53E237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2886BD2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541287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65EA3A3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65C89D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5C5DC6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149A256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789966C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00917B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67DFBA7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0D026D0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1CBB8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3652B65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9ACA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3FD0567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36929D2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31A3AD4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F3C05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6C9B297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17921D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5B8994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48176DA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45D5997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2E6D849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3A8428D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7B206CD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25FD5E8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0420782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6CAF17F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1437FC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42ED37F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21885AE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14A39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3DD4B6D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7822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2FCD061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76F6211" w14:textId="02D3A3F4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37120B7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4A4F37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5C0ACD4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25724AB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2CA8A56C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DEE564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6E13204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41C06C73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6EC9C2F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Арендодатель»   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«Арендатор»</w:t>
            </w:r>
          </w:p>
          <w:p w14:paraId="4D497E1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776CB5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4362942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37DB739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78ED46C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1C41D171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E0D47E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2E8B3CE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2EAB822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04AC895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6A1D24B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7B16927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2BFCCC9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5DE6CE4F" w14:textId="77777777" w:rsidTr="007706B5">
        <w:tc>
          <w:tcPr>
            <w:tcW w:w="9640" w:type="dxa"/>
            <w:gridSpan w:val="2"/>
          </w:tcPr>
          <w:p w14:paraId="240C96F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0792E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479BDC0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4155855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08E8167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B1D8B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D40BB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18D27BD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7A85A4A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0AB9D0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875945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8369B4">
      <w:footerReference w:type="default" r:id="rId1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2F2E" w14:textId="77777777" w:rsidR="00365FD0" w:rsidRDefault="00365FD0" w:rsidP="0086764B">
      <w:pPr>
        <w:spacing w:after="0" w:line="240" w:lineRule="auto"/>
      </w:pPr>
      <w:r>
        <w:separator/>
      </w:r>
    </w:p>
  </w:endnote>
  <w:endnote w:type="continuationSeparator" w:id="0">
    <w:p w14:paraId="7CDCCD53" w14:textId="77777777" w:rsidR="00365FD0" w:rsidRDefault="00365FD0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3999FAA3" w14:textId="77777777" w:rsidR="00365FD0" w:rsidRDefault="00DC67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310F16" w14:textId="77777777" w:rsidR="00365FD0" w:rsidRDefault="00365F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9DE3" w14:textId="77777777" w:rsidR="00365FD0" w:rsidRDefault="00365FD0" w:rsidP="0086764B">
      <w:pPr>
        <w:spacing w:after="0" w:line="240" w:lineRule="auto"/>
      </w:pPr>
      <w:r>
        <w:separator/>
      </w:r>
    </w:p>
  </w:footnote>
  <w:footnote w:type="continuationSeparator" w:id="0">
    <w:p w14:paraId="746E550A" w14:textId="77777777" w:rsidR="00365FD0" w:rsidRDefault="00365FD0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1E41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279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98C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773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73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5FD0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660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5CF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557C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85F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6092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7F3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2DFB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6B48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889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5DF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66854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1EF5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677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711"/>
    <w:rsid w:val="00E14B88"/>
    <w:rsid w:val="00E14EB1"/>
    <w:rsid w:val="00E1584F"/>
    <w:rsid w:val="00E1624C"/>
    <w:rsid w:val="00E16340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04F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97C8C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2B5"/>
    <w:rsid w:val="00FA5743"/>
    <w:rsid w:val="00FA5C06"/>
    <w:rsid w:val="00FA601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810D"/>
  <w15:docId w15:val="{E3A95448-264B-4BA1-80EB-EE76FD5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BD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pereslavl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8834-53A9-4422-91B8-E9DADFA1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15</Pages>
  <Words>7774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331</cp:revision>
  <cp:lastPrinted>2023-12-22T05:09:00Z</cp:lastPrinted>
  <dcterms:created xsi:type="dcterms:W3CDTF">2023-04-11T06:59:00Z</dcterms:created>
  <dcterms:modified xsi:type="dcterms:W3CDTF">2023-12-22T05:09:00Z</dcterms:modified>
</cp:coreProperties>
</file>