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F6" w:rsidRPr="00142363" w:rsidRDefault="004439F6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Pr="00797D97" w:rsidRDefault="00B80B9E" w:rsidP="00797D9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D97">
        <w:rPr>
          <w:rFonts w:ascii="Times New Roman" w:hAnsi="Times New Roman" w:cs="Times New Roman"/>
          <w:b/>
          <w:sz w:val="36"/>
          <w:szCs w:val="36"/>
        </w:rPr>
        <w:t>М</w:t>
      </w:r>
      <w:r w:rsidR="00492FE9" w:rsidRPr="00797D97">
        <w:rPr>
          <w:rFonts w:ascii="Times New Roman" w:hAnsi="Times New Roman" w:cs="Times New Roman"/>
          <w:b/>
          <w:sz w:val="36"/>
          <w:szCs w:val="36"/>
        </w:rPr>
        <w:t>униципальн</w:t>
      </w:r>
      <w:r w:rsidRPr="00797D97">
        <w:rPr>
          <w:rFonts w:ascii="Times New Roman" w:hAnsi="Times New Roman" w:cs="Times New Roman"/>
          <w:b/>
          <w:sz w:val="36"/>
          <w:szCs w:val="36"/>
        </w:rPr>
        <w:t>ая</w:t>
      </w:r>
      <w:r w:rsidR="00492FE9" w:rsidRPr="00797D97">
        <w:rPr>
          <w:rFonts w:ascii="Times New Roman" w:hAnsi="Times New Roman" w:cs="Times New Roman"/>
          <w:b/>
          <w:sz w:val="36"/>
          <w:szCs w:val="36"/>
        </w:rPr>
        <w:t xml:space="preserve"> программ</w:t>
      </w:r>
      <w:r w:rsidRPr="00797D97">
        <w:rPr>
          <w:rFonts w:ascii="Times New Roman" w:hAnsi="Times New Roman" w:cs="Times New Roman"/>
          <w:b/>
          <w:sz w:val="36"/>
          <w:szCs w:val="36"/>
        </w:rPr>
        <w:t>а</w:t>
      </w:r>
    </w:p>
    <w:p w:rsidR="00492FE9" w:rsidRPr="00B80B9E" w:rsidRDefault="00492FE9" w:rsidP="00A06E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D97">
        <w:rPr>
          <w:rFonts w:ascii="Times New Roman" w:hAnsi="Times New Roman" w:cs="Times New Roman"/>
          <w:b/>
          <w:sz w:val="36"/>
          <w:szCs w:val="36"/>
        </w:rPr>
        <w:t>«Обеспечение</w:t>
      </w:r>
      <w:r w:rsidR="00C026E9" w:rsidRPr="00797D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7D97">
        <w:rPr>
          <w:rFonts w:ascii="Times New Roman" w:hAnsi="Times New Roman" w:cs="Times New Roman"/>
          <w:b/>
          <w:sz w:val="36"/>
          <w:szCs w:val="36"/>
        </w:rPr>
        <w:t>общественного порядка и противодействие</w:t>
      </w:r>
      <w:r w:rsidR="00CE1F08" w:rsidRPr="00797D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7D97">
        <w:rPr>
          <w:rFonts w:ascii="Times New Roman" w:hAnsi="Times New Roman" w:cs="Times New Roman"/>
          <w:b/>
          <w:sz w:val="36"/>
          <w:szCs w:val="36"/>
        </w:rPr>
        <w:t>преступности на территории г</w:t>
      </w:r>
      <w:r w:rsidR="0073504F" w:rsidRPr="00797D97">
        <w:rPr>
          <w:rFonts w:ascii="Times New Roman" w:hAnsi="Times New Roman" w:cs="Times New Roman"/>
          <w:b/>
          <w:sz w:val="36"/>
          <w:szCs w:val="36"/>
        </w:rPr>
        <w:t>ородского округа</w:t>
      </w:r>
      <w:r w:rsidR="00CE1F08" w:rsidRPr="00797D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26E9" w:rsidRPr="00797D97">
        <w:rPr>
          <w:rFonts w:ascii="Times New Roman" w:hAnsi="Times New Roman" w:cs="Times New Roman"/>
          <w:b/>
          <w:sz w:val="36"/>
          <w:szCs w:val="36"/>
        </w:rPr>
        <w:t>город Переславль-Залесский</w:t>
      </w:r>
      <w:r w:rsidR="009C390C" w:rsidRPr="00797D97">
        <w:rPr>
          <w:rFonts w:ascii="Times New Roman" w:hAnsi="Times New Roman" w:cs="Times New Roman"/>
          <w:b/>
          <w:sz w:val="36"/>
          <w:szCs w:val="36"/>
        </w:rPr>
        <w:t xml:space="preserve"> Ярославской области</w:t>
      </w:r>
      <w:r w:rsidRPr="00797D97">
        <w:rPr>
          <w:rFonts w:ascii="Times New Roman" w:hAnsi="Times New Roman" w:cs="Times New Roman"/>
          <w:b/>
          <w:sz w:val="36"/>
          <w:szCs w:val="36"/>
        </w:rPr>
        <w:t>»</w:t>
      </w:r>
      <w:r w:rsidR="00B80B9E" w:rsidRPr="00797D97">
        <w:rPr>
          <w:rFonts w:ascii="Times New Roman" w:hAnsi="Times New Roman" w:cs="Times New Roman"/>
          <w:b/>
          <w:sz w:val="36"/>
          <w:szCs w:val="36"/>
        </w:rPr>
        <w:t>, утверждена постановлением Администрации города Переславля-Залесского от 22.03.2022 № ПОС.03-0575/22 (в редакции постановлений от 16.05.2022 № ПОС.03-0954/22, от 20.07.2022 № ПОС.03-1518/22, от 08.08.2022 № ПОС.03-1699/22, от 14.10.2022 № ПОС.03-2270/22</w:t>
      </w:r>
      <w:r w:rsidR="000A3F78" w:rsidRPr="00797D97">
        <w:rPr>
          <w:rFonts w:ascii="Times New Roman" w:hAnsi="Times New Roman" w:cs="Times New Roman"/>
          <w:b/>
          <w:sz w:val="36"/>
          <w:szCs w:val="36"/>
        </w:rPr>
        <w:t>, от 23.11.2022 № ПОС.03-2564/22</w:t>
      </w:r>
      <w:r w:rsidR="00CE1F08" w:rsidRPr="00797D97">
        <w:rPr>
          <w:rFonts w:ascii="Times New Roman" w:hAnsi="Times New Roman" w:cs="Times New Roman"/>
          <w:b/>
          <w:sz w:val="36"/>
          <w:szCs w:val="36"/>
        </w:rPr>
        <w:t>, от 13.12.2022 № ПОС.03-2736/22</w:t>
      </w:r>
      <w:r w:rsidR="00914CEA" w:rsidRPr="00797D97">
        <w:rPr>
          <w:rFonts w:ascii="Times New Roman" w:hAnsi="Times New Roman" w:cs="Times New Roman"/>
          <w:b/>
          <w:sz w:val="36"/>
          <w:szCs w:val="36"/>
        </w:rPr>
        <w:t>, от 30.12.2022 № ПОС.03-2930/22</w:t>
      </w:r>
      <w:r w:rsidR="00D31F16" w:rsidRPr="00797D97">
        <w:rPr>
          <w:rFonts w:ascii="Times New Roman" w:hAnsi="Times New Roman" w:cs="Times New Roman"/>
          <w:b/>
          <w:sz w:val="36"/>
          <w:szCs w:val="36"/>
        </w:rPr>
        <w:t>, от 06.03.2023 № ПОС.03-376/23, от 17.03.2023 № ПОС.03-497/23, от 24.03.2023 № ПОС.03-546/23, от 05.05.2023 № ПОС.03-951/23, от 06.07.2023 № ПОС.03-1536/23, от 29.09.2023 № ПОС.03-2511/23</w:t>
      </w:r>
      <w:r w:rsidR="00797D97" w:rsidRPr="00797D97">
        <w:rPr>
          <w:rFonts w:ascii="Times New Roman" w:hAnsi="Times New Roman" w:cs="Times New Roman"/>
          <w:b/>
          <w:sz w:val="36"/>
          <w:szCs w:val="36"/>
        </w:rPr>
        <w:t>, от 24.10.2023 № ПОС.03-2697/23</w:t>
      </w:r>
      <w:r w:rsidR="00A474D5">
        <w:rPr>
          <w:rFonts w:ascii="Times New Roman" w:hAnsi="Times New Roman" w:cs="Times New Roman"/>
          <w:b/>
          <w:sz w:val="36"/>
          <w:szCs w:val="36"/>
        </w:rPr>
        <w:t>, от 20.11.2023 № ПОС.03-2965/23</w:t>
      </w:r>
      <w:r w:rsidR="007E304A">
        <w:rPr>
          <w:rFonts w:ascii="Times New Roman" w:hAnsi="Times New Roman" w:cs="Times New Roman"/>
          <w:b/>
          <w:sz w:val="36"/>
          <w:szCs w:val="36"/>
        </w:rPr>
        <w:t>, от 29.12.2023 № ПОС.03-3430/23</w:t>
      </w:r>
      <w:r w:rsidR="00A06E9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06E91" w:rsidRPr="00A06E91">
        <w:rPr>
          <w:rFonts w:ascii="Times New Roman" w:hAnsi="Times New Roman" w:cs="Times New Roman"/>
          <w:b/>
          <w:sz w:val="36"/>
          <w:szCs w:val="36"/>
        </w:rPr>
        <w:t>от 19.03.2024 № ПОС.03-546/24</w:t>
      </w:r>
      <w:r w:rsidR="00A06E91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06E91" w:rsidRPr="00A06E91">
        <w:rPr>
          <w:rFonts w:ascii="Times New Roman" w:hAnsi="Times New Roman" w:cs="Times New Roman"/>
          <w:b/>
          <w:sz w:val="36"/>
          <w:szCs w:val="36"/>
        </w:rPr>
        <w:t>от 21.05.2024 № ПОС.03-1153/24</w:t>
      </w:r>
      <w:r w:rsidR="00A474D5">
        <w:rPr>
          <w:rFonts w:ascii="Times New Roman" w:hAnsi="Times New Roman" w:cs="Times New Roman"/>
          <w:b/>
          <w:sz w:val="36"/>
          <w:szCs w:val="36"/>
        </w:rPr>
        <w:t>)</w:t>
      </w:r>
    </w:p>
    <w:p w:rsidR="00492FE9" w:rsidRPr="00B80B9E" w:rsidRDefault="00492FE9" w:rsidP="00B80B9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2FE9" w:rsidRPr="00851545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32034" w:rsidRDefault="00E32034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9E" w:rsidRDefault="00B80B9E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90C" w:rsidRPr="00851545" w:rsidRDefault="009C390C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C390C" w:rsidRPr="00851545" w:rsidRDefault="009C390C" w:rsidP="009C390C">
      <w:pPr>
        <w:pStyle w:val="a6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9C390C" w:rsidRPr="00851545" w:rsidRDefault="009C390C" w:rsidP="009C390C">
      <w:pPr>
        <w:pStyle w:val="a6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C390C" w:rsidRPr="00142363" w:rsidRDefault="009C390C" w:rsidP="009C390C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>22.03.2022</w:t>
      </w:r>
      <w:r w:rsidR="00360A81" w:rsidRPr="00443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60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ПОС.03-0575/22</w:t>
      </w:r>
    </w:p>
    <w:p w:rsidR="00492FE9" w:rsidRPr="00142363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173F" w:rsidRP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173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 </w:t>
      </w:r>
    </w:p>
    <w:p w:rsid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3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2173F">
        <w:rPr>
          <w:rFonts w:ascii="Times New Roman" w:hAnsi="Times New Roman" w:cs="Times New Roman"/>
          <w:b/>
          <w:sz w:val="26"/>
          <w:szCs w:val="26"/>
        </w:rPr>
        <w:t>Обеспечение общественного порядка и противодействие преступности на территории городского округа город Переславль-Залесский</w:t>
      </w:r>
    </w:p>
    <w:p w:rsidR="0052173F" w:rsidRPr="0052173F" w:rsidRDefault="0052173F" w:rsidP="0052173F">
      <w:pPr>
        <w:pStyle w:val="af6"/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73F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  <w:r w:rsidRPr="0052173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2173F" w:rsidRPr="0024571A" w:rsidRDefault="0052173F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3378" w:rsidRPr="009C390C" w:rsidRDefault="009C390C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9C390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378" w:rsidRPr="009C390C">
        <w:rPr>
          <w:rFonts w:ascii="Times New Roman" w:eastAsiaTheme="minorEastAsia" w:hAnsi="Times New Roman" w:cs="Times New Roman"/>
          <w:b/>
          <w:bCs/>
          <w:sz w:val="26"/>
          <w:szCs w:val="26"/>
        </w:rPr>
        <w:t>Паспорт муниципальной программы</w:t>
      </w:r>
    </w:p>
    <w:p w:rsidR="00C23378" w:rsidRPr="00C23378" w:rsidRDefault="00C23378" w:rsidP="00C23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52173F" w:rsidRDefault="00C23378" w:rsidP="00DB7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Управление </w:t>
            </w:r>
            <w:r w:rsidR="00DB76BD" w:rsidRPr="00DB76BD">
              <w:rPr>
                <w:rFonts w:ascii="Times New Roman" w:hAnsi="Times New Roman" w:cs="Times New Roman"/>
                <w:sz w:val="26"/>
                <w:szCs w:val="26"/>
              </w:rPr>
              <w:t>по военно-мобилизационной работе, гражданской обороне и чрезвычайным ситуациям Администрации города Переславля-Залесского</w:t>
            </w:r>
            <w:r w:rsidRPr="00DB76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Митюнин Андрей Николаевич</w:t>
            </w:r>
            <w:r w:rsidRPr="00DB76B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телефон (48535) 3-45-95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52173F" w:rsidRDefault="00152881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аместитель Главы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города Переславля-Залесского,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Богданов Сергей Юрьевич, 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>телефон (48535)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3-28-37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9C390C" w:rsidP="009C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3. Соисполнит</w:t>
            </w:r>
            <w:r w:rsidRPr="00831B67">
              <w:rPr>
                <w:rFonts w:ascii="Times New Roman" w:eastAsiaTheme="minorEastAsia" w:hAnsi="Times New Roman" w:cs="Times New Roman"/>
                <w:sz w:val="26"/>
                <w:szCs w:val="26"/>
              </w:rPr>
              <w:t>ел</w:t>
            </w:r>
            <w:r w:rsidR="00C23378" w:rsidRPr="00831B6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 </w:t>
            </w:r>
            <w:r w:rsidR="00C23378"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881" w:rsidRPr="00851545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города Переславля-Залесского, 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Крутикова Ирина Михайловна, телефон (48535) 3-59-17;</w:t>
            </w:r>
          </w:p>
          <w:p w:rsidR="00152881" w:rsidRPr="0052173F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- Управление образования Администрации</w:t>
            </w:r>
          </w:p>
          <w:p w:rsidR="00152881" w:rsidRPr="0052173F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Блохина Ольга Леонидовна</w:t>
            </w: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, телефон (48535) 3-25-05;</w:t>
            </w:r>
          </w:p>
          <w:p w:rsidR="00152881" w:rsidRPr="0052173F" w:rsidRDefault="00152881" w:rsidP="0015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</w:t>
            </w:r>
            <w:proofErr w:type="spellStart"/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Боровл</w:t>
            </w:r>
            <w:r w:rsidRPr="003E6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173F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52173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телефон (48535) 3-17-68;</w:t>
            </w:r>
          </w:p>
          <w:p w:rsidR="00C23378" w:rsidRPr="0052173F" w:rsidRDefault="00152881" w:rsidP="00152881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B76BD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делам несовершеннолетних и защите их прав Администрации города Переславля-Залесского, Никифорова Наталья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  <w:r w:rsidRPr="005217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(48535)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3-17-41</w:t>
            </w:r>
          </w:p>
        </w:tc>
      </w:tr>
      <w:tr w:rsidR="00C23378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378" w:rsidRPr="0052173F" w:rsidRDefault="00C23378" w:rsidP="00C2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2022-2024 годы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CD1BA1" w:rsidRDefault="00C23378" w:rsidP="00FD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>5. Цел</w:t>
            </w:r>
            <w:r w:rsidR="00FD65A5"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>и</w:t>
            </w: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с</w:t>
            </w:r>
            <w:r w:rsidR="00C23378"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сокращение немедицинского потребления </w:t>
            </w: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наркотиков на территории городского округа город Переславль-Залесский Ярославской области;</w:t>
            </w:r>
          </w:p>
          <w:p w:rsidR="00FD65A5" w:rsidRPr="00CD1BA1" w:rsidRDefault="00FD65A5" w:rsidP="00FD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hAnsi="Times New Roman" w:cs="Times New Roman"/>
                <w:bCs/>
                <w:sz w:val="26"/>
                <w:szCs w:val="26"/>
              </w:rPr>
              <w:t>-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CD1BA1" w:rsidRDefault="00C23378" w:rsidP="007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D1BA1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6E3" w:rsidRPr="00274FCD" w:rsidRDefault="002926E3" w:rsidP="0029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38 412,7 тыс. руб., из них:</w:t>
            </w:r>
          </w:p>
          <w:p w:rsidR="002926E3" w:rsidRPr="00274FCD" w:rsidRDefault="002926E3" w:rsidP="002926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 средства областного бюджета:</w:t>
            </w:r>
          </w:p>
          <w:p w:rsidR="002926E3" w:rsidRPr="00274FCD" w:rsidRDefault="002926E3" w:rsidP="002926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2022 год – 0,0 тыс. руб.;</w:t>
            </w:r>
          </w:p>
          <w:p w:rsidR="002926E3" w:rsidRPr="00274FCD" w:rsidRDefault="002926E3" w:rsidP="002926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2023 год – 19 699,2 тыс. руб.;</w:t>
            </w:r>
          </w:p>
          <w:p w:rsidR="002926E3" w:rsidRPr="00274FCD" w:rsidRDefault="002926E3" w:rsidP="002926E3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2024 год – 0,0 тыс. руб.;</w:t>
            </w:r>
          </w:p>
          <w:p w:rsidR="002926E3" w:rsidRPr="00274FCD" w:rsidRDefault="002926E3" w:rsidP="0029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:rsidR="002926E3" w:rsidRPr="00274FCD" w:rsidRDefault="002926E3" w:rsidP="0029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5 606,9 тыс. руб.;</w:t>
            </w:r>
          </w:p>
          <w:p w:rsidR="002926E3" w:rsidRPr="00274FCD" w:rsidRDefault="002926E3" w:rsidP="0029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6 716,2 тыс. руб.;</w:t>
            </w:r>
          </w:p>
          <w:p w:rsidR="002926E3" w:rsidRPr="00274FCD" w:rsidRDefault="002926E3" w:rsidP="0029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6 390,4 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руб.</w:t>
            </w:r>
          </w:p>
          <w:p w:rsidR="002926E3" w:rsidRPr="00274FCD" w:rsidRDefault="002926E3" w:rsidP="002926E3">
            <w:pPr>
              <w:spacing w:after="0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2025 год:</w:t>
            </w:r>
          </w:p>
          <w:p w:rsidR="002926E3" w:rsidRPr="00274FCD" w:rsidRDefault="002926E3" w:rsidP="002926E3">
            <w:pPr>
              <w:spacing w:after="0" w:line="240" w:lineRule="auto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бюджета городского округа-          2 473,2 тыс. руб.</w:t>
            </w:r>
          </w:p>
          <w:p w:rsidR="002926E3" w:rsidRPr="00274FCD" w:rsidRDefault="002926E3" w:rsidP="002926E3">
            <w:pPr>
              <w:spacing w:after="0"/>
              <w:ind w:left="141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2026 год:</w:t>
            </w:r>
          </w:p>
          <w:p w:rsidR="00C23378" w:rsidRPr="00CD1BA1" w:rsidRDefault="002926E3" w:rsidP="002926E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-средства бюджета городского округа-          2 534,6 тыс. руб.</w:t>
            </w:r>
          </w:p>
        </w:tc>
      </w:tr>
      <w:tr w:rsidR="00C23378" w:rsidRPr="0052173F" w:rsidTr="0052173F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78" w:rsidRPr="0052173F" w:rsidRDefault="00C23378" w:rsidP="007C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t>7. Перечень г</w:t>
            </w:r>
            <w:r w:rsidRPr="0052173F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годы;</w:t>
            </w:r>
          </w:p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годы;</w:t>
            </w:r>
          </w:p>
          <w:p w:rsidR="00C23378" w:rsidRPr="00851545" w:rsidRDefault="007C6637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годы;</w:t>
            </w:r>
          </w:p>
          <w:p w:rsidR="00C23378" w:rsidRPr="00851545" w:rsidRDefault="00C23378" w:rsidP="00C2337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637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славской области» на 202</w:t>
            </w:r>
            <w:r w:rsidR="007C6637" w:rsidRPr="00851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– 2024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годы;</w:t>
            </w:r>
          </w:p>
          <w:p w:rsidR="00C23378" w:rsidRPr="00851545" w:rsidRDefault="007C6637" w:rsidP="007C6637">
            <w:pPr>
              <w:pStyle w:val="a6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Ярославской 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Ярославской об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ласти» на 202</w:t>
            </w: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26AB" w:rsidRPr="00851545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C23378" w:rsidRPr="00851545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6F5B91" w:rsidRPr="0052173F" w:rsidTr="00E84D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91" w:rsidRPr="0052173F" w:rsidRDefault="006F5B91" w:rsidP="006F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2173F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91" w:rsidRPr="00851545" w:rsidRDefault="006F5B91" w:rsidP="006F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E1728">
              <w:rPr>
                <w:color w:val="FF0000"/>
                <w:sz w:val="26"/>
                <w:szCs w:val="26"/>
              </w:rPr>
              <w:t xml:space="preserve"> </w:t>
            </w:r>
            <w:r w:rsidRPr="00CD1BA1">
              <w:rPr>
                <w:rFonts w:ascii="Times New Roman" w:hAnsi="Times New Roman" w:cs="Times New Roman"/>
                <w:sz w:val="26"/>
                <w:szCs w:val="26"/>
              </w:rPr>
              <w:t>https://admpereslavl.ru/normativno-pravovye-akty</w:t>
            </w:r>
          </w:p>
        </w:tc>
      </w:tr>
    </w:tbl>
    <w:p w:rsidR="00492FE9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3EB1" w:rsidRPr="00A13EB1" w:rsidRDefault="007C6637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13EB1" w:rsidRPr="00A13EB1">
        <w:rPr>
          <w:rFonts w:ascii="Times New Roman" w:eastAsia="Calibri" w:hAnsi="Times New Roman" w:cs="Times New Roman"/>
          <w:b/>
          <w:sz w:val="26"/>
          <w:szCs w:val="26"/>
        </w:rPr>
        <w:t>. Общая характеристика сферы реализации</w:t>
      </w:r>
    </w:p>
    <w:p w:rsid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EB1">
        <w:rPr>
          <w:rFonts w:ascii="Times New Roman" w:eastAsia="Calibri" w:hAnsi="Times New Roman" w:cs="Times New Roman"/>
          <w:b/>
          <w:sz w:val="26"/>
          <w:szCs w:val="26"/>
        </w:rPr>
        <w:t>муниципальной программы</w:t>
      </w:r>
    </w:p>
    <w:p w:rsidR="00A13EB1" w:rsidRDefault="00A13EB1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C6637" w:rsidRPr="00CE090D" w:rsidRDefault="007C6637" w:rsidP="00FC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>Муниципальная программа «Обеспечение общественного порядка и противодействие преступности на территории городского округа город Переславль-Залесский Ярославской области»  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</w:t>
      </w:r>
      <w:r w:rsidR="00FC20A5">
        <w:rPr>
          <w:rFonts w:ascii="Times New Roman" w:eastAsia="Calibri" w:hAnsi="Times New Roman" w:cs="Times New Roman"/>
          <w:sz w:val="26"/>
          <w:szCs w:val="26"/>
        </w:rPr>
        <w:t xml:space="preserve"> основными </w:t>
      </w:r>
      <w:r w:rsidRPr="00CE090D">
        <w:rPr>
          <w:rFonts w:ascii="Times New Roman" w:eastAsia="Calibri" w:hAnsi="Times New Roman" w:cs="Times New Roman"/>
          <w:sz w:val="26"/>
          <w:szCs w:val="26"/>
        </w:rPr>
        <w:t>стратегическ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ими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 цел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ями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 явля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>ю</w:t>
      </w:r>
      <w:r w:rsidRPr="00CE090D">
        <w:rPr>
          <w:rFonts w:ascii="Times New Roman" w:eastAsia="Calibri" w:hAnsi="Times New Roman" w:cs="Times New Roman"/>
          <w:sz w:val="26"/>
          <w:szCs w:val="26"/>
        </w:rPr>
        <w:t>тся 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="00FC20A5" w:rsidRPr="00CE090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C20A5" w:rsidRPr="00CE090D">
        <w:rPr>
          <w:rFonts w:ascii="Times New Roman" w:hAnsi="Times New Roman" w:cs="Times New Roman"/>
          <w:bCs/>
          <w:sz w:val="26"/>
          <w:szCs w:val="26"/>
        </w:rPr>
        <w:t>развитие человеческого потенциала и повышение качества жизни жителей, сокращение немедицинского потребления наркотиков на территории городского округа город Переславль-Залесский Ярославской области,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</w:t>
      </w:r>
      <w:r w:rsidRPr="00CE090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13EB1" w:rsidRPr="0052173F" w:rsidRDefault="00903C0E" w:rsidP="00A1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2173F">
        <w:rPr>
          <w:rFonts w:ascii="Times New Roman" w:eastAsia="Calibri" w:hAnsi="Times New Roman" w:cs="Times New Roman"/>
          <w:b/>
          <w:sz w:val="26"/>
          <w:szCs w:val="26"/>
        </w:rPr>
        <w:t>1) в сфере борьбы с преступностью:</w:t>
      </w:r>
    </w:p>
    <w:p w:rsidR="002763D0" w:rsidRPr="002763D0" w:rsidRDefault="002763D0" w:rsidP="0027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Состояние общественного порядка и преступности на улицах и в других общественных местах городского округа город Переславль-Залесский Ярославской области является одним из главных вопросов организации работы по обеспечению безопасности населения и имеет важное значение. 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 </w:t>
      </w:r>
    </w:p>
    <w:p w:rsidR="002763D0" w:rsidRPr="002763D0" w:rsidRDefault="002763D0" w:rsidP="002763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правоохранительными органами меры по уменьшению количества совершаемых преступлений на территории городского округа, криминогенная обстановка продолжает оставаться сложной. </w:t>
      </w:r>
    </w:p>
    <w:p w:rsidR="002763D0" w:rsidRPr="002763D0" w:rsidRDefault="002763D0" w:rsidP="002763D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За 6 месяцев 2021 года на территории городского округа город Переславль-Залесский Ярославской области </w:t>
      </w:r>
      <w:r w:rsidRPr="002763D0">
        <w:rPr>
          <w:rFonts w:ascii="Times New Roman" w:hAnsi="Times New Roman" w:cs="Times New Roman"/>
          <w:b/>
          <w:sz w:val="26"/>
          <w:szCs w:val="26"/>
        </w:rPr>
        <w:t>з</w:t>
      </w:r>
      <w:r w:rsidRPr="002763D0">
        <w:rPr>
          <w:rFonts w:ascii="Times New Roman" w:hAnsi="Times New Roman" w:cs="Times New Roman"/>
          <w:sz w:val="26"/>
          <w:szCs w:val="26"/>
        </w:rPr>
        <w:t>арегистрировано 390 преступлений (за 6 месяцев 2020 года – 386 преступлений).</w:t>
      </w:r>
    </w:p>
    <w:p w:rsidR="002763D0" w:rsidRPr="002763D0" w:rsidRDefault="002763D0" w:rsidP="002763D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Анализ состояния преступности на территории городского округа город Переславль-Залесский Ярославской области и осуществления охраны общественного порядка сотрудниками ОМВД России по городскому округу город Переславль-Залесский Ярославской области за 6 месяцев 2021 года в сравнении с аналогичным периодом 2020 года характеризуется следующим образом:</w:t>
      </w:r>
    </w:p>
    <w:p w:rsidR="002763D0" w:rsidRPr="002763D0" w:rsidRDefault="002763D0" w:rsidP="002763D0">
      <w:pPr>
        <w:spacing w:after="0" w:line="240" w:lineRule="auto"/>
        <w:ind w:right="316" w:firstLine="56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месяцев 2020 года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i/>
                <w:sz w:val="26"/>
                <w:szCs w:val="26"/>
              </w:rPr>
              <w:t>6 месяцев 2021 года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Убийство,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Умышленное нанесение тяжкого вреда здоровью,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Кража,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Преступления, совершенные в общественных местах, в том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числе на улице,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763D0" w:rsidRPr="002763D0" w:rsidTr="009C390C">
        <w:tc>
          <w:tcPr>
            <w:tcW w:w="4248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Угон транспортных средств, ед.</w:t>
            </w:r>
          </w:p>
        </w:tc>
        <w:tc>
          <w:tcPr>
            <w:tcW w:w="2551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2763D0" w:rsidRPr="002763D0" w:rsidRDefault="002763D0" w:rsidP="002763D0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 будет способствовать решению указанных проблем на территории городского округа.</w:t>
      </w:r>
    </w:p>
    <w:p w:rsidR="00682A6F" w:rsidRPr="00682A6F" w:rsidRDefault="00682A6F" w:rsidP="00682A6F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3ED">
        <w:rPr>
          <w:rFonts w:ascii="Times New Roman" w:hAnsi="Times New Roman" w:cs="Times New Roman"/>
          <w:b/>
          <w:sz w:val="26"/>
          <w:szCs w:val="26"/>
        </w:rPr>
        <w:t>2) в сфере профилактики безнадзорности, правонарушений и защиты прав несовершеннолетних: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По состоянию на 1 января 2021 года в городском округе город Переславль-Залесский Ярославской области проживает 10113</w:t>
      </w:r>
      <w:r w:rsidRPr="002763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763D0">
        <w:rPr>
          <w:rFonts w:ascii="Times New Roman" w:hAnsi="Times New Roman" w:cs="Times New Roman"/>
          <w:sz w:val="26"/>
          <w:szCs w:val="26"/>
        </w:rPr>
        <w:t>несовершеннолетних в возрасте от 0 до 18 лет, 7921 семья с несовершеннолетними детьми. На территории городского округа создана адаптивная модель образовательной среды и воспитательного пространства.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Вместе с тем, семейное неблагополучие, социальное сиротство, невыполнение родителями обязанностей по воспитанию детей, употребление алкоголя и токсических веществ несовершеннолетними, подростковая преступность остаются </w:t>
      </w:r>
      <w:r w:rsidRPr="002763D0">
        <w:rPr>
          <w:rFonts w:ascii="Times New Roman" w:hAnsi="Times New Roman" w:cs="Times New Roman"/>
          <w:color w:val="000000"/>
          <w:sz w:val="26"/>
          <w:szCs w:val="26"/>
        </w:rPr>
        <w:t xml:space="preserve">актуальными проблемами общества. </w:t>
      </w:r>
      <w:r w:rsidRPr="002763D0">
        <w:rPr>
          <w:rFonts w:ascii="Times New Roman" w:hAnsi="Times New Roman" w:cs="Times New Roman"/>
          <w:sz w:val="26"/>
          <w:szCs w:val="26"/>
        </w:rPr>
        <w:t xml:space="preserve">Учитывая большую территориальную разрозненность и отдаленность населенных пунктов, где в большинстве присутствует частный сектор, существует риск травматизма и гибели детей при пожарах, на водных объектах. В связи с этим необходима систематическая профилактика безопасности в семьях с детьми, находящимися в трудной жизненной ситуации, социально опасном положении, многодетных, малообеспеченных и других социально незащищённых категорий семей.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Большая территориальная протяженность городского округа, расположение относительно федеральной автомобильной дороги М-8 «Холмогоры», наличие железной дороги, близость к Москве и Московской области предполагает и увеличивает риск совершения преступлений и правонарушений приезжими несовершеннолетними, наличие семей, ведущих замкнутый образ жизни, организаций, пропагандирующих приверженность к какому-либо культу, религиозному учению. 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Основой разработки программы является анализ состояния правопорядка среди несовершеннолетних на территории городского округа,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763D0">
        <w:rPr>
          <w:rFonts w:ascii="Times New Roman" w:eastAsia="Arial Unicode MS" w:hAnsi="Times New Roman" w:cs="Times New Roman"/>
          <w:sz w:val="26"/>
          <w:szCs w:val="26"/>
        </w:rPr>
        <w:t xml:space="preserve">По состоянию на 01.09.2021 года на учете территориальной комиссии по делам несовершеннолетних и защите их прав городского округа (далее- территориальная комиссия) состоит 6 семей, в них 13 детей. На начало 2021 года на учете состояло 7 семей, в них 14 детей.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763D0">
        <w:rPr>
          <w:rFonts w:ascii="Times New Roman" w:eastAsia="Arial Unicode MS" w:hAnsi="Times New Roman" w:cs="Times New Roman"/>
          <w:sz w:val="26"/>
          <w:szCs w:val="26"/>
        </w:rPr>
        <w:t>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1620"/>
        <w:gridCol w:w="1620"/>
        <w:gridCol w:w="1620"/>
      </w:tblGrid>
      <w:tr w:rsidR="002763D0" w:rsidRPr="002763D0" w:rsidTr="009C390C">
        <w:trPr>
          <w:trHeight w:val="518"/>
        </w:trPr>
        <w:tc>
          <w:tcPr>
            <w:tcW w:w="2988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показателя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 </w:t>
            </w: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 </w:t>
            </w: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 </w:t>
            </w: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 </w:t>
            </w:r>
            <w:r w:rsidRPr="002763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01.01.2022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несовершеннолетних, проживающих в городском округе, чел.,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 xml:space="preserve">из них с 14 до 17 лет </w:t>
            </w:r>
          </w:p>
        </w:tc>
        <w:tc>
          <w:tcPr>
            <w:tcW w:w="1656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10513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2119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10513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2141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10113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2169</w:t>
            </w:r>
          </w:p>
        </w:tc>
        <w:tc>
          <w:tcPr>
            <w:tcW w:w="1620" w:type="dxa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10113*</w:t>
            </w:r>
          </w:p>
          <w:p w:rsidR="002763D0" w:rsidRPr="002763D0" w:rsidRDefault="002763D0" w:rsidP="002763D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2169*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763D0" w:rsidRPr="002763D0" w:rsidTr="009C390C">
        <w:tc>
          <w:tcPr>
            <w:tcW w:w="2988" w:type="dxa"/>
          </w:tcPr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всего, чел.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- за употребление спиртных напитков;</w:t>
            </w:r>
          </w:p>
          <w:p w:rsidR="002763D0" w:rsidRPr="002763D0" w:rsidRDefault="002763D0" w:rsidP="00276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- за употребление токсических, одурманивающих, наркотических веществ.</w:t>
            </w:r>
          </w:p>
        </w:tc>
        <w:tc>
          <w:tcPr>
            <w:tcW w:w="1656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  <w:vAlign w:val="center"/>
          </w:tcPr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763D0" w:rsidRPr="002763D0" w:rsidRDefault="002763D0" w:rsidP="0027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763D0" w:rsidRPr="002763D0" w:rsidRDefault="002763D0" w:rsidP="00276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   *оценочное значение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Действовавшая в предыдущие годы аналогичная программа активизировала работу органов профилактики, стабилизировала обстановку и дала определенные результаты. Ежегодно в городском округе снижается количество семей и детей, находящихся в социально опасном положении; количество несовершеннолетних, состоящих на учете в территориальной комиссии.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Вместе с тем возросло количество преступлений, совершенных несовершеннолетними с 4 за 8 месяцев 2020 года до 10 за аналогичный период 2021 (при этом 2 преступления совершены иногородними несовершеннолетними), рост составил 150 %. По Ярославской области в среднем за аналогичный период произошло снижение данного показателя на 23,4%.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Возросло количество административных правонарушений, совершенных несовершеннолетними, с 96 за 8 месяцев 2020 года до 106 за аналогичный период 2021 года.</w:t>
      </w:r>
      <w:r w:rsidRPr="002763D0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2763D0">
        <w:rPr>
          <w:rFonts w:ascii="Times New Roman" w:hAnsi="Times New Roman" w:cs="Times New Roman"/>
          <w:sz w:val="26"/>
          <w:szCs w:val="26"/>
        </w:rPr>
        <w:t>Из них 28 правонарушений связно с нарушением Правил дорожного движения (26,4%), 27 правонарушений с употреблением алкоголя и токсических веществ в общественных местах (25,4%), 26 правонарушений (24,5%) с нарушением Федерального закона о</w:t>
      </w:r>
      <w:r w:rsidRPr="002763D0">
        <w:rPr>
          <w:rFonts w:ascii="Times New Roman" w:eastAsia="Arial Unicode MS" w:hAnsi="Times New Roman" w:cs="Times New Roman"/>
          <w:sz w:val="26"/>
          <w:szCs w:val="26"/>
        </w:rPr>
        <w:t xml:space="preserve">т 23.02.2013 № 15-ФЗ «Об охране здоровья граждан от воздействия окружающего табачного дыма и последствий потребления табака», </w:t>
      </w:r>
      <w:r w:rsidRPr="002763D0">
        <w:rPr>
          <w:rFonts w:ascii="Times New Roman" w:hAnsi="Times New Roman" w:cs="Times New Roman"/>
          <w:sz w:val="26"/>
          <w:szCs w:val="26"/>
        </w:rPr>
        <w:t xml:space="preserve">10 правонарушений (9,4%) нарушение масочного режима. Произошло снижение количества совершенных несовершеннолетними общественно опасных деяний с 7 до 3.  Вместе с тем увеличилось количество правонарушений до достижения возраста привлечения к административной ответственности с 23 до 32, </w:t>
      </w:r>
      <w:r w:rsidRPr="002763D0">
        <w:rPr>
          <w:rFonts w:ascii="Times New Roman" w:hAnsi="Times New Roman" w:cs="Times New Roman"/>
          <w:sz w:val="26"/>
          <w:szCs w:val="26"/>
        </w:rPr>
        <w:lastRenderedPageBreak/>
        <w:t xml:space="preserve">в связи с чем необходимо усилить профилактическую работу в образовательных организациях начального и среднего звена по формированию правовой грамотности подростков. </w:t>
      </w:r>
    </w:p>
    <w:p w:rsidR="002763D0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Снизилось число родителей (законных представителей), привлеченных к административной ответственности за ненадлежащее исполнение родительских 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лет, алкогольной продукции. За 8 месяцев 2021 года за данные правонарушения привлечены к ответственности 145 родителей (законных представителей). За аналогичный период 2020 года – 160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0F1FE6" w:rsidRPr="002763D0" w:rsidRDefault="002763D0" w:rsidP="00276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 xml:space="preserve">Наличие факторов социального риска способствуют возникновению делинквентного, аддиктивного поведения подростков с его последующей криминализацией и требует к себе повышенного внимания всех субъектов системы профилактики. Для эффективного решения данных проблем необходимо обеспечить межведомственное взаимодействие органов и учреждений системы профилактики безнадзорности и правонарушений несовершеннолетних, общественных и других организаций, деятельность которых связана с осуществлением мер, направленных на профилактику подростковой безнадзорности и преступности, а также защиту прав несовершеннолетних. Это может быть достигнуто программным методом, путем реализации комплекса мероприятий. </w:t>
      </w:r>
    </w:p>
    <w:p w:rsidR="00B46722" w:rsidRPr="00903C0E" w:rsidRDefault="00B703CC" w:rsidP="00B703CC">
      <w:pPr>
        <w:pStyle w:val="a6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763D0">
        <w:rPr>
          <w:rFonts w:ascii="Times New Roman" w:hAnsi="Times New Roman" w:cs="Times New Roman"/>
          <w:b/>
          <w:sz w:val="26"/>
          <w:szCs w:val="26"/>
        </w:rPr>
        <w:t>3) в</w:t>
      </w:r>
      <w:r w:rsidR="00492FE9" w:rsidRPr="002763D0">
        <w:rPr>
          <w:rFonts w:ascii="Times New Roman" w:hAnsi="Times New Roman" w:cs="Times New Roman"/>
          <w:b/>
          <w:sz w:val="26"/>
          <w:szCs w:val="26"/>
        </w:rPr>
        <w:t xml:space="preserve"> сфере противодействия злоупотреблению наркотиками:</w:t>
      </w:r>
      <w:r w:rsidR="00B46722" w:rsidRPr="00903C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7B18" w:rsidRPr="002763D0" w:rsidRDefault="002763D0" w:rsidP="002763D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63D0">
        <w:rPr>
          <w:rFonts w:ascii="Times New Roman" w:hAnsi="Times New Roman" w:cs="Times New Roman"/>
          <w:sz w:val="26"/>
          <w:szCs w:val="26"/>
        </w:rPr>
        <w:t>В 2021 году на территории городского округа город Переславль-Залесский Ярославской области отмечается незначительное снижение количества зарегистрированных преступлений, связанных с незаконным оборотом наркотических средств,</w:t>
      </w:r>
      <w:r>
        <w:rPr>
          <w:rFonts w:ascii="Times New Roman" w:hAnsi="Times New Roman" w:cs="Times New Roman"/>
          <w:sz w:val="26"/>
          <w:szCs w:val="26"/>
        </w:rPr>
        <w:t xml:space="preserve"> на 6,7% </w:t>
      </w:r>
      <w:r w:rsidRPr="002763D0">
        <w:rPr>
          <w:rFonts w:ascii="Times New Roman" w:hAnsi="Times New Roman" w:cs="Times New Roman"/>
          <w:sz w:val="26"/>
          <w:szCs w:val="26"/>
        </w:rPr>
        <w:t xml:space="preserve">(с 30 до 28 преступлений). Общее количество, состоящих на учете с диагнозом «наркомания», составляет 48 человек, состоящих на учете с диагнозом «пагубное употребление», составляет 44 человека. Наркоситуация на территории городского округа остается достаточно сложной. Учитывая новые вызовы, такие как распространение психоактивных веществ через социальные сети и сайты в информационно-телекоммуникационной сети «Интернет», в основном в молодежной среде, появление «синтетических» наркотиков, необходимы более системные и комплексные подходы к организации антинаркотической деятельности. Непринятие дальнейших мер по сокращению спроса на наркотики и иные опасные психоактивные вещества могут привести к кардинальному росту наркопотребления, что, безусловно, отразится на социально-экономическом развитии. В свою очередь решение проблемы наркотизации населения позволит положительно повлиять на многие социальные показатели: улучшить демографическую ситуацию, повысить уровень здоровья и качества жизни населения, обеспечить занятость населения, снизить уровень преступности и социальной напряженности в обществе. Эффективно бороться с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мер, определенных Стратегией Государственной антинаркотической политики Российской Федерации на период до 2030 года, утвержденной Указом Президента Российской Федерации от 23.11.2020 года №733. Необходимы целенаправленные скоординированные действия всех субъектов </w:t>
      </w:r>
      <w:r w:rsidRPr="002763D0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профилактики немедицинского потребления и незаконного оборота наркотиков посредством реализации мероприятий, включенных в городскую целевую программу «Комплексные меры противодействия злоупотреблению наркотиками и их незаконному обороту в городском округе город Переславль-Залесский Ярославской области» на 2022-2024 годы (далее – </w:t>
      </w:r>
      <w:r w:rsidRPr="002763D0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программа, городская целевая программа).</w:t>
      </w:r>
      <w:r w:rsidRPr="002763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F1FE6" w:rsidRPr="00903C0E" w:rsidRDefault="00CB6E8C" w:rsidP="00B04CB0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4) в</w:t>
      </w:r>
      <w:r w:rsidR="000F1FE6" w:rsidRPr="00903C0E">
        <w:rPr>
          <w:rFonts w:ascii="Times New Roman" w:hAnsi="Times New Roman" w:cs="Times New Roman"/>
          <w:b/>
          <w:sz w:val="26"/>
          <w:szCs w:val="26"/>
        </w:rPr>
        <w:t xml:space="preserve"> сфере гармонизации межнациональных отношений:</w:t>
      </w:r>
    </w:p>
    <w:p w:rsidR="007D0DCD" w:rsidRPr="007D0DCD" w:rsidRDefault="007D0DCD" w:rsidP="007D0DC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Ситуация в этнонациональной сфере городского округа город Переславль-Залесский Ярославской области характеризуется как устойчивая. Вместе с тем этническое разнообразие населения городского округа требует разработки и дальнейшей реализации мер по гармонизации межнациональных отношений на территории городского округа.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(свыше 90 процентов), которое в целом определяет этническую ситуацию.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татары, езиды, белорусы, узбеки, цыгане, таджики, грузины, немцы и евреи.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z w:val="26"/>
          <w:szCs w:val="26"/>
        </w:rPr>
        <w:t>В городском округе проживает более 30 национальностей, большую часть которых составляет русское население (почти 90 процентов), а также армяне, украинцы, татары, азербайджанцы, белорусы, цыгане, узбеки.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связи с ростом некоренного населения обозначилась тенденция формирования компактного проживания этнических групп. На территории городского округа сформировались 3 национальные общественные объединения: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«Армянское общество «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Наири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региональной Азербайджанской национально-культурной автономии (ЯРАНКА);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«Таджикский национальный культурный Центр «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Саманиды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отношении конфессионального состава населения можно отметить, что подавляющее большинство верующих городского округа - православные. В начале 2016 года на территории городского округа начала вести свою деятельность религиозная организация «Переславская Епархия Русской Православной Церкви». На ряду с этим в июле 2016 года в городском округе город Переславль-Залесский Ярославской области появляется местная религиозная организация мусульман. Конфессиональный состав городского округа меняется, становится все более не однородным.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Наибольшее количество иностранных граждан прибывает в городской округ по частным делам, для осуществления трудовой деятельности и вследствие возникновения чрезвычайных ситуаций на территории их постоянного проживания. Указанные цели въезда преобладают на протяжении нескольких последних лет.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Растущие иммиграционные потоки прибывающих в городской округ граждан из бывших республик СНГ объясняются тем, что уже в течение многих лет городской округ сохраняет социально-экономическую привлекательность для иностранных мигрантов, в том числе трудовых. Большую роль в этом играет близость городского округа к городу федерального значения – Москве и </w:t>
      </w: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существенное влияние оказывает тот факт, что округ не принадлежит к числу территорий, где национальный вопрос стоит наиболее остро.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Процесс миграции неуклонно приводит к качественно новым этническим и демографическим изменениям в структуре населения городского округа, и, как следствие, к изменению её национально-культурного состава. 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Очевидно, что данные процессы и явления активно влияют и будут в дальнейшем активно влиять на все стороны жизни городского округа, что уже сегодня находит свое негативное отражение в состоянии межнациональных отношений на территории городского округа.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Реализация городской целевой программы «Гармонизация межнациональных отношений в городском округе город Переславль-Залесский Ярославской области» на 2022–2024 годы (далее - программа)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города Переславля-Залесского и общественностью, сформировать позитивный имидж городского округа как территории, комфортной для проживания представителей любой национальности и конфессии.   </w:t>
      </w:r>
    </w:p>
    <w:p w:rsidR="007D0DCD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Государственная национальная политика в городском округе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9C255C" w:rsidRPr="007D0DCD" w:rsidRDefault="007D0DCD" w:rsidP="007D0DC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сложившихся современных условиях только с помощью программно-целевого подхода можно решить проблемы 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интолерантных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ксенофобных</w:t>
      </w:r>
      <w:proofErr w:type="spellEnd"/>
      <w:r w:rsidRPr="007D0D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установок в обществе, повысить результативность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города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городском округе. </w:t>
      </w:r>
    </w:p>
    <w:p w:rsidR="009C255C" w:rsidRPr="009C255C" w:rsidRDefault="009C255C" w:rsidP="009C255C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55C">
        <w:rPr>
          <w:rFonts w:ascii="Times New Roman" w:hAnsi="Times New Roman" w:cs="Times New Roman"/>
          <w:b/>
          <w:sz w:val="26"/>
          <w:szCs w:val="26"/>
        </w:rPr>
        <w:t>5) в сфере развития казачества: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городского округа город Переславль-Залесский Ярославской области зарегистрировано 2 казачьих общества: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- Хуторское казачье общество «Хутор </w:t>
      </w:r>
      <w:proofErr w:type="spellStart"/>
      <w:r w:rsidRPr="007D0DCD">
        <w:rPr>
          <w:rFonts w:ascii="Times New Roman" w:hAnsi="Times New Roman" w:cs="Times New Roman"/>
          <w:sz w:val="26"/>
          <w:szCs w:val="26"/>
        </w:rPr>
        <w:t>Новоалексеевский</w:t>
      </w:r>
      <w:proofErr w:type="spellEnd"/>
      <w:r w:rsidRPr="007D0DCD">
        <w:rPr>
          <w:rFonts w:ascii="Times New Roman" w:hAnsi="Times New Roman" w:cs="Times New Roman"/>
          <w:sz w:val="26"/>
          <w:szCs w:val="26"/>
        </w:rPr>
        <w:t xml:space="preserve">» Ярославского </w:t>
      </w:r>
      <w:proofErr w:type="spellStart"/>
      <w:r w:rsidRPr="007D0DCD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7D0DCD">
        <w:rPr>
          <w:rFonts w:ascii="Times New Roman" w:hAnsi="Times New Roman" w:cs="Times New Roman"/>
          <w:sz w:val="26"/>
          <w:szCs w:val="26"/>
        </w:rPr>
        <w:t xml:space="preserve"> казачьего общества войскового казачьего общества «Центральное казачье войско».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Численность городского казачьего общества составляет 100 человек, хуторского казачьего общества – 20 человек.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lastRenderedPageBreak/>
        <w:t>Оба казачьих общества внесены в государственный реестр казачьих обществ Российской Федерации.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Казачьи общества помогают органам внутренних дел обеспечивать общественный порядок и безопасность граждан, создаются казачьи пожарные дружины и лесные патрули в интересах лесоохраны и экологической безопасности.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 xml:space="preserve">Казаки принимают активное участие в военно-патриотическом воспитании молодого поколения, в подготовке допризывников из числа казачьей молодежи к службе в Вооруженных Силах Российской Федерации, в других силовых структурах. На базе муниципальных учреждений создаются и развиваются казачьи группы дополнительного образования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Несмотря на определенные успехи в сфере становления казачества в городском округе, существует ряд проблемных вопросов: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недостаточный объем финансовых средств, необходимых для реализации осуществления уставной деятельности казачьих обществ;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 недостаточное количество мероприятий, способных укрепить позитивный имидж казачьего движения;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0DCD">
        <w:rPr>
          <w:rFonts w:ascii="Times New Roman" w:hAnsi="Times New Roman" w:cs="Times New Roman"/>
          <w:sz w:val="26"/>
          <w:szCs w:val="26"/>
        </w:rPr>
        <w:t>-недостаточная популяризация культурно-исторических традиций казачества среди подрастающего поколения;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  <w:highlight w:val="yellow"/>
        </w:rPr>
      </w:pPr>
      <w:r w:rsidRPr="007D0DCD">
        <w:rPr>
          <w:rFonts w:ascii="Times New Roman" w:hAnsi="Times New Roman" w:cs="Times New Roman"/>
          <w:sz w:val="26"/>
          <w:szCs w:val="26"/>
        </w:rPr>
        <w:t>- низкий уровень информированности населения о деятельности казачьих обществ, а иногда и искаженное восприятие образа казачьего движения.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>В рамках реализации программы планируется: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 проведение рабочих групп, круглых столов по вопросам возрождения и развития в городском округе духовно-культурных основ казачества, военно-патриотического воспитания казачьей молодежи,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- вовлечение казачьих обществ в решение задач социального развития городского округа, 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- участие казачьих</w:t>
      </w:r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 обществ в региональных, межрегиональных и всероссийских мероприятиях казачьей направленности,</w:t>
      </w:r>
    </w:p>
    <w:p w:rsidR="007D0DCD" w:rsidRPr="007D0DCD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 xml:space="preserve">- освещение деятельности казачьих обществ в средствах массовой информации,  </w:t>
      </w:r>
    </w:p>
    <w:p w:rsidR="00063524" w:rsidRDefault="007D0DCD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D0DCD">
        <w:rPr>
          <w:rFonts w:ascii="Times New Roman" w:hAnsi="Times New Roman" w:cs="Times New Roman"/>
          <w:spacing w:val="-2"/>
          <w:sz w:val="26"/>
          <w:szCs w:val="26"/>
        </w:rPr>
        <w:t>- проведение консультаций и оказание методической помощи казачьим обществам по вопросам развития их деятельности.</w:t>
      </w:r>
    </w:p>
    <w:p w:rsidR="007C6637" w:rsidRPr="007C6637" w:rsidRDefault="007C6637" w:rsidP="007D0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6"/>
          <w:szCs w:val="26"/>
        </w:rPr>
      </w:pPr>
    </w:p>
    <w:p w:rsidR="007C6637" w:rsidRPr="00562E53" w:rsidRDefault="007C6637" w:rsidP="007C6637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3. Цел</w:t>
      </w:r>
      <w:r w:rsidR="00FD65A5"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</w:t>
      </w:r>
      <w:r w:rsidRPr="00562E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целевые показатели муниципальной программы</w:t>
      </w:r>
    </w:p>
    <w:p w:rsidR="00F26ECC" w:rsidRPr="00562E53" w:rsidRDefault="00F26ECC" w:rsidP="00F26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2E53">
        <w:rPr>
          <w:rFonts w:ascii="Times New Roman" w:eastAsia="Calibri" w:hAnsi="Times New Roman" w:cs="Times New Roman"/>
          <w:sz w:val="26"/>
          <w:szCs w:val="26"/>
        </w:rPr>
        <w:t>Ц</w:t>
      </w:r>
      <w:r w:rsidR="007C6637" w:rsidRPr="00562E53">
        <w:rPr>
          <w:rFonts w:ascii="Times New Roman" w:eastAsia="Calibri" w:hAnsi="Times New Roman" w:cs="Times New Roman"/>
          <w:sz w:val="26"/>
          <w:szCs w:val="26"/>
        </w:rPr>
        <w:t>ел</w:t>
      </w:r>
      <w:r w:rsidR="00FD65A5" w:rsidRPr="00562E53">
        <w:rPr>
          <w:rFonts w:ascii="Times New Roman" w:eastAsia="Calibri" w:hAnsi="Times New Roman" w:cs="Times New Roman"/>
          <w:sz w:val="26"/>
          <w:szCs w:val="26"/>
        </w:rPr>
        <w:t>и</w:t>
      </w:r>
      <w:r w:rsidRPr="00562E53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программы:</w:t>
      </w:r>
    </w:p>
    <w:p w:rsidR="00187B18" w:rsidRPr="00562E53" w:rsidRDefault="00F26ECC" w:rsidP="00211DA2">
      <w:pPr>
        <w:pStyle w:val="a6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 xml:space="preserve">- </w:t>
      </w:r>
      <w:r w:rsidR="002C26AB" w:rsidRPr="00562E53">
        <w:rPr>
          <w:rFonts w:ascii="Times New Roman" w:hAnsi="Times New Roman" w:cs="Times New Roman"/>
          <w:bCs/>
          <w:sz w:val="26"/>
          <w:szCs w:val="26"/>
        </w:rPr>
        <w:t>с</w:t>
      </w:r>
      <w:r w:rsidR="00250B8A" w:rsidRPr="00562E53">
        <w:rPr>
          <w:rFonts w:ascii="Times New Roman" w:hAnsi="Times New Roman" w:cs="Times New Roman"/>
          <w:bCs/>
          <w:sz w:val="26"/>
          <w:szCs w:val="26"/>
        </w:rPr>
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="00FD65A5" w:rsidRPr="00562E53">
        <w:rPr>
          <w:rFonts w:ascii="Times New Roman" w:hAnsi="Times New Roman" w:cs="Times New Roman"/>
          <w:bCs/>
          <w:sz w:val="26"/>
          <w:szCs w:val="26"/>
        </w:rPr>
        <w:t>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развитие человеческого потенциала и повышение качества жизни жителей;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сокращение немедицинского потребления наркотиков на территории городского округа город Переславль-Залесский Ярославской области;</w:t>
      </w:r>
    </w:p>
    <w:p w:rsidR="00FD65A5" w:rsidRPr="00562E53" w:rsidRDefault="00FD65A5" w:rsidP="00FD65A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E53">
        <w:rPr>
          <w:rFonts w:ascii="Times New Roman" w:hAnsi="Times New Roman" w:cs="Times New Roman"/>
          <w:sz w:val="26"/>
          <w:szCs w:val="26"/>
        </w:rPr>
        <w:t>-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</w:r>
    </w:p>
    <w:p w:rsidR="00187B18" w:rsidRPr="00562E53" w:rsidRDefault="00187B18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ECC" w:rsidRPr="00562E53" w:rsidRDefault="00F26ECC" w:rsidP="00F26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программы:</w:t>
      </w:r>
    </w:p>
    <w:tbl>
      <w:tblPr>
        <w:tblStyle w:val="af1"/>
        <w:tblpPr w:leftFromText="180" w:rightFromText="180" w:vertAnchor="text" w:horzAnchor="margin" w:tblpXSpec="center" w:tblpY="180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1134"/>
        <w:gridCol w:w="1276"/>
        <w:gridCol w:w="992"/>
      </w:tblGrid>
      <w:tr w:rsidR="00562E53" w:rsidRPr="00562E53" w:rsidTr="00D06083">
        <w:tc>
          <w:tcPr>
            <w:tcW w:w="3823" w:type="dxa"/>
            <w:vMerge w:val="restart"/>
            <w:vAlign w:val="center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Единица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4961" w:type="dxa"/>
            <w:gridSpan w:val="4"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Плановое значение показателя</w:t>
            </w:r>
          </w:p>
        </w:tc>
      </w:tr>
      <w:tr w:rsidR="00562E53" w:rsidRPr="00562E53" w:rsidTr="00D06083">
        <w:tc>
          <w:tcPr>
            <w:tcW w:w="3823" w:type="dxa"/>
            <w:vMerge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4571A" w:rsidRPr="00562E53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4571A" w:rsidRPr="00562E53" w:rsidRDefault="006F5B91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Базовое 2021 год</w:t>
            </w:r>
          </w:p>
        </w:tc>
        <w:tc>
          <w:tcPr>
            <w:tcW w:w="1134" w:type="dxa"/>
            <w:vAlign w:val="center"/>
          </w:tcPr>
          <w:p w:rsidR="0024571A" w:rsidRPr="00562E53" w:rsidRDefault="0024571A" w:rsidP="00E84D75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24571A" w:rsidRPr="00562E53" w:rsidRDefault="0024571A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24571A" w:rsidRPr="00562E53" w:rsidRDefault="0024571A" w:rsidP="00E84D75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562E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24571A" w:rsidRPr="008828E3" w:rsidTr="00FC20A5">
        <w:trPr>
          <w:trHeight w:val="377"/>
        </w:trPr>
        <w:tc>
          <w:tcPr>
            <w:tcW w:w="3823" w:type="dxa"/>
          </w:tcPr>
          <w:p w:rsidR="0024571A" w:rsidRPr="00805B9D" w:rsidRDefault="0024571A" w:rsidP="0024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24571A" w:rsidRPr="00805B9D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571A" w:rsidRPr="004E1689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24571A" w:rsidRPr="00E84D75" w:rsidRDefault="0024571A" w:rsidP="00E84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5D81" w:rsidRPr="008828E3" w:rsidTr="00D0571D">
        <w:tc>
          <w:tcPr>
            <w:tcW w:w="10201" w:type="dxa"/>
            <w:gridSpan w:val="6"/>
          </w:tcPr>
          <w:p w:rsidR="00C65D81" w:rsidRPr="00562E53" w:rsidRDefault="00FC20A5" w:rsidP="00FC20A5">
            <w:pPr>
              <w:pStyle w:val="af6"/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="006F5B91" w:rsidRPr="00562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6F5B91" w:rsidRPr="00562E53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общественного порядка и противодействие преступности на территории городского округа город Переславль-Залесский Ярославской области</w:t>
            </w:r>
            <w:r w:rsidR="006F5B91" w:rsidRPr="00562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</w:t>
            </w:r>
          </w:p>
        </w:tc>
        <w:tc>
          <w:tcPr>
            <w:tcW w:w="1417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CE090D" w:rsidRPr="00680D42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CE090D" w:rsidRPr="008828E3" w:rsidTr="00D06083">
        <w:tc>
          <w:tcPr>
            <w:tcW w:w="3823" w:type="dxa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волонтеров, </w:t>
            </w: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участвующих в проведении антинаркотической профилактической работе, пропаганде здорового образа жизни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связанных с незаконным оборотом наркотиков</w:t>
            </w:r>
          </w:p>
          <w:p w:rsidR="00CE090D" w:rsidRPr="00562F03" w:rsidRDefault="00CE090D" w:rsidP="00CE0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4%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5%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6%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7%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090D" w:rsidRPr="008828E3" w:rsidTr="00F3777E">
        <w:tc>
          <w:tcPr>
            <w:tcW w:w="3823" w:type="dxa"/>
            <w:vAlign w:val="center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E090D" w:rsidRPr="008828E3" w:rsidTr="00F3777E">
        <w:tc>
          <w:tcPr>
            <w:tcW w:w="3823" w:type="dxa"/>
          </w:tcPr>
          <w:p w:rsidR="00CE090D" w:rsidRPr="00562F03" w:rsidRDefault="00CE090D" w:rsidP="00CE090D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417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CE090D" w:rsidRPr="00562F03" w:rsidRDefault="00CE090D" w:rsidP="00CE0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4D75" w:rsidRPr="008828E3" w:rsidTr="00D06083">
        <w:tc>
          <w:tcPr>
            <w:tcW w:w="10201" w:type="dxa"/>
            <w:gridSpan w:val="6"/>
          </w:tcPr>
          <w:p w:rsidR="00E84D75" w:rsidRPr="00F3777E" w:rsidRDefault="00FC20A5" w:rsidP="00E84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E84D75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«Борьба с преступностью на территории </w:t>
            </w:r>
          </w:p>
          <w:p w:rsidR="00E84D75" w:rsidRPr="00F3777E" w:rsidRDefault="00E84D75" w:rsidP="00B34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город Переславль-Залесский Ярославско</w:t>
            </w:r>
            <w:r w:rsidR="00B34139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й области»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8828E3" w:rsidTr="00D06083"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211DA2" w:rsidRPr="008828E3" w:rsidTr="00D06083"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211DA2" w:rsidRPr="008828E3" w:rsidTr="00D06083">
        <w:trPr>
          <w:trHeight w:val="705"/>
        </w:trPr>
        <w:tc>
          <w:tcPr>
            <w:tcW w:w="3823" w:type="dxa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мероприятий, в которых принимали участие члены народных дружин, по охране общественного порядка</w:t>
            </w: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D06083" w:rsidRPr="004E1689" w:rsidTr="00D06083">
        <w:tc>
          <w:tcPr>
            <w:tcW w:w="10201" w:type="dxa"/>
            <w:gridSpan w:val="6"/>
          </w:tcPr>
          <w:p w:rsidR="00D06083" w:rsidRPr="00F3777E" w:rsidRDefault="00465D40" w:rsidP="007C6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 Яросла</w:t>
            </w:r>
            <w:r w:rsidR="005F32A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вской области»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4E1689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11DA2" w:rsidRPr="004E1689" w:rsidTr="009C390C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Число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11DA2" w:rsidRPr="004E1689" w:rsidTr="009C390C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06083" w:rsidRPr="004E1689" w:rsidTr="00D06083">
        <w:tc>
          <w:tcPr>
            <w:tcW w:w="10201" w:type="dxa"/>
            <w:gridSpan w:val="6"/>
          </w:tcPr>
          <w:p w:rsidR="00D06083" w:rsidRPr="00F3777E" w:rsidRDefault="00465D40" w:rsidP="00465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«Комплексные меры противодействия злоупотреблению наркотиками и их незаконному обороту» 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участвующих в проведении антинаркотической профилактической работе, пропаганде здорового образа жизни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11DA2" w:rsidRPr="004E1689" w:rsidTr="009C390C">
        <w:tc>
          <w:tcPr>
            <w:tcW w:w="3823" w:type="dxa"/>
            <w:vAlign w:val="center"/>
          </w:tcPr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преступлений, связанных с незаконным оборотом наркотиков</w:t>
            </w:r>
          </w:p>
          <w:p w:rsidR="00211DA2" w:rsidRPr="00F3777E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4%</w:t>
            </w:r>
          </w:p>
        </w:tc>
        <w:tc>
          <w:tcPr>
            <w:tcW w:w="1134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5%</w:t>
            </w:r>
          </w:p>
        </w:tc>
        <w:tc>
          <w:tcPr>
            <w:tcW w:w="1276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6%</w:t>
            </w:r>
          </w:p>
        </w:tc>
        <w:tc>
          <w:tcPr>
            <w:tcW w:w="992" w:type="dxa"/>
            <w:vAlign w:val="center"/>
          </w:tcPr>
          <w:p w:rsidR="00211DA2" w:rsidRPr="00F3777E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sz w:val="26"/>
                <w:szCs w:val="26"/>
              </w:rPr>
              <w:t>на 7%</w:t>
            </w:r>
          </w:p>
        </w:tc>
      </w:tr>
      <w:tr w:rsidR="00C65D81" w:rsidRPr="00C65D81" w:rsidTr="00D06083">
        <w:tc>
          <w:tcPr>
            <w:tcW w:w="10201" w:type="dxa"/>
            <w:gridSpan w:val="6"/>
          </w:tcPr>
          <w:p w:rsidR="00D06083" w:rsidRPr="00F3777E" w:rsidRDefault="00465D40" w:rsidP="005F3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D06083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>«Гармонизация межнациональных отношений в городском округе город Переславль-Залесский Ярославской области Ярославской области»</w:t>
            </w:r>
            <w:r w:rsidR="007C6637" w:rsidRPr="00F377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C65D81" w:rsidRPr="00C65D81" w:rsidTr="009C390C">
        <w:tc>
          <w:tcPr>
            <w:tcW w:w="3823" w:type="dxa"/>
            <w:vAlign w:val="center"/>
          </w:tcPr>
          <w:p w:rsidR="00211DA2" w:rsidRPr="00562F03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5D81" w:rsidRPr="00C65D81" w:rsidTr="009C390C">
        <w:tc>
          <w:tcPr>
            <w:tcW w:w="3823" w:type="dxa"/>
            <w:vAlign w:val="center"/>
          </w:tcPr>
          <w:p w:rsidR="00211DA2" w:rsidRPr="00562F03" w:rsidRDefault="00211DA2" w:rsidP="00211DA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5D81" w:rsidRPr="00C65D81" w:rsidTr="00D06083">
        <w:tc>
          <w:tcPr>
            <w:tcW w:w="10201" w:type="dxa"/>
            <w:gridSpan w:val="6"/>
          </w:tcPr>
          <w:p w:rsidR="00D06083" w:rsidRPr="00562F03" w:rsidRDefault="00465D40" w:rsidP="00465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674A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</w:t>
            </w:r>
            <w:r w:rsidR="00D06083" w:rsidRPr="00562F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«Развитие казачества в городском округе город Переславль-Залесский Ярославской области Ярославской области» </w:t>
            </w:r>
            <w:r w:rsidR="007C6637" w:rsidRPr="00562F03">
              <w:rPr>
                <w:rFonts w:ascii="Times New Roman" w:hAnsi="Times New Roman" w:cs="Times New Roman"/>
                <w:b/>
                <w:sz w:val="26"/>
                <w:szCs w:val="26"/>
              </w:rPr>
              <w:t>на 2022-2024 годы</w:t>
            </w:r>
          </w:p>
        </w:tc>
      </w:tr>
      <w:tr w:rsidR="00C65D81" w:rsidRPr="00C65D81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в средствах массовой информации публикаций, видео - и аудиосюжетов о деятельности казачьих обществ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65D81" w:rsidRPr="00C65D81" w:rsidTr="00D06083">
        <w:tc>
          <w:tcPr>
            <w:tcW w:w="3823" w:type="dxa"/>
          </w:tcPr>
          <w:p w:rsidR="00211DA2" w:rsidRPr="00562F03" w:rsidRDefault="00211DA2" w:rsidP="00211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417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211DA2" w:rsidRPr="00562F03" w:rsidRDefault="00211DA2" w:rsidP="00211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26ECC" w:rsidRPr="00C65D81" w:rsidRDefault="00F26ECC" w:rsidP="00D36D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FE9" w:rsidRPr="00C65D81" w:rsidRDefault="007C6637" w:rsidP="003265D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D81">
        <w:rPr>
          <w:rFonts w:ascii="Times New Roman" w:hAnsi="Times New Roman" w:cs="Times New Roman"/>
          <w:b/>
          <w:sz w:val="26"/>
          <w:szCs w:val="26"/>
        </w:rPr>
        <w:t>4. Задачи муниципальной программы</w:t>
      </w:r>
    </w:p>
    <w:p w:rsidR="003C6A70" w:rsidRPr="00C65D81" w:rsidRDefault="00465D40" w:rsidP="00465D40">
      <w:pPr>
        <w:pStyle w:val="a6"/>
        <w:tabs>
          <w:tab w:val="left" w:pos="28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6A70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Для достижения цел</w:t>
      </w:r>
      <w:r w:rsidR="00FD65A5" w:rsidRPr="00265C0B">
        <w:rPr>
          <w:rFonts w:ascii="Times New Roman" w:hAnsi="Times New Roman" w:cs="Times New Roman"/>
          <w:sz w:val="26"/>
          <w:szCs w:val="26"/>
        </w:rPr>
        <w:t>ей</w:t>
      </w:r>
      <w:r w:rsidRPr="00265C0B">
        <w:rPr>
          <w:rFonts w:ascii="Times New Roman" w:hAnsi="Times New Roman" w:cs="Times New Roman"/>
          <w:sz w:val="26"/>
          <w:szCs w:val="26"/>
        </w:rPr>
        <w:t xml:space="preserve"> муниципальной программы необходимо решить ряд следующих задач: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поддержание общественного порядка и борьба с преступностью;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содействие развитию детских формирований, как альтернативы участия подростков в неформальных молодежных объединениях;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противодействие терроризму, проявлениям политического, этнического и религиозного экстремизма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поддержание общественного порядка и борьба с преступностью;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lastRenderedPageBreak/>
        <w:t>- 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усиление контроля за соблюдением антинаркотического законодательства;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 xml:space="preserve"> - создание условий для развития и реализации потенциала молодежи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создание условий для сохранения и развития культуры, искусства и народного творчества</w:t>
      </w:r>
      <w:r w:rsidR="00465D40" w:rsidRPr="00265C0B">
        <w:rPr>
          <w:rFonts w:ascii="Times New Roman" w:hAnsi="Times New Roman" w:cs="Times New Roman"/>
          <w:sz w:val="26"/>
          <w:szCs w:val="26"/>
        </w:rPr>
        <w:t>;</w:t>
      </w:r>
    </w:p>
    <w:p w:rsidR="003265DF" w:rsidRPr="00265C0B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5C0B">
        <w:rPr>
          <w:rFonts w:ascii="Times New Roman" w:hAnsi="Times New Roman" w:cs="Times New Roman"/>
          <w:sz w:val="26"/>
          <w:szCs w:val="26"/>
        </w:rPr>
        <w:t>- обеспечение условий для улучшения уровня жизни социально уязвимых категорий населения.</w:t>
      </w:r>
    </w:p>
    <w:p w:rsidR="003265DF" w:rsidRPr="00C65D81" w:rsidRDefault="003265DF" w:rsidP="00C65D8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265DF" w:rsidRPr="00C65D81" w:rsidSect="004439F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265C0B">
        <w:rPr>
          <w:rFonts w:ascii="Times New Roman" w:hAnsi="Times New Roman" w:cs="Times New Roman"/>
          <w:sz w:val="26"/>
          <w:szCs w:val="26"/>
        </w:rPr>
        <w:t xml:space="preserve">Решение указанных задач будет осуществляться в рамках городских целевых программ, входящих в состав </w:t>
      </w:r>
      <w:r w:rsidR="00465D40" w:rsidRPr="00265C0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65C0B">
        <w:rPr>
          <w:rFonts w:ascii="Times New Roman" w:hAnsi="Times New Roman" w:cs="Times New Roman"/>
          <w:sz w:val="26"/>
          <w:szCs w:val="26"/>
        </w:rPr>
        <w:t>.</w:t>
      </w:r>
    </w:p>
    <w:p w:rsidR="00613F5A" w:rsidRPr="00851545" w:rsidRDefault="003265DF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154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5</w:t>
      </w:r>
      <w:r w:rsidR="00613F5A" w:rsidRPr="00851545">
        <w:rPr>
          <w:rFonts w:ascii="Times New Roman" w:eastAsia="Calibri" w:hAnsi="Times New Roman" w:cs="Times New Roman"/>
          <w:b/>
          <w:sz w:val="26"/>
          <w:szCs w:val="26"/>
        </w:rPr>
        <w:t>. Ресурсное обеспечение муниципальной программы</w:t>
      </w:r>
    </w:p>
    <w:p w:rsidR="00613F5A" w:rsidRPr="00851545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A06E91" w:rsidRPr="00274FCD" w:rsidTr="003D2138">
        <w:trPr>
          <w:trHeight w:val="648"/>
        </w:trPr>
        <w:tc>
          <w:tcPr>
            <w:tcW w:w="7041" w:type="dxa"/>
            <w:vMerge w:val="restart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06E91" w:rsidRPr="00274FCD" w:rsidRDefault="00A06E91" w:rsidP="003D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06E91" w:rsidRPr="00274FCD" w:rsidRDefault="00A06E91" w:rsidP="003D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06E91" w:rsidRPr="00274FCD" w:rsidRDefault="00A06E91" w:rsidP="003D2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A06E91" w:rsidRPr="00274FCD" w:rsidTr="003D2138">
        <w:tc>
          <w:tcPr>
            <w:tcW w:w="7041" w:type="dxa"/>
            <w:vMerge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06E91" w:rsidRPr="00274FCD" w:rsidTr="003D2138">
        <w:trPr>
          <w:trHeight w:val="891"/>
        </w:trPr>
        <w:tc>
          <w:tcPr>
            <w:tcW w:w="7041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37 328,3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26 066,4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5 987,0</w:t>
            </w:r>
          </w:p>
        </w:tc>
      </w:tr>
      <w:tr w:rsidR="00A06E91" w:rsidRPr="00274FCD" w:rsidTr="003D2138">
        <w:trPr>
          <w:trHeight w:val="891"/>
        </w:trPr>
        <w:tc>
          <w:tcPr>
            <w:tcW w:w="7041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19 699,2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A06E91" w:rsidRPr="00274FCD" w:rsidTr="003D2138">
        <w:trPr>
          <w:trHeight w:val="20"/>
        </w:trPr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17 629,1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 xml:space="preserve">5 274,9 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6 367,2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5 987,0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168,2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86,2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168,2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86,2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22,9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65,9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A06E91" w:rsidRPr="00274FCD" w:rsidTr="003D2138">
        <w:trPr>
          <w:trHeight w:val="858"/>
        </w:trPr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250,3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94,2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94,2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«Развитие казачества в городском округе город Переславль-Залесский Ярославской области» на 2024 – 2026 годы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A06E91" w:rsidRPr="00274FCD" w:rsidRDefault="00A06E91" w:rsidP="003D2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38 412,7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5 606,9 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26 415,4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6 390,4</w:t>
            </w:r>
          </w:p>
        </w:tc>
      </w:tr>
      <w:tr w:rsidR="00A06E91" w:rsidRPr="00274FCD" w:rsidTr="003D2138"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274F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19 699,2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FCD">
              <w:rPr>
                <w:rFonts w:ascii="Times New Roman" w:hAnsi="Times New Roman" w:cs="Times New Roman"/>
                <w:bCs/>
                <w:sz w:val="26"/>
                <w:szCs w:val="26"/>
              </w:rPr>
              <w:t>19 699,2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A06E91" w:rsidRPr="00274FCD" w:rsidTr="003D2138">
        <w:trPr>
          <w:trHeight w:val="121"/>
        </w:trPr>
        <w:tc>
          <w:tcPr>
            <w:tcW w:w="7041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18 713,5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5 606,9 </w:t>
            </w:r>
          </w:p>
        </w:tc>
        <w:tc>
          <w:tcPr>
            <w:tcW w:w="1726" w:type="dxa"/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4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6 716,2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A06E91" w:rsidRPr="00274FCD" w:rsidRDefault="00A06E91" w:rsidP="003D2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4F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6 390,4</w:t>
            </w:r>
          </w:p>
        </w:tc>
      </w:tr>
    </w:tbl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851545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851545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65DF" w:rsidRPr="00851545" w:rsidRDefault="003265DF" w:rsidP="003265DF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6. Обобщенная характеристика мер правового регулирования при реализации муниципальной программы</w:t>
      </w:r>
    </w:p>
    <w:p w:rsidR="003265DF" w:rsidRPr="00851545" w:rsidRDefault="003265DF" w:rsidP="003265DF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FE9" w:rsidRPr="00851545" w:rsidRDefault="00492FE9" w:rsidP="00340F48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>Основными мерами правового регулирования, определяющими вопросы</w:t>
      </w:r>
      <w:r w:rsidRPr="00851545">
        <w:rPr>
          <w:rFonts w:ascii="Times New Roman" w:hAnsi="Times New Roman" w:cs="Times New Roman"/>
          <w:sz w:val="26"/>
          <w:szCs w:val="26"/>
        </w:rPr>
        <w:t xml:space="preserve"> обеспечения общественного порядка и противодействие преступности на территории </w:t>
      </w:r>
      <w:r w:rsidR="00F34E7A" w:rsidRPr="0085154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851545">
        <w:rPr>
          <w:rFonts w:ascii="Times New Roman" w:hAnsi="Times New Roman" w:cs="Times New Roman"/>
          <w:sz w:val="26"/>
          <w:szCs w:val="26"/>
        </w:rPr>
        <w:t>г</w:t>
      </w:r>
      <w:r w:rsidR="00E65240" w:rsidRPr="00851545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8A2E79" w:rsidRPr="00851545">
        <w:rPr>
          <w:rFonts w:ascii="Times New Roman" w:hAnsi="Times New Roman" w:cs="Times New Roman"/>
          <w:sz w:val="26"/>
          <w:szCs w:val="26"/>
        </w:rPr>
        <w:t xml:space="preserve"> Ярославск</w:t>
      </w:r>
      <w:r w:rsidR="003265DF" w:rsidRPr="00851545">
        <w:rPr>
          <w:rFonts w:ascii="Times New Roman" w:hAnsi="Times New Roman" w:cs="Times New Roman"/>
          <w:sz w:val="26"/>
          <w:szCs w:val="26"/>
        </w:rPr>
        <w:t>ой</w:t>
      </w:r>
      <w:r w:rsidR="008A2E79" w:rsidRPr="00851545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3265DF" w:rsidRPr="00851545">
        <w:rPr>
          <w:rFonts w:ascii="Times New Roman" w:hAnsi="Times New Roman" w:cs="Times New Roman"/>
          <w:sz w:val="26"/>
          <w:szCs w:val="26"/>
        </w:rPr>
        <w:t>и</w:t>
      </w:r>
      <w:r w:rsidRPr="00851545">
        <w:rPr>
          <w:rFonts w:ascii="Times New Roman" w:eastAsia="Calibri" w:hAnsi="Times New Roman" w:cs="Times New Roman"/>
          <w:sz w:val="26"/>
          <w:szCs w:val="26"/>
        </w:rPr>
        <w:t xml:space="preserve">, являются нормативная правовая база Российской Федерации, Ярославской области и </w:t>
      </w:r>
      <w:r w:rsidR="007566DC" w:rsidRPr="00851545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851545">
        <w:rPr>
          <w:rFonts w:ascii="Times New Roman" w:eastAsia="Calibri" w:hAnsi="Times New Roman" w:cs="Times New Roman"/>
          <w:sz w:val="26"/>
          <w:szCs w:val="26"/>
        </w:rPr>
        <w:t>г</w:t>
      </w:r>
      <w:r w:rsidR="00E65240" w:rsidRPr="00851545">
        <w:rPr>
          <w:rFonts w:ascii="Times New Roman" w:eastAsia="Calibri" w:hAnsi="Times New Roman" w:cs="Times New Roman"/>
          <w:sz w:val="26"/>
          <w:szCs w:val="26"/>
        </w:rPr>
        <w:t>ород Переславль-Залесский</w:t>
      </w:r>
      <w:r w:rsidR="003265DF" w:rsidRPr="0085154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851545">
        <w:rPr>
          <w:rFonts w:ascii="Times New Roman" w:eastAsia="Calibri" w:hAnsi="Times New Roman" w:cs="Times New Roman"/>
          <w:sz w:val="26"/>
          <w:szCs w:val="26"/>
        </w:rPr>
        <w:t>, а именно: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09.06.2010 № 690 «Об утверждении Стратегии государственной антинаркотической политики Российской Федерации до 2020 года»;</w:t>
      </w:r>
    </w:p>
    <w:p w:rsidR="009643C8" w:rsidRPr="00851545" w:rsidRDefault="009643C8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года»;</w:t>
      </w:r>
    </w:p>
    <w:p w:rsidR="00492FE9" w:rsidRPr="00851545" w:rsidRDefault="00492FE9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1545">
        <w:rPr>
          <w:rFonts w:ascii="Times New Roman" w:hAnsi="Times New Roman" w:cs="Times New Roman"/>
          <w:sz w:val="26"/>
          <w:szCs w:val="26"/>
        </w:rPr>
        <w:t>Стратегия национальной безопасности Российской Феде</w:t>
      </w:r>
      <w:r w:rsidR="00E65240" w:rsidRPr="00851545">
        <w:rPr>
          <w:rFonts w:ascii="Times New Roman" w:hAnsi="Times New Roman" w:cs="Times New Roman"/>
          <w:sz w:val="26"/>
          <w:szCs w:val="26"/>
        </w:rPr>
        <w:t>рации до 2020 года, утвержденная</w:t>
      </w:r>
      <w:r w:rsidRPr="00851545">
        <w:rPr>
          <w:rFonts w:ascii="Times New Roman" w:hAnsi="Times New Roman" w:cs="Times New Roman"/>
          <w:sz w:val="26"/>
          <w:szCs w:val="26"/>
        </w:rPr>
        <w:t xml:space="preserve"> Указом Президент</w:t>
      </w:r>
      <w:r w:rsidR="00E65240" w:rsidRPr="00851545">
        <w:rPr>
          <w:rFonts w:ascii="Times New Roman" w:hAnsi="Times New Roman" w:cs="Times New Roman"/>
          <w:sz w:val="26"/>
          <w:szCs w:val="26"/>
        </w:rPr>
        <w:t>а Российской Федерации от 12.05.2009 №</w:t>
      </w:r>
      <w:r w:rsidRPr="00851545">
        <w:rPr>
          <w:rFonts w:ascii="Times New Roman" w:hAnsi="Times New Roman" w:cs="Times New Roman"/>
          <w:sz w:val="26"/>
          <w:szCs w:val="26"/>
        </w:rPr>
        <w:t xml:space="preserve"> 537;</w:t>
      </w:r>
    </w:p>
    <w:p w:rsidR="00492FE9" w:rsidRPr="00851545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r w:rsidR="00492FE9" w:rsidRPr="00851545">
        <w:rPr>
          <w:rFonts w:ascii="Times New Roman" w:hAnsi="Times New Roman" w:cs="Times New Roman"/>
          <w:sz w:val="26"/>
          <w:szCs w:val="26"/>
        </w:rPr>
        <w:t>закон от 24.06.1999 № 120-ФЗ «Об основах системы профилактики безнадзорности и правонарушений несовершеннолетних»;</w:t>
      </w:r>
    </w:p>
    <w:p w:rsidR="00492FE9" w:rsidRPr="00851545" w:rsidRDefault="00E65240" w:rsidP="00E6524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Федеральный закон от 08.01.1998</w:t>
      </w:r>
      <w:r w:rsidR="00492FE9" w:rsidRPr="00851545">
        <w:rPr>
          <w:rFonts w:ascii="Times New Roman" w:hAnsi="Times New Roman" w:cs="Times New Roman"/>
          <w:sz w:val="26"/>
          <w:szCs w:val="26"/>
        </w:rPr>
        <w:t xml:space="preserve"> № 3-ФЗ «О наркотических средствах и психотропных веществах»; </w:t>
      </w:r>
    </w:p>
    <w:p w:rsidR="009643C8" w:rsidRPr="00851545" w:rsidRDefault="009643C8" w:rsidP="009643C8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05.05.2006 № 20-з «О профилактике правонарушений в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Закон Ярославской области от 05.07.2013 № 40-з «О комиссиях по делам несовершеннолетних и защите их прав Ярославской области»;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постановление Правительства Ярославской области от 29.12.2014 № 1408-п «Об утверждении Концепции семейной политики Ярославской области на период до 2025 года»;</w:t>
      </w:r>
    </w:p>
    <w:p w:rsidR="00E65240" w:rsidRPr="00851545" w:rsidRDefault="00E65240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 xml:space="preserve">- </w:t>
      </w:r>
      <w:r w:rsidR="002B17AE" w:rsidRPr="00851545">
        <w:rPr>
          <w:rFonts w:ascii="Times New Roman" w:hAnsi="Times New Roman" w:cs="Times New Roman"/>
          <w:sz w:val="26"/>
          <w:szCs w:val="26"/>
        </w:rPr>
        <w:t>Решение</w:t>
      </w:r>
      <w:r w:rsidR="00E06AF1" w:rsidRPr="00851545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</w:t>
      </w:r>
      <w:r w:rsidR="009643C8" w:rsidRPr="00851545">
        <w:rPr>
          <w:rFonts w:ascii="Times New Roman" w:hAnsi="Times New Roman" w:cs="Times New Roman"/>
          <w:sz w:val="26"/>
          <w:szCs w:val="26"/>
        </w:rPr>
        <w:t>».</w:t>
      </w:r>
    </w:p>
    <w:p w:rsidR="00562F03" w:rsidRDefault="00D01691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Ответственным исполнителем муниципальной программы является </w:t>
      </w:r>
      <w:r w:rsidR="007566DC"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</w:t>
      </w:r>
      <w:r w:rsidR="00E06AF1" w:rsidRPr="00851545">
        <w:rPr>
          <w:rFonts w:ascii="Times New Roman" w:hAnsi="Times New Roman" w:cs="Times New Roman"/>
          <w:sz w:val="26"/>
          <w:szCs w:val="26"/>
        </w:rPr>
        <w:t xml:space="preserve">по военно-мобилизационной работе, гражданской обороне и чрезвычайным ситуациям </w:t>
      </w:r>
      <w:r w:rsidR="008A2E79" w:rsidRPr="00851545">
        <w:rPr>
          <w:rFonts w:ascii="Times New Roman" w:hAnsi="Times New Roman" w:cs="Times New Roman"/>
          <w:spacing w:val="2"/>
          <w:sz w:val="26"/>
          <w:szCs w:val="26"/>
        </w:rPr>
        <w:t>Администрации города</w:t>
      </w:r>
      <w:r w:rsidR="00492FE9"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 Переславля-Залесского</w:t>
      </w:r>
      <w:r w:rsidR="00562F0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92FE9" w:rsidRPr="00562E53" w:rsidRDefault="00492FE9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62F03" w:rsidRPr="00562E53">
        <w:rPr>
          <w:rFonts w:ascii="Times New Roman" w:hAnsi="Times New Roman" w:cs="Times New Roman"/>
          <w:spacing w:val="2"/>
          <w:sz w:val="26"/>
          <w:szCs w:val="26"/>
        </w:rPr>
        <w:t>Ответственный исполнитель: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организует реализацию муниципальной программы, принимает решение о внесении в нее изменений, приостановлении, прекращении или продлении ее действия;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lastRenderedPageBreak/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запрашивает у соисполнителей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запрашивает у соисполнителей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2B17AE" w:rsidRPr="00851545" w:rsidRDefault="002B17AE" w:rsidP="002B17A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-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:rsidR="002B17AE" w:rsidRPr="00851545" w:rsidRDefault="002B17AE" w:rsidP="002B17A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Соисполнителями муниципальной программы являются: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:rsidR="00492FE9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:rsidR="002B17AE" w:rsidRPr="00851545" w:rsidRDefault="002B17AE" w:rsidP="002B17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- Администрация</w:t>
      </w:r>
      <w:r w:rsidR="004E08A5" w:rsidRPr="00851545">
        <w:rPr>
          <w:rFonts w:ascii="Times New Roman" w:hAnsi="Times New Roman" w:cs="Times New Roman"/>
          <w:sz w:val="26"/>
          <w:szCs w:val="26"/>
        </w:rPr>
        <w:t xml:space="preserve"> города Переславля-Зале</w:t>
      </w:r>
      <w:r w:rsidR="00851545">
        <w:rPr>
          <w:rFonts w:ascii="Times New Roman" w:hAnsi="Times New Roman" w:cs="Times New Roman"/>
          <w:sz w:val="26"/>
          <w:szCs w:val="26"/>
        </w:rPr>
        <w:t>сского.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муниципальной программы: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несут ответственность за своевременную и качественную реализацию мероприятий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контроль за целевым использованием средств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своевременную подготовку отчетов о реализации мероприятий программы.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z w:val="26"/>
          <w:szCs w:val="26"/>
        </w:rPr>
        <w:t>Досрочное завершение муниципальной программы осуществляется в следующих случаях: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достижение </w:t>
      </w:r>
      <w:r w:rsidRPr="00265C0B">
        <w:rPr>
          <w:rFonts w:ascii="Times New Roman" w:hAnsi="Times New Roman" w:cs="Times New Roman"/>
          <w:sz w:val="26"/>
          <w:szCs w:val="26"/>
        </w:rPr>
        <w:t>поставленн</w:t>
      </w:r>
      <w:r w:rsidR="00465D40" w:rsidRPr="00265C0B">
        <w:rPr>
          <w:rFonts w:ascii="Times New Roman" w:hAnsi="Times New Roman" w:cs="Times New Roman"/>
          <w:sz w:val="26"/>
          <w:szCs w:val="26"/>
        </w:rPr>
        <w:t>ых</w:t>
      </w:r>
      <w:r w:rsidRPr="00265C0B">
        <w:rPr>
          <w:rFonts w:ascii="Times New Roman" w:hAnsi="Times New Roman" w:cs="Times New Roman"/>
          <w:sz w:val="26"/>
          <w:szCs w:val="26"/>
        </w:rPr>
        <w:t xml:space="preserve"> цел</w:t>
      </w:r>
      <w:r w:rsidR="00465D40" w:rsidRPr="00265C0B">
        <w:rPr>
          <w:rFonts w:ascii="Times New Roman" w:hAnsi="Times New Roman" w:cs="Times New Roman"/>
          <w:sz w:val="26"/>
          <w:szCs w:val="26"/>
        </w:rPr>
        <w:t>ей</w:t>
      </w:r>
      <w:r w:rsidRPr="00265C0B">
        <w:rPr>
          <w:rFonts w:ascii="Times New Roman" w:hAnsi="Times New Roman" w:cs="Times New Roman"/>
          <w:sz w:val="26"/>
          <w:szCs w:val="26"/>
        </w:rPr>
        <w:t xml:space="preserve"> </w:t>
      </w:r>
      <w:r w:rsidRPr="00851545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прекращение всех полномочий, в рамках которых реализуется муниципальная программа;</w:t>
      </w:r>
    </w:p>
    <w:p w:rsidR="002B17AE" w:rsidRPr="00851545" w:rsidRDefault="002B17AE" w:rsidP="002B1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545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851545">
        <w:rPr>
          <w:rFonts w:ascii="Times New Roman" w:hAnsi="Times New Roman" w:cs="Times New Roman"/>
          <w:sz w:val="26"/>
          <w:szCs w:val="26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2B17AE" w:rsidRPr="00851545" w:rsidRDefault="002B17AE" w:rsidP="002B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2B17AE" w:rsidRPr="00851545" w:rsidRDefault="002B17AE" w:rsidP="002B1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целевого использования средств, выделенных на реализацию мероприятий </w:t>
      </w:r>
      <w:r w:rsidRPr="008515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851545">
        <w:rPr>
          <w:rFonts w:ascii="Times New Roman" w:hAnsi="Times New Roman" w:cs="Times New Roman"/>
          <w:sz w:val="26"/>
          <w:szCs w:val="26"/>
        </w:rPr>
        <w:t>муниципальной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будет осуществляться </w:t>
      </w:r>
      <w:r w:rsidR="00FD65A5"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по военно-мобилизационной работе, гражданской обороне и чрезвычайным ситуациям Администрации города Переславля-Залесского</w:t>
      </w: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7AE" w:rsidRPr="00851545" w:rsidRDefault="002B17AE" w:rsidP="002B17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515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Методика оценки результативности и эффективности реализации </w:t>
      </w:r>
      <w:r w:rsidRPr="008515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 w:rsidRPr="008515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2B17AE" w:rsidRPr="002B17AE" w:rsidRDefault="002B17AE" w:rsidP="002B17AE">
      <w:pPr>
        <w:pStyle w:val="a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45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B17AE" w:rsidRPr="002B17AE" w:rsidRDefault="002B17AE" w:rsidP="002B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к муниципальной программе</w:t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7AE" w:rsidRPr="002B17AE" w:rsidRDefault="002B17AE" w:rsidP="002B17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сведения о городских целевых программах, входящих в состав муниципальной программы </w:t>
      </w:r>
      <w:r w:rsidRPr="002B17A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Таблица 1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7"/>
      </w:tblGrid>
      <w:tr w:rsidR="00492FE9" w:rsidRPr="00B04525" w:rsidTr="00153724">
        <w:tc>
          <w:tcPr>
            <w:tcW w:w="3544" w:type="dxa"/>
          </w:tcPr>
          <w:p w:rsidR="00492FE9" w:rsidRPr="00B04525" w:rsidRDefault="002B17AE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51545">
              <w:rPr>
                <w:rFonts w:ascii="Times New Roman" w:hAnsi="Times New Roman" w:cs="Times New Roman"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6237" w:type="dxa"/>
          </w:tcPr>
          <w:p w:rsidR="00492FE9" w:rsidRPr="00B04525" w:rsidRDefault="008106B3" w:rsidP="007E199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</w:t>
            </w:r>
            <w:r w:rsidR="00A6321B" w:rsidRPr="00B04525">
              <w:rPr>
                <w:rFonts w:ascii="Times New Roman" w:hAnsi="Times New Roman" w:cs="Times New Roman"/>
                <w:sz w:val="26"/>
                <w:szCs w:val="26"/>
              </w:rPr>
              <w:t>Борьба с преступностью на территории городского округа город Переславль-Залесский</w:t>
            </w:r>
            <w:r w:rsidR="007E1998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B17AE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Pr="0085154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B65286" w:rsidRPr="00B04525" w:rsidRDefault="00B65286" w:rsidP="007E199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8F1">
              <w:rPr>
                <w:rFonts w:ascii="Times New Roman" w:hAnsi="Times New Roman" w:cs="Times New Roman"/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5C67">
              <w:rPr>
                <w:rFonts w:ascii="Times New Roman" w:hAnsi="Times New Roman" w:cs="Times New Roman"/>
                <w:sz w:val="26"/>
                <w:szCs w:val="26"/>
              </w:rPr>
              <w:t xml:space="preserve"> Митюнин Андрей Николаевич, телефон (48535) 3-45-95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B6528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92FE9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2FE9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92FE9" w:rsidRPr="00B04525" w:rsidRDefault="007E1998" w:rsidP="0015372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</w:tcPr>
          <w:p w:rsidR="00B65286" w:rsidRPr="00B04525" w:rsidRDefault="00B65286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7" w:type="dxa"/>
          </w:tcPr>
          <w:p w:rsidR="00B65286" w:rsidRPr="000A34BB" w:rsidRDefault="00B65286" w:rsidP="00B6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поддержание общественного порядка и борьба с преступностью;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содействие развитию детских формирований, как альтернативы участия подростков в неформальных молодежных объединениях;</w:t>
            </w:r>
          </w:p>
          <w:p w:rsidR="00B65286" w:rsidRPr="000A34BB" w:rsidRDefault="00B65286" w:rsidP="00B6528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B">
              <w:rPr>
                <w:rFonts w:ascii="Times New Roman" w:hAnsi="Times New Roman" w:cs="Times New Roman"/>
                <w:sz w:val="26"/>
                <w:szCs w:val="26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B65286" w:rsidRPr="00B04525" w:rsidTr="00153724">
        <w:tc>
          <w:tcPr>
            <w:tcW w:w="3544" w:type="dxa"/>
          </w:tcPr>
          <w:p w:rsidR="00B65286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Целевые показатели городской целевой программы</w:t>
            </w:r>
          </w:p>
        </w:tc>
        <w:tc>
          <w:tcPr>
            <w:tcW w:w="6237" w:type="dxa"/>
          </w:tcPr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24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240B">
              <w:rPr>
                <w:rFonts w:ascii="Times New Roman" w:hAnsi="Times New Roman" w:cs="Times New Roman"/>
                <w:sz w:val="26"/>
                <w:szCs w:val="26"/>
              </w:rPr>
              <w:t>оличество преступлений, совершенных в общественных местах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исло преступлений, совершаемых на улице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исло преступлений, совершаемых несовершеннолетними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5286" w:rsidRDefault="00B65286" w:rsidP="00B6528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2719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бщее количество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совершенных правонарушений и преступлений;</w:t>
            </w:r>
          </w:p>
          <w:p w:rsidR="00B65286" w:rsidRPr="000A34BB" w:rsidRDefault="00B65286" w:rsidP="00B6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порядка.</w:t>
            </w:r>
          </w:p>
        </w:tc>
      </w:tr>
      <w:tr w:rsidR="00492FE9" w:rsidRPr="00B04525" w:rsidTr="00153724">
        <w:trPr>
          <w:trHeight w:val="135"/>
        </w:trPr>
        <w:tc>
          <w:tcPr>
            <w:tcW w:w="3544" w:type="dxa"/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Всего 37 328,3 тыс. руб., из них: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 xml:space="preserve">  2022 год – 0,0 тыс. руб.;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 xml:space="preserve">  2023 год – 19 699,2 тыс. руб.;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 xml:space="preserve">  2024 год – 0,0 тыс. руб.;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2022 год – 5 274,9 тыс. руб.;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2023 год – 6 367,2 тыс. руб.;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2024 год – 5 987,0 тыс. руб.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6E91" w:rsidRPr="00A06E91" w:rsidRDefault="00A06E91" w:rsidP="00A06E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По бюджету на 2025 год предусмотрено за счет средств городского бюджета 2 157,5 тыс. руб.</w:t>
            </w:r>
          </w:p>
          <w:p w:rsidR="00492FE9" w:rsidRPr="00B04525" w:rsidRDefault="00A06E91" w:rsidP="00A06E9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По бюджету на 2026 год предусмотрено за счет средств городского бюджета 2 213,4 тыс. руб.</w:t>
            </w:r>
          </w:p>
        </w:tc>
      </w:tr>
      <w:tr w:rsidR="00492FE9" w:rsidRPr="00B04525" w:rsidTr="00153724">
        <w:tc>
          <w:tcPr>
            <w:tcW w:w="3544" w:type="dxa"/>
            <w:tcBorders>
              <w:bottom w:val="single" w:sz="4" w:space="0" w:color="auto"/>
            </w:tcBorders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53724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B65286" w:rsidRDefault="001E030A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Переславля-Залесского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от 07.02.2022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ПОС.03-0272/22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«Об утверждении городской целевой программы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«Борьба с преступностью на территории городского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округа город Переславль-Залесский Ярославской области»</w:t>
            </w:r>
            <w:r w:rsidR="00B65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286" w:rsidRPr="00B65286">
              <w:rPr>
                <w:rFonts w:ascii="Times New Roman" w:hAnsi="Times New Roman" w:cs="Times New Roman"/>
                <w:sz w:val="26"/>
                <w:szCs w:val="26"/>
              </w:rPr>
              <w:t>на 2022-2024 годы»</w:t>
            </w:r>
          </w:p>
        </w:tc>
      </w:tr>
      <w:tr w:rsidR="00292582" w:rsidRPr="00B04525" w:rsidTr="00153724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17AE" w:rsidRDefault="002B17AE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  <w:p w:rsidR="00292582" w:rsidRPr="002B17AE" w:rsidRDefault="002B17AE" w:rsidP="002B17AE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17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5286">
              <w:rPr>
                <w:rFonts w:ascii="Times New Roman" w:hAnsi="Times New Roman" w:cs="Times New Roman"/>
                <w:sz w:val="26"/>
                <w:szCs w:val="26"/>
              </w:rPr>
              <w:t>Таблица 2</w:t>
            </w:r>
          </w:p>
          <w:p w:rsidR="00292582" w:rsidRPr="00B04525" w:rsidRDefault="00292582" w:rsidP="00A9140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B65286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  <w:r w:rsidR="002B17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492FE9" w:rsidRPr="00B04525" w:rsidRDefault="00492FE9" w:rsidP="00DE61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</w:t>
            </w:r>
            <w:r w:rsidR="00FF5291" w:rsidRPr="00B045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3603B" w:rsidRPr="00B04525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DE61F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="00FF5291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B17AE" w:rsidRPr="00B65286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DE61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Отдел по делам несовершеннолетних и защите их прав 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города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D5C67">
              <w:rPr>
                <w:rFonts w:ascii="Times New Roman" w:hAnsi="Times New Roman" w:cs="Times New Roman"/>
                <w:sz w:val="26"/>
                <w:szCs w:val="26"/>
              </w:rPr>
              <w:t xml:space="preserve"> Никифорова Наталья Васильевна, телефон (48535) 3-17-41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Pr="00B04525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</w:tcPr>
          <w:p w:rsidR="00907884" w:rsidRPr="00B04525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 xml:space="preserve">оздание нового подхода к решению проблем защиты жизни и здоровья граждан, их прав и законодательных интересов от преступных и иных </w:t>
            </w:r>
            <w:r w:rsidRPr="00AB22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посягательств, обеспечения стабильной со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>циально-политической обстановки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907884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Задачи городской целевой программы</w:t>
            </w:r>
          </w:p>
        </w:tc>
        <w:tc>
          <w:tcPr>
            <w:tcW w:w="6237" w:type="dxa"/>
          </w:tcPr>
          <w:p w:rsidR="00907884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общественного порядка и борьба с преступностью;</w:t>
            </w:r>
          </w:p>
          <w:p w:rsidR="00492FE9" w:rsidRPr="00B04525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907884" w:rsidRPr="00B04525" w:rsidTr="00153724">
        <w:tc>
          <w:tcPr>
            <w:tcW w:w="3544" w:type="dxa"/>
          </w:tcPr>
          <w:p w:rsidR="00907884" w:rsidRDefault="00907884" w:rsidP="0090788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907884" w:rsidRPr="006F5B91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F5B91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округе;</w:t>
            </w:r>
          </w:p>
          <w:p w:rsidR="00907884" w:rsidRPr="00AB227D" w:rsidRDefault="00907884" w:rsidP="0090788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- число несовершеннолетних, состоящих на учете в территориальной комиссии по делам несовершеннолетних и защите их прав;</w:t>
            </w:r>
          </w:p>
          <w:p w:rsidR="00907884" w:rsidRPr="00640632" w:rsidRDefault="00907884" w:rsidP="009078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227D">
              <w:rPr>
                <w:rFonts w:ascii="Times New Roman" w:hAnsi="Times New Roman" w:cs="Times New Roman"/>
                <w:sz w:val="26"/>
                <w:szCs w:val="26"/>
              </w:rPr>
              <w:t>-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прав.</w:t>
            </w:r>
          </w:p>
        </w:tc>
      </w:tr>
      <w:tr w:rsidR="00492FE9" w:rsidRPr="00B04525" w:rsidTr="00153724">
        <w:tc>
          <w:tcPr>
            <w:tcW w:w="3544" w:type="dxa"/>
          </w:tcPr>
          <w:p w:rsidR="00492FE9" w:rsidRPr="00B04525" w:rsidRDefault="0055239F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492FE9" w:rsidRPr="00B0452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Всего 168,2 тыс. руб., из них: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2022 год – 32,0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2023 год – 50,0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2024 год – 86,2 тыс. руб.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69,2 тыс. руб. </w:t>
            </w:r>
          </w:p>
          <w:p w:rsidR="00492FE9" w:rsidRPr="00B04525" w:rsidRDefault="00A06E91" w:rsidP="00A06E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По бюджету на 2026 год предусмотрено за счет средств городского бюджета 71,2 тыс. руб.</w:t>
            </w:r>
          </w:p>
        </w:tc>
      </w:tr>
      <w:tr w:rsidR="00562E53" w:rsidRPr="00562E53" w:rsidTr="00153724">
        <w:trPr>
          <w:trHeight w:val="1731"/>
        </w:trPr>
        <w:tc>
          <w:tcPr>
            <w:tcW w:w="3544" w:type="dxa"/>
            <w:tcBorders>
              <w:bottom w:val="single" w:sz="4" w:space="0" w:color="auto"/>
            </w:tcBorders>
          </w:tcPr>
          <w:p w:rsidR="00492FE9" w:rsidRPr="00562E53" w:rsidRDefault="0055239F" w:rsidP="00B6528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B3603B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2FE9" w:rsidRPr="00562E53" w:rsidRDefault="00AB227D" w:rsidP="000B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от 15.02.2022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0339/22 «Об утверждении городской целевой программы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годы»</w:t>
            </w:r>
          </w:p>
        </w:tc>
      </w:tr>
    </w:tbl>
    <w:p w:rsidR="00292582" w:rsidRPr="00562E53" w:rsidRDefault="00292582" w:rsidP="002925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2582" w:rsidRPr="00562E53" w:rsidRDefault="00292582" w:rsidP="0011211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AE" w:rsidRPr="00562E53" w:rsidRDefault="002B17AE" w:rsidP="002B1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Таблица 3</w:t>
      </w:r>
    </w:p>
    <w:p w:rsidR="002B17AE" w:rsidRPr="00562E53" w:rsidRDefault="002B17AE" w:rsidP="0011211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562E53" w:rsidRPr="00562E53" w:rsidTr="00794E29">
        <w:tc>
          <w:tcPr>
            <w:tcW w:w="3544" w:type="dxa"/>
          </w:tcPr>
          <w:p w:rsidR="00DD2C16" w:rsidRPr="00562E53" w:rsidRDefault="00C65D81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</w:tcPr>
          <w:p w:rsidR="002A7629" w:rsidRPr="00562E53" w:rsidRDefault="00DD2C16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 w:rsidR="002A7629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ская целевая программа «Комплексные меры противодействия злоупотреблению наркотиками и их </w:t>
            </w:r>
          </w:p>
          <w:p w:rsidR="00DD2C16" w:rsidRPr="00562E53" w:rsidRDefault="002A7629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незаконному обороту</w:t>
            </w:r>
            <w:r w:rsidR="006F5B91" w:rsidRPr="00562E53"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в городском округе город Переславль-Залесский Ярославской области»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17AE" w:rsidRPr="00562E53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562E53" w:rsidRPr="00562E53" w:rsidTr="00794E29">
        <w:tc>
          <w:tcPr>
            <w:tcW w:w="3544" w:type="dxa"/>
          </w:tcPr>
          <w:p w:rsidR="00030A43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030A43" w:rsidRPr="00152881" w:rsidRDefault="00152881" w:rsidP="0015288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Переславля-Залесского, </w:t>
            </w:r>
            <w:proofErr w:type="spellStart"/>
            <w:r w:rsidRPr="00152881">
              <w:rPr>
                <w:rFonts w:ascii="Times New Roman" w:hAnsi="Times New Roman" w:cs="Times New Roman"/>
                <w:sz w:val="26"/>
                <w:szCs w:val="26"/>
              </w:rPr>
              <w:t>Селезова</w:t>
            </w:r>
            <w:proofErr w:type="spellEnd"/>
            <w:r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Валерьевна,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2881">
              <w:rPr>
                <w:rFonts w:ascii="Times New Roman" w:hAnsi="Times New Roman" w:cs="Times New Roman"/>
                <w:sz w:val="26"/>
                <w:szCs w:val="26"/>
              </w:rPr>
              <w:t>(48535) 3-25-63</w:t>
            </w: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6237" w:type="dxa"/>
          </w:tcPr>
          <w:p w:rsidR="00DD2C16" w:rsidRPr="00562E53" w:rsidRDefault="00240CF5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D2C16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6F5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DD2C16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немедицинского потребления наркотиков на территории городского округа город Переславль-Залесский Ярославской области.</w:t>
            </w:r>
          </w:p>
        </w:tc>
      </w:tr>
      <w:tr w:rsidR="00030A43" w:rsidTr="00794E29">
        <w:tc>
          <w:tcPr>
            <w:tcW w:w="3544" w:type="dxa"/>
          </w:tcPr>
          <w:p w:rsidR="00030A43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7" w:type="dxa"/>
          </w:tcPr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 xml:space="preserve">- 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</w:t>
            </w: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>доступ к развитой спортивной инфраструктуре;</w:t>
            </w:r>
          </w:p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>-</w:t>
            </w:r>
            <w:r w:rsidRPr="004E7C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усиление контроля за соблюдением антинаркотического законодательства;</w:t>
            </w:r>
          </w:p>
          <w:p w:rsidR="00030A43" w:rsidRDefault="00030A43" w:rsidP="00030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E7CE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- создание условий для развития и реализации потенциала молодежи.</w:t>
            </w:r>
          </w:p>
        </w:tc>
      </w:tr>
      <w:tr w:rsidR="00030A43" w:rsidTr="00794E29">
        <w:tc>
          <w:tcPr>
            <w:tcW w:w="3544" w:type="dxa"/>
          </w:tcPr>
          <w:p w:rsidR="00030A4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171435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030A43" w:rsidRPr="004E7CE8" w:rsidRDefault="00030A43" w:rsidP="00030A43">
            <w:pPr>
              <w:spacing w:after="0" w:line="240" w:lineRule="auto"/>
              <w:ind w:right="-5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оля муниципальных учреждений образования и культуры, реализующих программы по профилактике наркомании;</w:t>
            </w:r>
          </w:p>
          <w:p w:rsidR="00030A43" w:rsidRPr="004E7CE8" w:rsidRDefault="00030A43" w:rsidP="00030A43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оличество волонтеров, участвующих в проведении антинаркотической профилактической работе, пропаганде здорового образа жизни;</w:t>
            </w:r>
          </w:p>
          <w:p w:rsidR="00030A43" w:rsidRPr="004E7CE8" w:rsidRDefault="00030A43" w:rsidP="00030A43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4E7C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E7CE8">
              <w:rPr>
                <w:rFonts w:ascii="Times New Roman" w:hAnsi="Times New Roman" w:cs="Times New Roman"/>
                <w:sz w:val="26"/>
                <w:szCs w:val="26"/>
              </w:rPr>
              <w:t>нижение количества преступлений, связанных с незаконным оборотом наркотиков.</w:t>
            </w:r>
          </w:p>
        </w:tc>
      </w:tr>
      <w:tr w:rsidR="00DD2C16" w:rsidTr="00794E29">
        <w:tc>
          <w:tcPr>
            <w:tcW w:w="3544" w:type="dxa"/>
          </w:tcPr>
          <w:p w:rsidR="00DD2C16" w:rsidRPr="00240CF5" w:rsidRDefault="00030A43" w:rsidP="00C65D8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DD2C16" w:rsidRPr="00240CF5">
              <w:rPr>
                <w:rFonts w:ascii="Times New Roman" w:hAnsi="Times New Roman" w:cs="Times New Roman"/>
                <w:sz w:val="26"/>
                <w:szCs w:val="26"/>
              </w:rPr>
              <w:t>Объемы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источники</w:t>
            </w:r>
            <w:r w:rsidR="00DD2C16" w:rsidRPr="00240CF5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Всего 65,9 тыс. руб., из них: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2022 год – 20,0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2023 год – 22,9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2024 год – 23,0 тыс. руб.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2025 год - 7,0 тыс. руб.</w:t>
            </w:r>
          </w:p>
          <w:p w:rsidR="00DD2C16" w:rsidRPr="00240CF5" w:rsidRDefault="00A06E91" w:rsidP="00A06E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sz w:val="26"/>
                <w:szCs w:val="26"/>
              </w:rPr>
              <w:t>2026 год – 7,0 тыс. руб.</w:t>
            </w:r>
          </w:p>
        </w:tc>
      </w:tr>
      <w:tr w:rsidR="00562E53" w:rsidRPr="00562E53" w:rsidTr="00794E29">
        <w:tc>
          <w:tcPr>
            <w:tcW w:w="3544" w:type="dxa"/>
          </w:tcPr>
          <w:p w:rsidR="00DD2C16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D12547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</w:tcPr>
          <w:p w:rsidR="00DD2C16" w:rsidRPr="00562E53" w:rsidRDefault="004E7CE8" w:rsidP="006F5B91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от 11.02.2022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0318/22 «Об утверждении городской целевой программы «Комплексные меры противодействия злоупотреблению наркотиками и их незаконному обороту</w:t>
            </w:r>
            <w:r w:rsidR="006F5B91" w:rsidRPr="00562E53">
              <w:t xml:space="preserve"> 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в городском округе город Переславль-Залесский Ярославской области»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годы»</w:t>
            </w:r>
          </w:p>
        </w:tc>
      </w:tr>
    </w:tbl>
    <w:p w:rsidR="002B17AE" w:rsidRPr="00562E53" w:rsidRDefault="002B17AE" w:rsidP="002B17AE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582" w:rsidRPr="00562E53" w:rsidRDefault="002B17AE" w:rsidP="002B17A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62E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A97ECF" w:rsidRPr="00562E53" w:rsidRDefault="00A97ECF" w:rsidP="00621426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562E53" w:rsidRPr="00562E53" w:rsidTr="005B0DDE">
        <w:tc>
          <w:tcPr>
            <w:tcW w:w="3544" w:type="dxa"/>
          </w:tcPr>
          <w:p w:rsidR="00521C9A" w:rsidRPr="00562E53" w:rsidRDefault="00030A43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DF38A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</w:tcPr>
          <w:p w:rsidR="00521C9A" w:rsidRPr="00562E53" w:rsidRDefault="00521C9A" w:rsidP="000D7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«Гармонизация межнациональных отношений в </w:t>
            </w:r>
            <w:r w:rsidR="00A91400" w:rsidRPr="00562E53">
              <w:rPr>
                <w:rFonts w:ascii="Times New Roman" w:hAnsi="Times New Roman" w:cs="Times New Roman"/>
                <w:sz w:val="26"/>
                <w:szCs w:val="26"/>
              </w:rPr>
              <w:t>городском округе город</w:t>
            </w:r>
            <w:r w:rsidR="00006C92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1400" w:rsidRPr="00562E53">
              <w:rPr>
                <w:rFonts w:ascii="Times New Roman" w:hAnsi="Times New Roman" w:cs="Times New Roman"/>
                <w:sz w:val="26"/>
                <w:szCs w:val="26"/>
              </w:rPr>
              <w:t>Переславль-Залесский</w:t>
            </w:r>
            <w:r w:rsidR="000D78B4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2E53" w:rsidRPr="00562E53" w:rsidTr="005B0DDE">
        <w:tc>
          <w:tcPr>
            <w:tcW w:w="3544" w:type="dxa"/>
          </w:tcPr>
          <w:p w:rsidR="00DF38A1" w:rsidRPr="00562E53" w:rsidRDefault="00DF38A1" w:rsidP="00DF38A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DF38A1" w:rsidRPr="00562E53" w:rsidRDefault="00DF38A1" w:rsidP="00DF38A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Переславля-Залесского, </w:t>
            </w:r>
            <w:proofErr w:type="spellStart"/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>Селезова</w:t>
            </w:r>
            <w:proofErr w:type="spellEnd"/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Валерьевна, телефон </w:t>
            </w:r>
            <w:r w:rsidR="001528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2881" w:rsidRPr="00152881">
              <w:rPr>
                <w:rFonts w:ascii="Times New Roman" w:hAnsi="Times New Roman" w:cs="Times New Roman"/>
                <w:sz w:val="26"/>
                <w:szCs w:val="26"/>
              </w:rPr>
              <w:t>(48535) 3-25-63</w:t>
            </w:r>
          </w:p>
        </w:tc>
      </w:tr>
      <w:tr w:rsidR="00562E53" w:rsidRPr="00562E53" w:rsidTr="005B0DDE">
        <w:tc>
          <w:tcPr>
            <w:tcW w:w="3544" w:type="dxa"/>
          </w:tcPr>
          <w:p w:rsidR="00521C9A" w:rsidRPr="00562E53" w:rsidRDefault="00DF38A1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521C9A" w:rsidRPr="00562E53" w:rsidRDefault="000B4FCE" w:rsidP="000D7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4E7CE8" w:rsidRPr="00562E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21C9A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2E53" w:rsidRPr="00562E53" w:rsidTr="005B0DDE">
        <w:tc>
          <w:tcPr>
            <w:tcW w:w="3544" w:type="dxa"/>
          </w:tcPr>
          <w:p w:rsidR="00DF38A1" w:rsidRPr="00562E53" w:rsidRDefault="006F5B91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Цели</w:t>
            </w:r>
            <w:r w:rsidR="00DF38A1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обстановки;</w:t>
            </w:r>
          </w:p>
          <w:p w:rsidR="00DF38A1" w:rsidRPr="00562E53" w:rsidRDefault="006F5B91" w:rsidP="006F5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eastAsia="Calibri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жителей.</w:t>
            </w:r>
          </w:p>
        </w:tc>
      </w:tr>
      <w:tr w:rsidR="004D6038" w:rsidTr="005B0DDE">
        <w:tc>
          <w:tcPr>
            <w:tcW w:w="3544" w:type="dxa"/>
          </w:tcPr>
          <w:p w:rsidR="004D6038" w:rsidRDefault="004D6038" w:rsidP="004D60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8745B5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- 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групп;</w:t>
            </w:r>
          </w:p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8745B5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  <w:t>- создание условий для сохранения и развития культуры, искусства и народного творчества.</w:t>
            </w:r>
          </w:p>
          <w:p w:rsidR="004D6038" w:rsidRDefault="004D6038" w:rsidP="004D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D6038" w:rsidTr="005B0DDE">
        <w:tc>
          <w:tcPr>
            <w:tcW w:w="3544" w:type="dxa"/>
          </w:tcPr>
          <w:p w:rsidR="004D6038" w:rsidRDefault="004D6038" w:rsidP="004D603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4D6038" w:rsidRPr="00494514" w:rsidRDefault="004D6038" w:rsidP="004D603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D78B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4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межнациональных конфликтов;</w:t>
            </w:r>
          </w:p>
          <w:p w:rsidR="004D6038" w:rsidRPr="008745B5" w:rsidRDefault="004D6038" w:rsidP="004D6038">
            <w:pPr>
              <w:spacing w:after="0" w:line="240" w:lineRule="auto"/>
              <w:ind w:right="-5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</w:rPr>
            </w:pPr>
            <w:r w:rsidRPr="00494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округа.</w:t>
            </w:r>
          </w:p>
        </w:tc>
      </w:tr>
      <w:tr w:rsidR="00521C9A" w:rsidTr="005B0DDE">
        <w:tc>
          <w:tcPr>
            <w:tcW w:w="3544" w:type="dxa"/>
          </w:tcPr>
          <w:p w:rsidR="00521C9A" w:rsidRPr="000D78B4" w:rsidRDefault="004D6038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521C9A" w:rsidRPr="000D78B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="00521C9A" w:rsidRPr="000D78B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6237" w:type="dxa"/>
          </w:tcPr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250,3 тыс. руб., из них: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76,1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94,2 тыс. руб.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- 75,5 тыс. руб.; </w:t>
            </w:r>
          </w:p>
          <w:p w:rsidR="00521C9A" w:rsidRPr="000D78B4" w:rsidRDefault="00A06E91" w:rsidP="00A06E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 год – 77,8 тыс. руб.</w:t>
            </w:r>
          </w:p>
        </w:tc>
      </w:tr>
      <w:tr w:rsidR="00521C9A" w:rsidTr="005B0DDE">
        <w:tc>
          <w:tcPr>
            <w:tcW w:w="3544" w:type="dxa"/>
          </w:tcPr>
          <w:p w:rsidR="00521C9A" w:rsidRPr="000D78B4" w:rsidRDefault="004D6038" w:rsidP="00030A4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5B0DDE" w:rsidRPr="000D78B4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521C9A" w:rsidRPr="000D78B4" w:rsidRDefault="004E7CE8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от 07.02.2022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ПОС.03-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0274/22 </w:t>
            </w:r>
            <w:r w:rsidR="000B4FCE" w:rsidRPr="00B65286">
              <w:rPr>
                <w:rFonts w:ascii="Times New Roman" w:hAnsi="Times New Roman" w:cs="Times New Roman"/>
                <w:sz w:val="26"/>
                <w:szCs w:val="26"/>
              </w:rPr>
              <w:t>«Об утверждении городской целевой программы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CE" w:rsidRPr="000D78B4">
              <w:rPr>
                <w:rFonts w:ascii="Times New Roman" w:hAnsi="Times New Roman" w:cs="Times New Roman"/>
                <w:sz w:val="26"/>
                <w:szCs w:val="26"/>
              </w:rPr>
              <w:t>«Гармонизация межнациональных отношений в городском округе город Переславль-Залесский Ярославской области»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на 2022-2024 годы»</w:t>
            </w:r>
          </w:p>
        </w:tc>
      </w:tr>
    </w:tbl>
    <w:p w:rsidR="00000FB0" w:rsidRPr="00BA0601" w:rsidRDefault="002B17AE" w:rsidP="002B17AE">
      <w:pPr>
        <w:jc w:val="right"/>
        <w:rPr>
          <w:rFonts w:ascii="Times New Roman" w:hAnsi="Times New Roman" w:cs="Times New Roman"/>
          <w:sz w:val="24"/>
          <w:szCs w:val="24"/>
        </w:rPr>
      </w:pPr>
      <w:r w:rsidRPr="00BA06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5</w:t>
      </w:r>
    </w:p>
    <w:p w:rsidR="001C0764" w:rsidRPr="001C0764" w:rsidRDefault="001C0764" w:rsidP="001C076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1C0764" w:rsidTr="00FF320E">
        <w:tc>
          <w:tcPr>
            <w:tcW w:w="3544" w:type="dxa"/>
          </w:tcPr>
          <w:p w:rsidR="001C0764" w:rsidRPr="00223304" w:rsidRDefault="00BA0601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</w:tcPr>
          <w:p w:rsidR="001C0764" w:rsidRPr="00223304" w:rsidRDefault="001C0764" w:rsidP="001C0764">
            <w:pPr>
              <w:pStyle w:val="a6"/>
              <w:jc w:val="both"/>
              <w:rPr>
                <w:rFonts w:ascii="Times New Roman" w:hAnsi="Times New Roman" w:cs="Times New Roman"/>
                <w:color w:val="2D1400"/>
                <w:sz w:val="26"/>
                <w:szCs w:val="26"/>
              </w:rPr>
            </w:pP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Ярославской области» 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>на 2022-2024 годы</w:t>
            </w:r>
          </w:p>
        </w:tc>
      </w:tr>
      <w:tr w:rsidR="002E43EB" w:rsidTr="00FF320E">
        <w:tc>
          <w:tcPr>
            <w:tcW w:w="3544" w:type="dxa"/>
          </w:tcPr>
          <w:p w:rsidR="002E43EB" w:rsidRPr="00562E53" w:rsidRDefault="002E43EB" w:rsidP="002E43E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237" w:type="dxa"/>
          </w:tcPr>
          <w:p w:rsidR="002E43EB" w:rsidRPr="00562E53" w:rsidRDefault="00152881" w:rsidP="002E43E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8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туризма. молодежи и спорта Администрации города Переславля-Залесского, Иванова Светлана Валерьевна, телефон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2881">
              <w:rPr>
                <w:rFonts w:ascii="Times New Roman" w:hAnsi="Times New Roman" w:cs="Times New Roman"/>
                <w:sz w:val="26"/>
                <w:szCs w:val="26"/>
              </w:rPr>
              <w:t>(48535) 3-04-45</w:t>
            </w:r>
          </w:p>
        </w:tc>
      </w:tr>
      <w:tr w:rsidR="001C0764" w:rsidTr="00FF320E">
        <w:tc>
          <w:tcPr>
            <w:tcW w:w="3544" w:type="dxa"/>
          </w:tcPr>
          <w:p w:rsidR="001C0764" w:rsidRPr="00562E53" w:rsidRDefault="00DD5C67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3. Срок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городской целевой программы</w:t>
            </w:r>
          </w:p>
        </w:tc>
        <w:tc>
          <w:tcPr>
            <w:tcW w:w="6237" w:type="dxa"/>
          </w:tcPr>
          <w:p w:rsidR="001C0764" w:rsidRPr="00562E53" w:rsidRDefault="00D84C95" w:rsidP="00FD65A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D65A5" w:rsidRPr="00562E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1C0764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D5C67" w:rsidTr="00FF320E">
        <w:tc>
          <w:tcPr>
            <w:tcW w:w="3544" w:type="dxa"/>
          </w:tcPr>
          <w:p w:rsidR="00DD5C67" w:rsidRPr="00562E53" w:rsidRDefault="00DD5C67" w:rsidP="006F5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4. Цел</w:t>
            </w:r>
            <w:r w:rsidR="006F5B91" w:rsidRPr="00562E5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6F5B91" w:rsidRPr="00562E53" w:rsidRDefault="006F5B91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 развитие человеческого потенциала и повышение качества жизни жителей;</w:t>
            </w:r>
          </w:p>
          <w:p w:rsidR="00DD5C67" w:rsidRPr="00562E53" w:rsidRDefault="006F5B91" w:rsidP="006F5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53">
              <w:rPr>
                <w:rFonts w:ascii="Times New Roman" w:hAnsi="Times New Roman" w:cs="Times New Roman"/>
                <w:sz w:val="26"/>
                <w:szCs w:val="26"/>
              </w:rPr>
              <w:t>- возрождение и развитие в городском округе город Переславль-Залесского Ярославской области духовно-культурных основ казачества, военно-патриотического воспитания казачьей молодёжи, вовлечение казачьих обществ в решение задач социального развития Ярославской области.</w:t>
            </w:r>
          </w:p>
        </w:tc>
      </w:tr>
      <w:tr w:rsidR="00DD5C67" w:rsidTr="00FF320E">
        <w:tc>
          <w:tcPr>
            <w:tcW w:w="3544" w:type="dxa"/>
          </w:tcPr>
          <w:p w:rsidR="00DD5C67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5C67" w:rsidRPr="002B045E" w:rsidRDefault="00DD5C67" w:rsidP="00DD5C67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045E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2B04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сохранения и развития культуры, искусства и народного творчества;</w:t>
            </w:r>
          </w:p>
          <w:p w:rsidR="00DD5C67" w:rsidRDefault="00DD5C67" w:rsidP="00DD5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4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 обеспечение условий для улучшения уровня жизни социально уязвимых категорий населения.</w:t>
            </w:r>
          </w:p>
        </w:tc>
      </w:tr>
      <w:tr w:rsidR="00DD5C67" w:rsidTr="00FF320E">
        <w:tc>
          <w:tcPr>
            <w:tcW w:w="3544" w:type="dxa"/>
          </w:tcPr>
          <w:p w:rsidR="00DD5C67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22330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DD5C67" w:rsidRPr="002B045E" w:rsidRDefault="00DD5C67" w:rsidP="00DD5C6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45E">
              <w:rPr>
                <w:rFonts w:ascii="Times New Roman" w:hAnsi="Times New Roman" w:cs="Times New Roman"/>
                <w:sz w:val="26"/>
                <w:szCs w:val="26"/>
              </w:rPr>
              <w:t>- количество размещенных в средствах массовой информации публикаций, видео - и аудиосюжетов о деятельности казачьих обществ;</w:t>
            </w:r>
          </w:p>
          <w:p w:rsidR="00DD5C67" w:rsidRPr="002B045E" w:rsidRDefault="00DD5C67" w:rsidP="00DD5C67">
            <w:pPr>
              <w:spacing w:after="0" w:line="24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B045E">
              <w:rPr>
                <w:rFonts w:ascii="Times New Roman" w:hAnsi="Times New Roman" w:cs="Times New Roman"/>
                <w:sz w:val="26"/>
                <w:szCs w:val="26"/>
              </w:rPr>
              <w:t>- количество казачьих обществ, получивших финансовую поддержку из городского бюджета.</w:t>
            </w:r>
          </w:p>
        </w:tc>
      </w:tr>
      <w:tr w:rsidR="001C0764" w:rsidTr="00FF320E">
        <w:tc>
          <w:tcPr>
            <w:tcW w:w="3544" w:type="dxa"/>
          </w:tcPr>
          <w:p w:rsidR="001C0764" w:rsidRPr="00223304" w:rsidRDefault="00DD5C67" w:rsidP="00BA060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</w:tcPr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600,0 тыс. руб., из них: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200,0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200,0 тыс. руб.;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200,0 тыс. руб. 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бюджету на 2025 год предусмотрено: 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 тыс. руб. - средства городского бюджета</w:t>
            </w:r>
          </w:p>
          <w:p w:rsidR="00A06E91" w:rsidRPr="00A06E91" w:rsidRDefault="00A06E91" w:rsidP="00A06E91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бюджету на 2026 год предусмотрено: </w:t>
            </w:r>
          </w:p>
          <w:p w:rsidR="001C0764" w:rsidRPr="00223304" w:rsidRDefault="00A06E91" w:rsidP="00A06E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200,0 тыс. руб. - средства городского бюджета</w:t>
            </w:r>
            <w:bookmarkStart w:id="0" w:name="_GoBack"/>
            <w:bookmarkEnd w:id="0"/>
          </w:p>
        </w:tc>
      </w:tr>
      <w:tr w:rsidR="001C0764" w:rsidTr="00FF320E">
        <w:tc>
          <w:tcPr>
            <w:tcW w:w="3544" w:type="dxa"/>
          </w:tcPr>
          <w:p w:rsidR="001C0764" w:rsidRPr="00223304" w:rsidRDefault="00DD5C67" w:rsidP="00DD5C6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1C0764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акт, утвердивший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</w:tcPr>
          <w:p w:rsidR="001C0764" w:rsidRPr="00223304" w:rsidRDefault="004E7CE8" w:rsidP="006F5B91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от 11.02.2022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2EC3" w:rsidRPr="00562E53">
              <w:rPr>
                <w:rFonts w:ascii="Times New Roman" w:hAnsi="Times New Roman" w:cs="Times New Roman"/>
                <w:sz w:val="26"/>
                <w:szCs w:val="26"/>
              </w:rPr>
              <w:t xml:space="preserve">ПОС.03-0317/22 </w:t>
            </w:r>
            <w:r w:rsidR="000B4FCE" w:rsidRPr="00562E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4FCE" w:rsidRPr="00B65286">
              <w:rPr>
                <w:rFonts w:ascii="Times New Roman" w:hAnsi="Times New Roman" w:cs="Times New Roman"/>
                <w:sz w:val="26"/>
                <w:szCs w:val="26"/>
              </w:rPr>
              <w:t>Об утверждении городской целевой программы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CE" w:rsidRPr="0022330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казачества в городском округе город Переславль-Залесский Ярославской области» </w:t>
            </w:r>
            <w:r w:rsidR="000B4FCE">
              <w:rPr>
                <w:rFonts w:ascii="Times New Roman" w:hAnsi="Times New Roman" w:cs="Times New Roman"/>
                <w:sz w:val="26"/>
                <w:szCs w:val="26"/>
              </w:rPr>
              <w:t>на 2022-2024 годы»</w:t>
            </w:r>
          </w:p>
        </w:tc>
      </w:tr>
    </w:tbl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FC7"/>
    <w:rsid w:val="00000FB0"/>
    <w:rsid w:val="00004C87"/>
    <w:rsid w:val="00005883"/>
    <w:rsid w:val="00006C92"/>
    <w:rsid w:val="00030A43"/>
    <w:rsid w:val="00041591"/>
    <w:rsid w:val="00063524"/>
    <w:rsid w:val="000A3201"/>
    <w:rsid w:val="000A34BB"/>
    <w:rsid w:val="000A3F78"/>
    <w:rsid w:val="000B0C14"/>
    <w:rsid w:val="000B1E49"/>
    <w:rsid w:val="000B4FCE"/>
    <w:rsid w:val="000D78B4"/>
    <w:rsid w:val="000F1FE6"/>
    <w:rsid w:val="000F6246"/>
    <w:rsid w:val="0011211F"/>
    <w:rsid w:val="00134FF5"/>
    <w:rsid w:val="00142363"/>
    <w:rsid w:val="001476B0"/>
    <w:rsid w:val="00152881"/>
    <w:rsid w:val="00153724"/>
    <w:rsid w:val="00167B42"/>
    <w:rsid w:val="00170257"/>
    <w:rsid w:val="00171435"/>
    <w:rsid w:val="00187B18"/>
    <w:rsid w:val="0019307C"/>
    <w:rsid w:val="00193A8B"/>
    <w:rsid w:val="001C0764"/>
    <w:rsid w:val="001D36A5"/>
    <w:rsid w:val="001E030A"/>
    <w:rsid w:val="00202DA6"/>
    <w:rsid w:val="00207F83"/>
    <w:rsid w:val="00211DA2"/>
    <w:rsid w:val="00223304"/>
    <w:rsid w:val="002274A6"/>
    <w:rsid w:val="00240CF5"/>
    <w:rsid w:val="00243059"/>
    <w:rsid w:val="0024571A"/>
    <w:rsid w:val="00250B8A"/>
    <w:rsid w:val="00265C0B"/>
    <w:rsid w:val="002763D0"/>
    <w:rsid w:val="00277A36"/>
    <w:rsid w:val="00283B09"/>
    <w:rsid w:val="00292582"/>
    <w:rsid w:val="002926E3"/>
    <w:rsid w:val="002A7629"/>
    <w:rsid w:val="002B045E"/>
    <w:rsid w:val="002B17AE"/>
    <w:rsid w:val="002C26AB"/>
    <w:rsid w:val="002E43EB"/>
    <w:rsid w:val="002E5520"/>
    <w:rsid w:val="002E67A1"/>
    <w:rsid w:val="00314A3A"/>
    <w:rsid w:val="00321E7B"/>
    <w:rsid w:val="003265DF"/>
    <w:rsid w:val="00340E94"/>
    <w:rsid w:val="00340F48"/>
    <w:rsid w:val="00360A81"/>
    <w:rsid w:val="0036499D"/>
    <w:rsid w:val="003C1F90"/>
    <w:rsid w:val="003C6A70"/>
    <w:rsid w:val="003D3481"/>
    <w:rsid w:val="003D4C8D"/>
    <w:rsid w:val="003E6F53"/>
    <w:rsid w:val="00415570"/>
    <w:rsid w:val="0042683C"/>
    <w:rsid w:val="004439F6"/>
    <w:rsid w:val="00452361"/>
    <w:rsid w:val="00455FBA"/>
    <w:rsid w:val="00465D40"/>
    <w:rsid w:val="00483694"/>
    <w:rsid w:val="00492FE9"/>
    <w:rsid w:val="00494514"/>
    <w:rsid w:val="004B0570"/>
    <w:rsid w:val="004D6038"/>
    <w:rsid w:val="004E08A5"/>
    <w:rsid w:val="004E6CEF"/>
    <w:rsid w:val="004E7CE8"/>
    <w:rsid w:val="004F06C5"/>
    <w:rsid w:val="004F734E"/>
    <w:rsid w:val="00500A1F"/>
    <w:rsid w:val="0052173F"/>
    <w:rsid w:val="00521C9A"/>
    <w:rsid w:val="0055239F"/>
    <w:rsid w:val="00562071"/>
    <w:rsid w:val="00562649"/>
    <w:rsid w:val="00562E53"/>
    <w:rsid w:val="00562F03"/>
    <w:rsid w:val="00576E6B"/>
    <w:rsid w:val="005B0DDE"/>
    <w:rsid w:val="005B29FA"/>
    <w:rsid w:val="005C2090"/>
    <w:rsid w:val="005E4F50"/>
    <w:rsid w:val="005F32A3"/>
    <w:rsid w:val="005F70F8"/>
    <w:rsid w:val="00613F5A"/>
    <w:rsid w:val="00620599"/>
    <w:rsid w:val="00621426"/>
    <w:rsid w:val="006302D5"/>
    <w:rsid w:val="00645A0E"/>
    <w:rsid w:val="00666C7A"/>
    <w:rsid w:val="00674A45"/>
    <w:rsid w:val="00680D42"/>
    <w:rsid w:val="00682A6F"/>
    <w:rsid w:val="00684C11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70BD"/>
    <w:rsid w:val="007830F4"/>
    <w:rsid w:val="00794E29"/>
    <w:rsid w:val="00797D97"/>
    <w:rsid w:val="007B2307"/>
    <w:rsid w:val="007C6637"/>
    <w:rsid w:val="007D0DCD"/>
    <w:rsid w:val="007E1998"/>
    <w:rsid w:val="007E304A"/>
    <w:rsid w:val="008106B3"/>
    <w:rsid w:val="0081413E"/>
    <w:rsid w:val="008317E7"/>
    <w:rsid w:val="00831B67"/>
    <w:rsid w:val="00851545"/>
    <w:rsid w:val="008745B5"/>
    <w:rsid w:val="00885038"/>
    <w:rsid w:val="008A1146"/>
    <w:rsid w:val="008A2E79"/>
    <w:rsid w:val="008E7046"/>
    <w:rsid w:val="00903C0E"/>
    <w:rsid w:val="00907884"/>
    <w:rsid w:val="00914CEA"/>
    <w:rsid w:val="00950F14"/>
    <w:rsid w:val="0095246E"/>
    <w:rsid w:val="0095265E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06E91"/>
    <w:rsid w:val="00A11AD0"/>
    <w:rsid w:val="00A13EB1"/>
    <w:rsid w:val="00A21864"/>
    <w:rsid w:val="00A44A14"/>
    <w:rsid w:val="00A44B25"/>
    <w:rsid w:val="00A474D5"/>
    <w:rsid w:val="00A52B65"/>
    <w:rsid w:val="00A6321B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30A24"/>
    <w:rsid w:val="00B34139"/>
    <w:rsid w:val="00B3603B"/>
    <w:rsid w:val="00B44DEC"/>
    <w:rsid w:val="00B46722"/>
    <w:rsid w:val="00B651A2"/>
    <w:rsid w:val="00B65286"/>
    <w:rsid w:val="00B703CC"/>
    <w:rsid w:val="00B80B9E"/>
    <w:rsid w:val="00BA0601"/>
    <w:rsid w:val="00BC13E5"/>
    <w:rsid w:val="00BD337F"/>
    <w:rsid w:val="00BD7654"/>
    <w:rsid w:val="00BE4043"/>
    <w:rsid w:val="00BE6471"/>
    <w:rsid w:val="00C026E9"/>
    <w:rsid w:val="00C23378"/>
    <w:rsid w:val="00C42101"/>
    <w:rsid w:val="00C5260C"/>
    <w:rsid w:val="00C6203F"/>
    <w:rsid w:val="00C65D81"/>
    <w:rsid w:val="00C955BB"/>
    <w:rsid w:val="00CA6833"/>
    <w:rsid w:val="00CB6E8C"/>
    <w:rsid w:val="00CC60BC"/>
    <w:rsid w:val="00CD1BA1"/>
    <w:rsid w:val="00CE090D"/>
    <w:rsid w:val="00CE1F08"/>
    <w:rsid w:val="00D01691"/>
    <w:rsid w:val="00D0571D"/>
    <w:rsid w:val="00D06083"/>
    <w:rsid w:val="00D12547"/>
    <w:rsid w:val="00D265C2"/>
    <w:rsid w:val="00D31F16"/>
    <w:rsid w:val="00D33FC7"/>
    <w:rsid w:val="00D36DEE"/>
    <w:rsid w:val="00D56531"/>
    <w:rsid w:val="00D66174"/>
    <w:rsid w:val="00D80C47"/>
    <w:rsid w:val="00D84C95"/>
    <w:rsid w:val="00DB76BD"/>
    <w:rsid w:val="00DD2C16"/>
    <w:rsid w:val="00DD5C67"/>
    <w:rsid w:val="00DE61F3"/>
    <w:rsid w:val="00DF38A1"/>
    <w:rsid w:val="00E069A1"/>
    <w:rsid w:val="00E06AF1"/>
    <w:rsid w:val="00E32034"/>
    <w:rsid w:val="00E57209"/>
    <w:rsid w:val="00E65240"/>
    <w:rsid w:val="00E668D2"/>
    <w:rsid w:val="00E6725C"/>
    <w:rsid w:val="00E84D75"/>
    <w:rsid w:val="00EC12B2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559C"/>
    <w:rsid w:val="00F968D6"/>
    <w:rsid w:val="00FA4235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C178"/>
  <w15:docId w15:val="{00C532AF-3E02-4144-96BB-49EF605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549D-4973-48AC-8C47-5A899EB7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26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Пользователь</cp:lastModifiedBy>
  <cp:revision>33</cp:revision>
  <cp:lastPrinted>2022-03-21T08:25:00Z</cp:lastPrinted>
  <dcterms:created xsi:type="dcterms:W3CDTF">2022-03-09T12:54:00Z</dcterms:created>
  <dcterms:modified xsi:type="dcterms:W3CDTF">2024-05-29T10:30:00Z</dcterms:modified>
</cp:coreProperties>
</file>