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FC99B" w14:textId="77777777" w:rsidR="004A755A" w:rsidRPr="004A755A" w:rsidRDefault="004A755A" w:rsidP="004A755A">
      <w:pPr>
        <w:widowControl/>
        <w:autoSpaceDE/>
        <w:autoSpaceDN/>
        <w:jc w:val="center"/>
        <w:rPr>
          <w:sz w:val="26"/>
          <w:szCs w:val="26"/>
          <w:lang w:eastAsia="ru-RU"/>
        </w:rPr>
      </w:pPr>
      <w:r w:rsidRPr="004A755A">
        <w:rPr>
          <w:noProof/>
          <w:sz w:val="26"/>
          <w:szCs w:val="26"/>
          <w:lang w:eastAsia="ru-RU"/>
        </w:rPr>
        <w:drawing>
          <wp:inline distT="0" distB="0" distL="0" distR="0" wp14:anchorId="4E261A48" wp14:editId="26CB26B5">
            <wp:extent cx="556260" cy="71628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F660810" w14:textId="77777777" w:rsidR="004A755A" w:rsidRPr="004A755A" w:rsidRDefault="004A755A" w:rsidP="004A755A">
      <w:pPr>
        <w:widowControl/>
        <w:autoSpaceDE/>
        <w:autoSpaceDN/>
        <w:jc w:val="center"/>
        <w:rPr>
          <w:sz w:val="26"/>
          <w:szCs w:val="26"/>
          <w:lang w:eastAsia="ru-RU"/>
        </w:rPr>
      </w:pPr>
    </w:p>
    <w:p w14:paraId="685035F6" w14:textId="77777777" w:rsidR="004A755A" w:rsidRPr="004A755A" w:rsidRDefault="004A755A" w:rsidP="004A755A">
      <w:pPr>
        <w:widowControl/>
        <w:autoSpaceDE/>
        <w:autoSpaceDN/>
        <w:jc w:val="center"/>
        <w:rPr>
          <w:sz w:val="26"/>
          <w:szCs w:val="26"/>
          <w:lang w:eastAsia="ru-RU"/>
        </w:rPr>
      </w:pPr>
      <w:r w:rsidRPr="004A755A">
        <w:rPr>
          <w:sz w:val="26"/>
          <w:szCs w:val="26"/>
          <w:lang w:eastAsia="ru-RU"/>
        </w:rPr>
        <w:t>АДМИНИСТРАЦИЯ ГОРОДА ПЕРЕСЛАВЛЯ-ЗАЛЕССКОГО</w:t>
      </w:r>
    </w:p>
    <w:p w14:paraId="68330AA3" w14:textId="77777777" w:rsidR="004A755A" w:rsidRPr="004A755A" w:rsidRDefault="004A755A" w:rsidP="004A755A">
      <w:pPr>
        <w:widowControl/>
        <w:autoSpaceDE/>
        <w:autoSpaceDN/>
        <w:rPr>
          <w:sz w:val="16"/>
          <w:szCs w:val="16"/>
          <w:lang w:eastAsia="ru-RU"/>
        </w:rPr>
      </w:pPr>
    </w:p>
    <w:p w14:paraId="092BFB1E" w14:textId="77777777" w:rsidR="004A755A" w:rsidRPr="004A755A" w:rsidRDefault="004A755A" w:rsidP="004A755A">
      <w:pPr>
        <w:keepNext/>
        <w:widowControl/>
        <w:autoSpaceDE/>
        <w:autoSpaceDN/>
        <w:jc w:val="center"/>
        <w:outlineLvl w:val="2"/>
        <w:rPr>
          <w:b/>
          <w:sz w:val="34"/>
          <w:szCs w:val="34"/>
          <w:lang w:eastAsia="ru-RU"/>
        </w:rPr>
      </w:pPr>
      <w:r w:rsidRPr="004A755A">
        <w:rPr>
          <w:b/>
          <w:spacing w:val="100"/>
          <w:sz w:val="34"/>
          <w:szCs w:val="34"/>
          <w:lang w:eastAsia="ru-RU"/>
        </w:rPr>
        <w:t>ПОСТАНОВЛЕНИЕ</w:t>
      </w:r>
    </w:p>
    <w:p w14:paraId="774D5096" w14:textId="77777777" w:rsidR="004A755A" w:rsidRPr="004A755A" w:rsidRDefault="004A755A" w:rsidP="004A755A">
      <w:pPr>
        <w:widowControl/>
        <w:autoSpaceDE/>
        <w:autoSpaceDN/>
        <w:rPr>
          <w:color w:val="2D1400"/>
          <w:sz w:val="34"/>
          <w:szCs w:val="34"/>
          <w:lang w:eastAsia="ru-RU"/>
        </w:rPr>
      </w:pPr>
    </w:p>
    <w:p w14:paraId="6C198E83" w14:textId="6D8D2E0B" w:rsidR="004A755A" w:rsidRPr="004A755A" w:rsidRDefault="004A755A" w:rsidP="004A755A">
      <w:pPr>
        <w:widowControl/>
        <w:autoSpaceDE/>
        <w:autoSpaceDN/>
        <w:rPr>
          <w:sz w:val="26"/>
          <w:szCs w:val="26"/>
          <w:lang w:eastAsia="ru-RU"/>
        </w:rPr>
      </w:pPr>
      <w:r w:rsidRPr="004A755A">
        <w:rPr>
          <w:sz w:val="26"/>
          <w:szCs w:val="26"/>
          <w:lang w:eastAsia="ru-RU"/>
        </w:rPr>
        <w:t>От 30.08.2024 № ПОС.03-20</w:t>
      </w:r>
      <w:r>
        <w:rPr>
          <w:sz w:val="26"/>
          <w:szCs w:val="26"/>
          <w:lang w:eastAsia="ru-RU"/>
        </w:rPr>
        <w:t>96</w:t>
      </w:r>
      <w:r w:rsidRPr="004A755A">
        <w:rPr>
          <w:sz w:val="26"/>
          <w:szCs w:val="26"/>
          <w:lang w:eastAsia="ru-RU"/>
        </w:rPr>
        <w:t>/24</w:t>
      </w:r>
    </w:p>
    <w:p w14:paraId="2B7D39E4" w14:textId="77777777" w:rsidR="004A755A" w:rsidRPr="004A755A" w:rsidRDefault="004A755A" w:rsidP="004A755A">
      <w:pPr>
        <w:widowControl/>
        <w:autoSpaceDE/>
        <w:autoSpaceDN/>
        <w:rPr>
          <w:sz w:val="26"/>
          <w:szCs w:val="26"/>
          <w:lang w:eastAsia="ru-RU"/>
        </w:rPr>
      </w:pPr>
    </w:p>
    <w:p w14:paraId="7E22B4DE" w14:textId="77777777" w:rsidR="004A755A" w:rsidRPr="004A755A" w:rsidRDefault="004A755A" w:rsidP="004A755A">
      <w:pPr>
        <w:widowControl/>
        <w:autoSpaceDE/>
        <w:autoSpaceDN/>
        <w:contextualSpacing/>
        <w:rPr>
          <w:sz w:val="26"/>
          <w:szCs w:val="26"/>
          <w:lang w:eastAsia="ru-RU"/>
        </w:rPr>
      </w:pPr>
      <w:r w:rsidRPr="004A755A">
        <w:rPr>
          <w:sz w:val="26"/>
          <w:szCs w:val="26"/>
          <w:lang w:eastAsia="ru-RU"/>
        </w:rPr>
        <w:t>город Переславль-Залесский</w:t>
      </w:r>
    </w:p>
    <w:p w14:paraId="1481AF13" w14:textId="77777777" w:rsidR="004A755A" w:rsidRPr="004A755A" w:rsidRDefault="004A755A" w:rsidP="004A755A">
      <w:pPr>
        <w:keepNext/>
        <w:widowControl/>
        <w:autoSpaceDE/>
        <w:autoSpaceDN/>
        <w:ind w:left="426"/>
        <w:outlineLvl w:val="3"/>
        <w:rPr>
          <w:b/>
          <w:sz w:val="26"/>
          <w:szCs w:val="26"/>
          <w:lang w:eastAsia="ru-RU"/>
        </w:rPr>
      </w:pPr>
    </w:p>
    <w:p w14:paraId="068C0BA7" w14:textId="77777777" w:rsidR="00EC6F61" w:rsidRPr="001A6DDC" w:rsidRDefault="00EC6F61" w:rsidP="00A048B0">
      <w:pPr>
        <w:pStyle w:val="a3"/>
        <w:contextualSpacing/>
      </w:pPr>
    </w:p>
    <w:p w14:paraId="45A7A733" w14:textId="77777777" w:rsidR="00A048B0" w:rsidRPr="001A6DDC" w:rsidRDefault="001E49CE" w:rsidP="00A048B0">
      <w:pPr>
        <w:pStyle w:val="a3"/>
        <w:contextualSpacing/>
        <w:jc w:val="both"/>
        <w:rPr>
          <w:spacing w:val="1"/>
        </w:rPr>
      </w:pPr>
      <w:r w:rsidRPr="001A6DDC">
        <w:t>О</w:t>
      </w:r>
      <w:r w:rsidR="00292826">
        <w:rPr>
          <w:spacing w:val="1"/>
        </w:rPr>
        <w:t>б утверждении П</w:t>
      </w:r>
      <w:r w:rsidR="00A048B0" w:rsidRPr="001A6DDC">
        <w:rPr>
          <w:spacing w:val="1"/>
        </w:rPr>
        <w:t xml:space="preserve">орядка выявления </w:t>
      </w:r>
    </w:p>
    <w:p w14:paraId="4BC62116" w14:textId="77777777" w:rsidR="000E2287" w:rsidRPr="001A6DDC" w:rsidRDefault="00A048B0" w:rsidP="000E2287">
      <w:pPr>
        <w:pStyle w:val="a3"/>
        <w:contextualSpacing/>
        <w:jc w:val="both"/>
        <w:rPr>
          <w:spacing w:val="1"/>
        </w:rPr>
      </w:pPr>
      <w:r w:rsidRPr="001A6DDC">
        <w:rPr>
          <w:spacing w:val="1"/>
        </w:rPr>
        <w:t xml:space="preserve">и </w:t>
      </w:r>
      <w:r w:rsidR="000E2287" w:rsidRPr="001A6DDC">
        <w:rPr>
          <w:spacing w:val="1"/>
        </w:rPr>
        <w:t xml:space="preserve">демонтажа остаточных элементов </w:t>
      </w:r>
    </w:p>
    <w:p w14:paraId="0AF02B27" w14:textId="77777777" w:rsidR="00EC6F61" w:rsidRPr="001A6DDC" w:rsidRDefault="000E2287" w:rsidP="000E2287">
      <w:pPr>
        <w:pStyle w:val="a3"/>
        <w:contextualSpacing/>
        <w:jc w:val="both"/>
      </w:pPr>
      <w:r w:rsidRPr="001A6DDC">
        <w:rPr>
          <w:spacing w:val="1"/>
        </w:rPr>
        <w:t>фактически погибших объектов</w:t>
      </w:r>
    </w:p>
    <w:p w14:paraId="3AB428B2" w14:textId="2C4FE87C" w:rsidR="00EC6F61" w:rsidRDefault="00EC6F61" w:rsidP="00A048B0">
      <w:pPr>
        <w:pStyle w:val="a3"/>
        <w:spacing w:before="2"/>
        <w:contextualSpacing/>
      </w:pPr>
    </w:p>
    <w:p w14:paraId="10969D0A" w14:textId="77777777" w:rsidR="004A755A" w:rsidRPr="001A6DDC" w:rsidRDefault="004A755A" w:rsidP="00A048B0">
      <w:pPr>
        <w:pStyle w:val="a3"/>
        <w:spacing w:before="2"/>
        <w:contextualSpacing/>
      </w:pPr>
    </w:p>
    <w:p w14:paraId="2C8A10FA" w14:textId="77777777" w:rsidR="000B2D82" w:rsidRDefault="00D1215C" w:rsidP="00DF7B96">
      <w:pPr>
        <w:pStyle w:val="a3"/>
        <w:spacing w:before="120"/>
        <w:ind w:firstLine="709"/>
        <w:contextualSpacing/>
        <w:jc w:val="both"/>
      </w:pPr>
      <w:r w:rsidRPr="001A6DDC">
        <w:t>В соответствии с Федеральным законом от</w:t>
      </w:r>
      <w:r w:rsidR="001A6DDC" w:rsidRPr="001A6DDC">
        <w:t xml:space="preserve"> 6 октября 2003 года </w:t>
      </w:r>
      <w:r w:rsidR="001A6DDC" w:rsidRPr="001A6DDC">
        <w:br/>
        <w:t>№ 131-ФЗ «</w:t>
      </w:r>
      <w:r w:rsidRPr="001A6DDC">
        <w:t xml:space="preserve">Об общих принципах организации местного самоуправления в Российской Федерации», </w:t>
      </w:r>
      <w:r w:rsidR="00DF7B96" w:rsidRPr="001A6DDC">
        <w:t xml:space="preserve">пунктом 1 статьи 235 Гражданского кодекса Российской Федерации, пунктом 5 статьи 4, частью 2 статьи 18 Федерального закона от 21 ноября 2011 года № 323-ФЗ «Об основах охраны здоровья граждан в Российской Федерации», а также </w:t>
      </w:r>
      <w:r w:rsidR="00841CEF" w:rsidRPr="001A6DDC">
        <w:t xml:space="preserve">частью 2 статьи 4, частью 11 статьи 55.24, статьей 55.26-1 </w:t>
      </w:r>
      <w:r w:rsidRPr="001A6DDC">
        <w:t>Градостроительн</w:t>
      </w:r>
      <w:r w:rsidR="00841CEF" w:rsidRPr="001A6DDC">
        <w:t>ого</w:t>
      </w:r>
      <w:r w:rsidRPr="001A6DDC">
        <w:t xml:space="preserve"> кодекс</w:t>
      </w:r>
      <w:r w:rsidR="00841CEF" w:rsidRPr="001A6DDC">
        <w:t>а</w:t>
      </w:r>
      <w:r w:rsidRPr="001A6DDC">
        <w:t xml:space="preserve"> Российской Федерации, </w:t>
      </w:r>
      <w:r w:rsidR="001A6DDC" w:rsidRPr="001A6DDC">
        <w:t>У</w:t>
      </w:r>
      <w:r w:rsidRPr="001A6DDC">
        <w:t xml:space="preserve">ставом </w:t>
      </w:r>
      <w:r w:rsidR="001A6DDC" w:rsidRPr="001A6DDC">
        <w:t xml:space="preserve">городского округа город Переславль-Залесский Ярославской области, </w:t>
      </w:r>
      <w:r w:rsidR="00EE4BB3">
        <w:t>П</w:t>
      </w:r>
      <w:r w:rsidR="007541A7" w:rsidRPr="001A6DDC">
        <w:t>равилами благ</w:t>
      </w:r>
      <w:r w:rsidR="00EE4BB3">
        <w:t>оустройства территории городского округа город Переславль-Залесский Ярославской области, утвержденными решением Переславль-Залесской городской Думы Ярославской области от 11.07.2024 № 53</w:t>
      </w:r>
      <w:r w:rsidR="00841CEF" w:rsidRPr="001A6DDC">
        <w:t xml:space="preserve">, и </w:t>
      </w:r>
      <w:r w:rsidR="00C03332" w:rsidRPr="001A6DDC">
        <w:t>в целях соблюдения прав граждан на безопасную</w:t>
      </w:r>
      <w:r w:rsidR="0036010B" w:rsidRPr="001A6DDC">
        <w:t>, комфортную</w:t>
      </w:r>
      <w:r w:rsidR="00C03332" w:rsidRPr="001A6DDC">
        <w:t xml:space="preserve"> и благоприятную окружающую среду, а также во избежание </w:t>
      </w:r>
      <w:r w:rsidR="00190D62" w:rsidRPr="001A6DDC">
        <w:t xml:space="preserve">возникновения </w:t>
      </w:r>
      <w:r w:rsidR="00372AC2" w:rsidRPr="001A6DDC">
        <w:t xml:space="preserve">на территории </w:t>
      </w:r>
      <w:r w:rsidR="00A84536">
        <w:t>городского округа город Переславль-Залесский Ярославской области</w:t>
      </w:r>
      <w:r w:rsidR="00372AC2" w:rsidRPr="001A6DDC">
        <w:t xml:space="preserve"> </w:t>
      </w:r>
      <w:r w:rsidR="00190D62" w:rsidRPr="001A6DDC">
        <w:t xml:space="preserve"> </w:t>
      </w:r>
      <w:r w:rsidR="006974A8" w:rsidRPr="001A6DDC">
        <w:t xml:space="preserve">угрозы </w:t>
      </w:r>
      <w:r w:rsidR="00C03332" w:rsidRPr="001A6DDC">
        <w:t xml:space="preserve">причинения вреда жизни </w:t>
      </w:r>
      <w:r w:rsidR="00656F03" w:rsidRPr="001A6DDC">
        <w:t>и здоровью граждан, имуществу физических или юридических лиц, государственному или муниципальн</w:t>
      </w:r>
      <w:r w:rsidR="00A84536">
        <w:t>ому имуществу, окружающей среде,</w:t>
      </w:r>
    </w:p>
    <w:p w14:paraId="47BA1844" w14:textId="77777777" w:rsidR="00A84536" w:rsidRPr="001A6DDC" w:rsidRDefault="00A84536" w:rsidP="00DF7B96">
      <w:pPr>
        <w:pStyle w:val="a3"/>
        <w:spacing w:before="120"/>
        <w:ind w:firstLine="709"/>
        <w:contextualSpacing/>
        <w:jc w:val="both"/>
      </w:pPr>
    </w:p>
    <w:p w14:paraId="4941D38D" w14:textId="5C2C589A" w:rsidR="00D1215C" w:rsidRPr="004A755A" w:rsidRDefault="00A84536" w:rsidP="004A755A">
      <w:pPr>
        <w:pStyle w:val="a3"/>
        <w:spacing w:before="120"/>
        <w:contextualSpacing/>
        <w:jc w:val="center"/>
        <w:rPr>
          <w:sz w:val="28"/>
          <w:szCs w:val="28"/>
        </w:rPr>
      </w:pPr>
      <w:r w:rsidRPr="004A755A">
        <w:rPr>
          <w:sz w:val="28"/>
          <w:szCs w:val="28"/>
        </w:rPr>
        <w:t>Администрация города Переславля-Залесского постановляет:</w:t>
      </w:r>
    </w:p>
    <w:p w14:paraId="7D5DA2CF" w14:textId="77777777" w:rsidR="00D1215C" w:rsidRPr="004A755A" w:rsidRDefault="00D1215C" w:rsidP="004A755A">
      <w:pPr>
        <w:pStyle w:val="a3"/>
        <w:spacing w:before="120"/>
        <w:contextualSpacing/>
        <w:jc w:val="center"/>
        <w:rPr>
          <w:sz w:val="28"/>
          <w:szCs w:val="28"/>
        </w:rPr>
      </w:pPr>
    </w:p>
    <w:p w14:paraId="0C3BD032" w14:textId="77777777" w:rsidR="00A048B0" w:rsidRPr="001A6DDC" w:rsidRDefault="00A048B0" w:rsidP="000E2287">
      <w:pPr>
        <w:pStyle w:val="a3"/>
        <w:spacing w:before="120"/>
        <w:ind w:firstLine="709"/>
        <w:contextualSpacing/>
        <w:jc w:val="both"/>
      </w:pPr>
      <w:r w:rsidRPr="001A6DDC">
        <w:t>1.</w:t>
      </w:r>
      <w:r w:rsidR="00D1215C" w:rsidRPr="001A6DDC">
        <w:tab/>
      </w:r>
      <w:r w:rsidR="001E49CE" w:rsidRPr="001A6DDC">
        <w:t>Утвердить</w:t>
      </w:r>
      <w:r w:rsidRPr="001A6DDC">
        <w:t xml:space="preserve"> Порядок выявления и </w:t>
      </w:r>
      <w:r w:rsidR="000E2287" w:rsidRPr="001A6DDC">
        <w:t>демонтажа остаточных элементов фактически погибших объектов</w:t>
      </w:r>
      <w:r w:rsidRPr="001A6DDC">
        <w:t xml:space="preserve"> </w:t>
      </w:r>
      <w:r w:rsidR="00D1215C" w:rsidRPr="001A6DDC">
        <w:t xml:space="preserve">согласно </w:t>
      </w:r>
      <w:r w:rsidR="001E49CE" w:rsidRPr="001A6DDC">
        <w:t>приложени</w:t>
      </w:r>
      <w:r w:rsidR="00D1215C" w:rsidRPr="001A6DDC">
        <w:t>ю</w:t>
      </w:r>
      <w:r w:rsidR="001E49CE" w:rsidRPr="001A6DDC">
        <w:t>.</w:t>
      </w:r>
    </w:p>
    <w:p w14:paraId="6DAEBE57" w14:textId="77777777" w:rsidR="00A048B0" w:rsidRPr="001A6DDC" w:rsidRDefault="00A048B0" w:rsidP="00D1215C">
      <w:pPr>
        <w:pStyle w:val="a3"/>
        <w:spacing w:before="120"/>
        <w:ind w:firstLine="709"/>
        <w:contextualSpacing/>
        <w:jc w:val="both"/>
      </w:pPr>
      <w:r w:rsidRPr="001A6DDC">
        <w:t>2.</w:t>
      </w:r>
      <w:r w:rsidR="00D1215C" w:rsidRPr="001A6DDC">
        <w:tab/>
        <w:t>О</w:t>
      </w:r>
      <w:r w:rsidR="00A84536">
        <w:t xml:space="preserve">публиковать </w:t>
      </w:r>
      <w:r w:rsidR="00D1215C" w:rsidRPr="001A6DDC">
        <w:t xml:space="preserve">настоящее </w:t>
      </w:r>
      <w:r w:rsidR="00A84536">
        <w:t xml:space="preserve">постановление на официальном сайте муниципального </w:t>
      </w:r>
      <w:r w:rsidR="00D1215C" w:rsidRPr="001A6DDC">
        <w:t xml:space="preserve">образования </w:t>
      </w:r>
      <w:r w:rsidR="005E680D">
        <w:t xml:space="preserve">«Городской округ город Переславль-Залесский Ярославской области» </w:t>
      </w:r>
      <w:r w:rsidR="002F072E" w:rsidRPr="001A6DDC">
        <w:t xml:space="preserve">в информационно-телекоммуникационной сети </w:t>
      </w:r>
      <w:r w:rsidR="005E680D">
        <w:t>«</w:t>
      </w:r>
      <w:r w:rsidR="002F072E" w:rsidRPr="001A6DDC">
        <w:t>Интернет</w:t>
      </w:r>
      <w:r w:rsidR="005E680D">
        <w:t>»</w:t>
      </w:r>
      <w:r w:rsidRPr="001A6DDC">
        <w:t>.</w:t>
      </w:r>
    </w:p>
    <w:p w14:paraId="63C907F0" w14:textId="77777777" w:rsidR="005E680D" w:rsidRDefault="00A048B0" w:rsidP="00D1215C">
      <w:pPr>
        <w:pStyle w:val="a3"/>
        <w:spacing w:before="120"/>
        <w:ind w:firstLine="709"/>
        <w:contextualSpacing/>
        <w:jc w:val="both"/>
      </w:pPr>
      <w:r w:rsidRPr="001A6DDC">
        <w:t>3.</w:t>
      </w:r>
      <w:r w:rsidR="00D1215C" w:rsidRPr="001A6DDC">
        <w:tab/>
      </w:r>
      <w:r w:rsidR="005E680D">
        <w:t xml:space="preserve">Постановление вступает в силу после его </w:t>
      </w:r>
      <w:r w:rsidR="004430FF">
        <w:t>официального опубликования.</w:t>
      </w:r>
    </w:p>
    <w:p w14:paraId="3242779A" w14:textId="77777777" w:rsidR="005E680D" w:rsidRDefault="005E680D" w:rsidP="00D1215C">
      <w:pPr>
        <w:pStyle w:val="a3"/>
        <w:spacing w:before="120"/>
        <w:ind w:firstLine="709"/>
        <w:contextualSpacing/>
        <w:jc w:val="both"/>
      </w:pPr>
    </w:p>
    <w:p w14:paraId="3AF31AA0" w14:textId="77777777" w:rsidR="00292826" w:rsidRDefault="00292826" w:rsidP="00D1215C">
      <w:pPr>
        <w:pStyle w:val="a3"/>
        <w:spacing w:before="120"/>
        <w:ind w:firstLine="709"/>
        <w:contextualSpacing/>
        <w:jc w:val="both"/>
      </w:pPr>
    </w:p>
    <w:p w14:paraId="1B513123" w14:textId="77777777" w:rsidR="00EC6F61" w:rsidRDefault="005E680D" w:rsidP="005E680D">
      <w:pPr>
        <w:pStyle w:val="a3"/>
        <w:spacing w:before="120"/>
        <w:contextualSpacing/>
        <w:jc w:val="both"/>
      </w:pPr>
      <w:r>
        <w:t xml:space="preserve">Глава города Переславля-Залесского                                                      Д.Н. </w:t>
      </w:r>
      <w:proofErr w:type="spellStart"/>
      <w:r>
        <w:t>Зяблицкий</w:t>
      </w:r>
      <w:proofErr w:type="spellEnd"/>
    </w:p>
    <w:p w14:paraId="14D6CA5C" w14:textId="77777777" w:rsidR="00D1215C" w:rsidRDefault="00D1215C" w:rsidP="004430FF">
      <w:pPr>
        <w:pStyle w:val="a3"/>
        <w:contextualSpacing/>
      </w:pPr>
    </w:p>
    <w:sectPr w:rsidR="00D1215C" w:rsidSect="004A755A">
      <w:footerReference w:type="default" r:id="rId8"/>
      <w:pgSz w:w="11910" w:h="16840"/>
      <w:pgMar w:top="1134" w:right="851" w:bottom="993" w:left="1701" w:header="0" w:footer="749" w:gutter="0"/>
      <w:pgNumType w:start="2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CC0A7" w14:textId="77777777" w:rsidR="00300A4A" w:rsidRDefault="00300A4A">
      <w:r>
        <w:separator/>
      </w:r>
    </w:p>
  </w:endnote>
  <w:endnote w:type="continuationSeparator" w:id="0">
    <w:p w14:paraId="3F7B370B" w14:textId="77777777" w:rsidR="00300A4A" w:rsidRDefault="00300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64981" w14:textId="77777777" w:rsidR="00EC6F61" w:rsidRDefault="00EC6F61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15DE7" w14:textId="77777777" w:rsidR="00300A4A" w:rsidRDefault="00300A4A">
      <w:r>
        <w:separator/>
      </w:r>
    </w:p>
  </w:footnote>
  <w:footnote w:type="continuationSeparator" w:id="0">
    <w:p w14:paraId="3930F6B4" w14:textId="77777777" w:rsidR="00300A4A" w:rsidRDefault="00300A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2779C"/>
    <w:multiLevelType w:val="hybridMultilevel"/>
    <w:tmpl w:val="FBCA15B2"/>
    <w:lvl w:ilvl="0" w:tplc="C26AE888">
      <w:start w:val="1"/>
      <w:numFmt w:val="decimal"/>
      <w:lvlText w:val="%1."/>
      <w:lvlJc w:val="left"/>
      <w:pPr>
        <w:ind w:left="113" w:hanging="267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98896A0">
      <w:start w:val="1"/>
      <w:numFmt w:val="decimal"/>
      <w:lvlText w:val="%2."/>
      <w:lvlJc w:val="left"/>
      <w:pPr>
        <w:ind w:left="4313" w:hanging="260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12187392">
      <w:numFmt w:val="bullet"/>
      <w:lvlText w:val="•"/>
      <w:lvlJc w:val="left"/>
      <w:pPr>
        <w:ind w:left="4998" w:hanging="260"/>
      </w:pPr>
      <w:rPr>
        <w:rFonts w:hint="default"/>
        <w:lang w:val="ru-RU" w:eastAsia="en-US" w:bidi="ar-SA"/>
      </w:rPr>
    </w:lvl>
    <w:lvl w:ilvl="3" w:tplc="16C035CC">
      <w:numFmt w:val="bullet"/>
      <w:lvlText w:val="•"/>
      <w:lvlJc w:val="left"/>
      <w:pPr>
        <w:ind w:left="5676" w:hanging="260"/>
      </w:pPr>
      <w:rPr>
        <w:rFonts w:hint="default"/>
        <w:lang w:val="ru-RU" w:eastAsia="en-US" w:bidi="ar-SA"/>
      </w:rPr>
    </w:lvl>
    <w:lvl w:ilvl="4" w:tplc="357EA9C6">
      <w:numFmt w:val="bullet"/>
      <w:lvlText w:val="•"/>
      <w:lvlJc w:val="left"/>
      <w:pPr>
        <w:ind w:left="6355" w:hanging="260"/>
      </w:pPr>
      <w:rPr>
        <w:rFonts w:hint="default"/>
        <w:lang w:val="ru-RU" w:eastAsia="en-US" w:bidi="ar-SA"/>
      </w:rPr>
    </w:lvl>
    <w:lvl w:ilvl="5" w:tplc="B84CC8A6">
      <w:numFmt w:val="bullet"/>
      <w:lvlText w:val="•"/>
      <w:lvlJc w:val="left"/>
      <w:pPr>
        <w:ind w:left="7033" w:hanging="260"/>
      </w:pPr>
      <w:rPr>
        <w:rFonts w:hint="default"/>
        <w:lang w:val="ru-RU" w:eastAsia="en-US" w:bidi="ar-SA"/>
      </w:rPr>
    </w:lvl>
    <w:lvl w:ilvl="6" w:tplc="35789D8A">
      <w:numFmt w:val="bullet"/>
      <w:lvlText w:val="•"/>
      <w:lvlJc w:val="left"/>
      <w:pPr>
        <w:ind w:left="7712" w:hanging="260"/>
      </w:pPr>
      <w:rPr>
        <w:rFonts w:hint="default"/>
        <w:lang w:val="ru-RU" w:eastAsia="en-US" w:bidi="ar-SA"/>
      </w:rPr>
    </w:lvl>
    <w:lvl w:ilvl="7" w:tplc="686432BE">
      <w:numFmt w:val="bullet"/>
      <w:lvlText w:val="•"/>
      <w:lvlJc w:val="left"/>
      <w:pPr>
        <w:ind w:left="8390" w:hanging="260"/>
      </w:pPr>
      <w:rPr>
        <w:rFonts w:hint="default"/>
        <w:lang w:val="ru-RU" w:eastAsia="en-US" w:bidi="ar-SA"/>
      </w:rPr>
    </w:lvl>
    <w:lvl w:ilvl="8" w:tplc="0986B9F6">
      <w:numFmt w:val="bullet"/>
      <w:lvlText w:val="•"/>
      <w:lvlJc w:val="left"/>
      <w:pPr>
        <w:ind w:left="9069" w:hanging="260"/>
      </w:pPr>
      <w:rPr>
        <w:rFonts w:hint="default"/>
        <w:lang w:val="ru-RU" w:eastAsia="en-US" w:bidi="ar-SA"/>
      </w:rPr>
    </w:lvl>
  </w:abstractNum>
  <w:abstractNum w:abstractNumId="1" w15:restartNumberingAfterBreak="0">
    <w:nsid w:val="18DD01C9"/>
    <w:multiLevelType w:val="multilevel"/>
    <w:tmpl w:val="FD6A7546"/>
    <w:lvl w:ilvl="0">
      <w:start w:val="3"/>
      <w:numFmt w:val="decimal"/>
      <w:lvlText w:val="%1"/>
      <w:lvlJc w:val="left"/>
      <w:pPr>
        <w:ind w:left="113" w:hanging="45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" w:hanging="454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181" w:hanging="4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11" w:hanging="4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2" w:hanging="4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3" w:hanging="4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3" w:hanging="4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4" w:hanging="4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5" w:hanging="454"/>
      </w:pPr>
      <w:rPr>
        <w:rFonts w:hint="default"/>
        <w:lang w:val="ru-RU" w:eastAsia="en-US" w:bidi="ar-SA"/>
      </w:rPr>
    </w:lvl>
  </w:abstractNum>
  <w:abstractNum w:abstractNumId="2" w15:restartNumberingAfterBreak="0">
    <w:nsid w:val="1A9758D2"/>
    <w:multiLevelType w:val="multilevel"/>
    <w:tmpl w:val="730E6A42"/>
    <w:lvl w:ilvl="0">
      <w:start w:val="2"/>
      <w:numFmt w:val="decimal"/>
      <w:lvlText w:val="%1"/>
      <w:lvlJc w:val="left"/>
      <w:pPr>
        <w:ind w:left="113" w:hanging="45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" w:hanging="454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181" w:hanging="4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11" w:hanging="4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2" w:hanging="4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3" w:hanging="4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3" w:hanging="4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4" w:hanging="4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5" w:hanging="454"/>
      </w:pPr>
      <w:rPr>
        <w:rFonts w:hint="default"/>
        <w:lang w:val="ru-RU" w:eastAsia="en-US" w:bidi="ar-SA"/>
      </w:rPr>
    </w:lvl>
  </w:abstractNum>
  <w:abstractNum w:abstractNumId="3" w15:restartNumberingAfterBreak="0">
    <w:nsid w:val="216F5043"/>
    <w:multiLevelType w:val="multilevel"/>
    <w:tmpl w:val="023281D4"/>
    <w:lvl w:ilvl="0">
      <w:start w:val="1"/>
      <w:numFmt w:val="decimal"/>
      <w:lvlText w:val="%1"/>
      <w:lvlJc w:val="left"/>
      <w:pPr>
        <w:ind w:left="113" w:hanging="45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" w:hanging="454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181" w:hanging="4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11" w:hanging="4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2" w:hanging="4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3" w:hanging="4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3" w:hanging="4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4" w:hanging="4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5" w:hanging="45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6F61"/>
    <w:rsid w:val="00080170"/>
    <w:rsid w:val="000955EC"/>
    <w:rsid w:val="000B2D82"/>
    <w:rsid w:val="000E2287"/>
    <w:rsid w:val="000E686C"/>
    <w:rsid w:val="000E6CD1"/>
    <w:rsid w:val="00190D62"/>
    <w:rsid w:val="001A2601"/>
    <w:rsid w:val="001A6DDC"/>
    <w:rsid w:val="001E49CE"/>
    <w:rsid w:val="00216574"/>
    <w:rsid w:val="002864CE"/>
    <w:rsid w:val="00292826"/>
    <w:rsid w:val="002F072E"/>
    <w:rsid w:val="00300A4A"/>
    <w:rsid w:val="0036010B"/>
    <w:rsid w:val="00372AC2"/>
    <w:rsid w:val="004430FF"/>
    <w:rsid w:val="00470828"/>
    <w:rsid w:val="004A755A"/>
    <w:rsid w:val="005206F9"/>
    <w:rsid w:val="00521371"/>
    <w:rsid w:val="005410F9"/>
    <w:rsid w:val="005C587C"/>
    <w:rsid w:val="005E680D"/>
    <w:rsid w:val="005E6D5C"/>
    <w:rsid w:val="0064638F"/>
    <w:rsid w:val="00656F03"/>
    <w:rsid w:val="006974A8"/>
    <w:rsid w:val="0074761A"/>
    <w:rsid w:val="007541A7"/>
    <w:rsid w:val="007939FA"/>
    <w:rsid w:val="00841CEF"/>
    <w:rsid w:val="00907FF4"/>
    <w:rsid w:val="009C59EF"/>
    <w:rsid w:val="00A048B0"/>
    <w:rsid w:val="00A7149D"/>
    <w:rsid w:val="00A84536"/>
    <w:rsid w:val="00B26A73"/>
    <w:rsid w:val="00B46EE9"/>
    <w:rsid w:val="00BA0707"/>
    <w:rsid w:val="00C03332"/>
    <w:rsid w:val="00C76900"/>
    <w:rsid w:val="00C95AB9"/>
    <w:rsid w:val="00D1215C"/>
    <w:rsid w:val="00DD4BB2"/>
    <w:rsid w:val="00DF0BF1"/>
    <w:rsid w:val="00DF2153"/>
    <w:rsid w:val="00DF7B96"/>
    <w:rsid w:val="00EC6F61"/>
    <w:rsid w:val="00ED06E4"/>
    <w:rsid w:val="00EE4BB3"/>
    <w:rsid w:val="00FE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5DF0B6"/>
  <w15:docId w15:val="{A1C0F290-91EF-4609-868F-251B03F12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64638F"/>
    <w:rPr>
      <w:rFonts w:ascii="Times New Roman" w:eastAsia="Times New Roman" w:hAnsi="Times New Roman" w:cs="Times New Roman"/>
      <w:lang w:val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0E686C"/>
    <w:pPr>
      <w:keepNext/>
      <w:widowControl/>
      <w:autoSpaceDE/>
      <w:autoSpaceDN/>
      <w:jc w:val="center"/>
      <w:outlineLvl w:val="2"/>
    </w:pPr>
    <w:rPr>
      <w:b/>
      <w:sz w:val="4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755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4638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4638F"/>
    <w:rPr>
      <w:sz w:val="26"/>
      <w:szCs w:val="26"/>
    </w:rPr>
  </w:style>
  <w:style w:type="paragraph" w:styleId="a4">
    <w:name w:val="Title"/>
    <w:basedOn w:val="a"/>
    <w:uiPriority w:val="1"/>
    <w:qFormat/>
    <w:rsid w:val="0064638F"/>
    <w:pPr>
      <w:spacing w:before="54"/>
      <w:ind w:left="2177" w:right="2184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rsid w:val="0064638F"/>
    <w:pPr>
      <w:ind w:left="113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64638F"/>
  </w:style>
  <w:style w:type="paragraph" w:styleId="a6">
    <w:name w:val="header"/>
    <w:basedOn w:val="a"/>
    <w:link w:val="a7"/>
    <w:uiPriority w:val="99"/>
    <w:unhideWhenUsed/>
    <w:rsid w:val="00A048B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48B0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A048B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48B0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DF7B9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F7B96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30">
    <w:name w:val="Заголовок 3 Знак"/>
    <w:basedOn w:val="a0"/>
    <w:link w:val="3"/>
    <w:uiPriority w:val="99"/>
    <w:semiHidden/>
    <w:rsid w:val="000E686C"/>
    <w:rPr>
      <w:rFonts w:ascii="Times New Roman" w:eastAsia="Times New Roman" w:hAnsi="Times New Roman" w:cs="Times New Roman"/>
      <w:b/>
      <w:sz w:val="44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A755A"/>
    <w:rPr>
      <w:rFonts w:asciiTheme="majorHAnsi" w:eastAsiaTheme="majorEastAsia" w:hAnsiTheme="majorHAnsi" w:cstheme="majorBidi"/>
      <w:i/>
      <w:iCs/>
      <w:color w:val="365F91" w:themeColor="accent1" w:themeShade="B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72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Пивоваревич, Елена Александровна</dc:creator>
  <cp:lastModifiedBy>Office</cp:lastModifiedBy>
  <cp:revision>15</cp:revision>
  <cp:lastPrinted>2024-07-17T19:31:00Z</cp:lastPrinted>
  <dcterms:created xsi:type="dcterms:W3CDTF">2024-08-16T12:30:00Z</dcterms:created>
  <dcterms:modified xsi:type="dcterms:W3CDTF">2024-09-02T07:19:00Z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2023-06-30T00:00:00Z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2024-06-21T00:00:00Z</vt:filetime>
  </property>
</Properties>
</file>