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46D67" w14:textId="64F9EEB1" w:rsidR="009E6516" w:rsidRPr="00CC3641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14:paraId="5275D97D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E257EC8" w14:textId="4CCC5B65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14:paraId="4F7D877C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14:paraId="1DC38F2B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14:paraId="0882CFBF" w14:textId="54A1BA4F" w:rsidR="008F5E47" w:rsidRPr="008F5E47" w:rsidRDefault="009E6516" w:rsidP="008F5E47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</w:t>
      </w:r>
      <w:r w:rsidR="00D31A0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8F5E47" w:rsidRPr="008F5E47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02.10.2023 № ПОС.03-2520/23</w:t>
      </w:r>
    </w:p>
    <w:p w14:paraId="02CA8068" w14:textId="77777777" w:rsidR="009E6516" w:rsidRDefault="009E651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B7EE8E" w14:textId="56A083A9" w:rsidR="006F354C" w:rsidRDefault="007E5E3F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51598">
        <w:rPr>
          <w:rFonts w:ascii="Times New Roman" w:hAnsi="Times New Roman" w:cs="Times New Roman"/>
          <w:bCs/>
          <w:sz w:val="26"/>
          <w:szCs w:val="26"/>
        </w:rPr>
        <w:t>нежил</w:t>
      </w:r>
      <w:r w:rsidR="00816378">
        <w:rPr>
          <w:rFonts w:ascii="Times New Roman" w:hAnsi="Times New Roman" w:cs="Times New Roman"/>
          <w:bCs/>
          <w:sz w:val="26"/>
          <w:szCs w:val="26"/>
        </w:rPr>
        <w:t>ое здание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и земельный участок). </w:t>
      </w:r>
    </w:p>
    <w:p w14:paraId="68EFC6C2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3E84282B" w14:textId="7AF8F5C9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19B8B8F3" w14:textId="27C27B30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от </w:t>
      </w:r>
      <w:r w:rsidR="008F5E47" w:rsidRPr="008F5E47">
        <w:rPr>
          <w:rFonts w:ascii="Times New Roman" w:hAnsi="Times New Roman" w:cs="Times New Roman"/>
          <w:bCs/>
          <w:sz w:val="26"/>
          <w:szCs w:val="26"/>
        </w:rPr>
        <w:t>02.10.2023 № ПОС.03-2520/23</w:t>
      </w:r>
      <w:r w:rsidR="008F5E47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2923EA8C" w14:textId="432E0FAA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D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963C03" w:rsidRPr="00963C03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mkp@yarregion.ru.</w:t>
      </w:r>
    </w:p>
    <w:p w14:paraId="61E9B3EE" w14:textId="77777777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756AE589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47FF5077" w14:textId="77777777" w:rsidR="00816378" w:rsidRPr="00816378" w:rsidRDefault="00816378" w:rsidP="0081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37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здание, 1-этажное, площадь 196,3 кв.м., адрес: Ярославская область, р-н Переславский, с. Загорье, ул. Центральная, д. 84, кадастровый номер: 76:11:060701:113;</w:t>
      </w:r>
    </w:p>
    <w:p w14:paraId="09859261" w14:textId="20B621AA" w:rsidR="00816378" w:rsidRDefault="00816378" w:rsidP="008163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37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земельный участок, площадью 2 220 кв. м., категория земель: земли населенных пунктов, разрешенное использование: социальное обслуживание, адрес: Ярославская область, р-н Переславский, с/о Загорьевский, с. Загорье, ул. Центральная, д. 84, кадастровый номер: 76:11:080103:54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E46C54" w14:textId="4D37E2A7" w:rsidR="00B60B0F" w:rsidRPr="00B16AB4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Существующие ограничения (обременения) прав</w:t>
      </w:r>
      <w:r w:rsidR="00B41238"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14:paraId="22072C76" w14:textId="77777777" w:rsidR="00816378" w:rsidRPr="00816378" w:rsidRDefault="00816378" w:rsidP="008163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частично расположен в границах зоны с особыми условиями использования территории – охранная зона объектов электросетевого хозяйства ВЛИ 0,4 </w:t>
      </w:r>
      <w:proofErr w:type="spellStart"/>
      <w:r w:rsidRPr="0081637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81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 2 </w:t>
      </w:r>
      <w:proofErr w:type="spellStart"/>
      <w:r w:rsidRPr="00816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пс</w:t>
      </w:r>
      <w:proofErr w:type="spellEnd"/>
      <w:r w:rsidRPr="0081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Сараево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</w:r>
    </w:p>
    <w:p w14:paraId="084174FA" w14:textId="46A454E8" w:rsidR="00816378" w:rsidRDefault="00816378" w:rsidP="008163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частично расположен в границах зоны с особыми условиями использования территории – охранная зона линий водоснабжения (Генеральный план городского округа город Переславль-Залесский Ярославской </w:t>
      </w:r>
      <w:r w:rsidRPr="008163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области, утвержденный решением Переславль-Залесской городской Думы от 24.12.2020 № 126, СП 42.13330.2016. Свод правил. Градостроительство. </w:t>
      </w:r>
      <w:proofErr w:type="gramStart"/>
      <w:r w:rsidRPr="0081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Планировка и застройка </w:t>
      </w:r>
      <w:r w:rsidR="005641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городских и сельских поселений).</w:t>
      </w:r>
      <w:proofErr w:type="gramEnd"/>
    </w:p>
    <w:p w14:paraId="7B6AAE0E" w14:textId="77777777" w:rsidR="005641E9" w:rsidRPr="00816378" w:rsidRDefault="005641E9" w:rsidP="008163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314095" w14:textId="77777777" w:rsidR="00816378" w:rsidRPr="00816378" w:rsidRDefault="00816378" w:rsidP="00E878EF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81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0366E0FE" w14:textId="0E9BBB58" w:rsidR="00B8257E" w:rsidRPr="009E6516" w:rsidRDefault="00B8257E" w:rsidP="00B16A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469812D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1ADA59E1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7C8DA515" w14:textId="5319D84F" w:rsidR="001541F3" w:rsidRPr="009E6516" w:rsidRDefault="007E5B7A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5B7A">
        <w:rPr>
          <w:rFonts w:ascii="Times New Roman" w:hAnsi="Times New Roman" w:cs="Times New Roman"/>
          <w:sz w:val="26"/>
          <w:szCs w:val="26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B16AB4" w:rsidRPr="00B16AB4">
        <w:rPr>
          <w:rFonts w:ascii="Times New Roman" w:hAnsi="Times New Roman" w:cs="Times New Roman"/>
          <w:b/>
          <w:sz w:val="26"/>
          <w:szCs w:val="26"/>
        </w:rPr>
        <w:t>17</w:t>
      </w:r>
      <w:r w:rsidR="00520CF5" w:rsidRPr="00B16AB4">
        <w:rPr>
          <w:rFonts w:ascii="Times New Roman" w:hAnsi="Times New Roman" w:cs="Times New Roman"/>
          <w:b/>
          <w:sz w:val="26"/>
          <w:szCs w:val="26"/>
        </w:rPr>
        <w:t>.</w:t>
      </w:r>
      <w:r w:rsidR="00B16AB4">
        <w:rPr>
          <w:rFonts w:ascii="Times New Roman" w:hAnsi="Times New Roman" w:cs="Times New Roman"/>
          <w:b/>
          <w:sz w:val="26"/>
          <w:szCs w:val="26"/>
        </w:rPr>
        <w:t>11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D6DBB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E878E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14:paraId="52300B79" w14:textId="1CB1D6A9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CE73EC" w:rsidRPr="009E6516">
        <w:rPr>
          <w:sz w:val="26"/>
          <w:szCs w:val="26"/>
        </w:rPr>
        <w:t xml:space="preserve"> </w:t>
      </w:r>
      <w:r w:rsidR="00B16AB4" w:rsidRPr="00B16AB4">
        <w:rPr>
          <w:b/>
          <w:sz w:val="26"/>
          <w:szCs w:val="26"/>
          <w:lang w:val="ru-RU"/>
        </w:rPr>
        <w:t>17.11</w:t>
      </w:r>
      <w:r w:rsidR="005236D3" w:rsidRPr="00B16AB4">
        <w:rPr>
          <w:b/>
          <w:sz w:val="26"/>
          <w:szCs w:val="26"/>
          <w:lang w:val="ru-RU"/>
        </w:rPr>
        <w:t>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944837">
        <w:rPr>
          <w:b/>
          <w:sz w:val="26"/>
          <w:szCs w:val="26"/>
          <w:lang w:val="ru-RU" w:eastAsia="ru-RU"/>
        </w:rPr>
        <w:t>3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220E0959" w14:textId="25BEAD7A" w:rsidR="00350846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14:paraId="42619E97" w14:textId="77777777" w:rsidR="00E878EF" w:rsidRPr="00FA4D8B" w:rsidRDefault="00E878EF" w:rsidP="00E878EF">
      <w:pPr>
        <w:widowControl w:val="0"/>
        <w:snapToGrid w:val="0"/>
        <w:spacing w:after="12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E878E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1 659 290</w:t>
      </w:r>
      <w:r w:rsidRPr="00E878EF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 xml:space="preserve"> (Один миллион шестьсот пятьдесят девять тысяч двести девяносто) рублей</w:t>
      </w:r>
      <w:r w:rsidRPr="00E878E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,</w:t>
      </w:r>
      <w:r w:rsidRPr="00FA4D8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в том числе: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FA4D8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нежилое здание – 751 290 (Семьсот пятьдесят одна тысяча двести девяносто) рублей, с учетом НДС 20%, земельный участок – 908 000 (Девятьсот восемь тысяч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) рублей, НДС не облагается.</w:t>
      </w:r>
    </w:p>
    <w:p w14:paraId="0B7C9B56" w14:textId="3FDD042C" w:rsidR="00054442" w:rsidRPr="006902C1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0316F10D" w14:textId="52344D38" w:rsidR="008A2717" w:rsidRPr="009E6516" w:rsidRDefault="00E878EF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165 929,00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 шестьдесят пять тысяч девятьсот двадцать девять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 w:rsidR="00382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382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D72E97" w14:textId="32C9A9C7" w:rsidR="007B6BC0" w:rsidRPr="009E6516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14:paraId="38233CFC" w14:textId="5647947A" w:rsidR="007B6BC0" w:rsidRPr="00617C4C" w:rsidRDefault="00E878EF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82 964,5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Восемьдесят две тысячи девятьсот шестьдесят четыре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AB1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  <w:r w:rsidR="00AB1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46687FE3" w14:textId="11852206" w:rsidR="009A0BED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F66">
        <w:rPr>
          <w:rFonts w:ascii="Times New Roman" w:eastAsia="Calibri" w:hAnsi="Times New Roman" w:cs="Times New Roman"/>
          <w:sz w:val="26"/>
          <w:szCs w:val="26"/>
        </w:rPr>
        <w:t>не проводились.</w:t>
      </w:r>
    </w:p>
    <w:p w14:paraId="4634887C" w14:textId="592F0448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6864E5F2" w14:textId="4E39A93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FA9F75D" w14:textId="77777777"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174D0021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14:paraId="000ABEC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7464332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>Обязанность доказать свое право на участие в аукционе возлагается на претендента.</w:t>
      </w:r>
    </w:p>
    <w:p w14:paraId="1D8C99A7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>К участию в аукцион</w:t>
      </w:r>
      <w:r w:rsidRPr="008D7630">
        <w:rPr>
          <w:rFonts w:ascii="Times New Roman" w:hAnsi="Times New Roman" w:cs="Times New Roman"/>
          <w:b/>
          <w:sz w:val="26"/>
          <w:szCs w:val="26"/>
        </w:rPr>
        <w:t>е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lastRenderedPageBreak/>
        <w:t xml:space="preserve">признаваемые покупателями в соответствии со ст. 5 Федерального закона </w:t>
      </w:r>
      <w:r w:rsidRPr="008D7630">
        <w:rPr>
          <w:rFonts w:ascii="Times New Roman" w:hAnsi="Times New Roman" w:cs="Times New Roman"/>
          <w:sz w:val="26"/>
          <w:szCs w:val="26"/>
        </w:rPr>
        <w:t xml:space="preserve">о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приватизации, Положением об организации продажи</w:t>
      </w:r>
      <w:r w:rsidRPr="008D7630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49E77DAE" w14:textId="77777777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0937EF"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AE3F749" w14:textId="12C5FC88" w:rsidR="007E5B7A" w:rsidRPr="008D7630" w:rsidRDefault="000937EF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EF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="007E5B7A"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7E5B7A"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56926CEE" w14:textId="5075A0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4A69D64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14:paraId="15273940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4A48F084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706C73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14:paraId="6B3FC7AD" w14:textId="0A5C89DE" w:rsidR="007E5B7A" w:rsidRPr="00706C73" w:rsidRDefault="00D27F66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08DC1BE1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706C73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14:paraId="7F264D18" w14:textId="1D540714" w:rsidR="007E5B7A" w:rsidRPr="00706C73" w:rsidRDefault="00D27F66" w:rsidP="007E5B7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7B68810F" w14:textId="13E8BDA8" w:rsidR="007E5B7A" w:rsidRPr="00706C73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706C73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>
        <w:rPr>
          <w:rFonts w:ascii="Times New Roman" w:hAnsi="Times New Roman" w:cs="Times New Roman"/>
          <w:sz w:val="26"/>
          <w:szCs w:val="26"/>
        </w:rPr>
        <w:t>/Приватизация</w:t>
      </w:r>
      <w:r w:rsidRPr="00706C73">
        <w:rPr>
          <w:rFonts w:ascii="Times New Roman" w:hAnsi="Times New Roman" w:cs="Times New Roman"/>
          <w:sz w:val="26"/>
          <w:szCs w:val="26"/>
        </w:rPr>
        <w:t>».</w:t>
      </w:r>
    </w:p>
    <w:p w14:paraId="732C1980" w14:textId="604BDCB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D27F66">
        <w:rPr>
          <w:rFonts w:ascii="Times New Roman" w:hAnsi="Times New Roman" w:cs="Times New Roman"/>
          <w:b/>
          <w:sz w:val="26"/>
          <w:szCs w:val="26"/>
        </w:rPr>
        <w:t>16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="00D27F66">
        <w:rPr>
          <w:rFonts w:ascii="Times New Roman" w:hAnsi="Times New Roman" w:cs="Times New Roman"/>
          <w:b/>
          <w:sz w:val="26"/>
          <w:szCs w:val="26"/>
        </w:rPr>
        <w:t>11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</w:p>
    <w:p w14:paraId="7DDB49D8" w14:textId="77777777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14:paraId="60ACD788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Заявка на участие в аукционе в электронной форме</w:t>
      </w:r>
      <w:r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61D5642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52712881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5A2BB70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5A18688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756F8BC3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351ADE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F8A412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5F1554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4661207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172669F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37BB02B1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1C63065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DF7CAE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62F7401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258228C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0D6308A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B5099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4E0BACF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30F81AA9" w14:textId="380E872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39239A7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25E89A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678565F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3A62A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8C49B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97DB58A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76AA4B37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для участия в аукционе претенденты перечисляют задаток в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C2D82D7" w14:textId="77777777" w:rsidR="00F22872" w:rsidRDefault="00F22872" w:rsidP="00F22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«Задаток для участия в аукционе, идентификационный код лота».</w:t>
      </w:r>
    </w:p>
    <w:p w14:paraId="746F1618" w14:textId="77777777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средств в размере задатка на лицевом счете претендента в момент подачи заявки на участие в аукционе.</w:t>
      </w:r>
    </w:p>
    <w:p w14:paraId="64AF969F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322E00" w14:textId="77777777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031B807C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6C6E345A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ADB4DB7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14:paraId="2A414A69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14:paraId="25D06B53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47B20613" w14:textId="346C95CB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</w:t>
      </w:r>
      <w:r w:rsidRPr="00D03B0C">
        <w:rPr>
          <w:rFonts w:ascii="Times New Roman" w:hAnsi="Times New Roman" w:cs="Times New Roman"/>
          <w:sz w:val="26"/>
          <w:szCs w:val="26"/>
        </w:rPr>
        <w:lastRenderedPageBreak/>
        <w:t>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14:paraId="02072A92" w14:textId="77777777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14:paraId="4D36BB10" w14:textId="41C2F328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14:paraId="47B32F7A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14:paraId="40312CEB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14:paraId="399505CB" w14:textId="7986413D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250C0F18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14:paraId="0D67A9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CE1884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14:paraId="5334F8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224E33B" w14:textId="49B43F2D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</w:t>
      </w:r>
      <w:r w:rsidR="00D03B0C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14:paraId="4C2E0D7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1DC6C56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p w14:paraId="6D8FC4F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14:paraId="3F848C6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5B0A2B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03D154E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671FC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lastRenderedPageBreak/>
        <w:t>Порядок проведения аукциона.</w:t>
      </w:r>
    </w:p>
    <w:p w14:paraId="393B42A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3179CCD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8B39CA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0D8DC95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13723FE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2109B82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0CEAEEC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14:paraId="2BD7727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034EB96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7E2ADE5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14:paraId="4DA14FA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4078CCF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755B4A9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14:paraId="4A4A35B0" w14:textId="77777777" w:rsidR="007E5B7A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14:paraId="164ED02F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689546E8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41CE161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1A3221BC" w14:textId="2BBD333B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14:paraId="1044F7AD" w14:textId="7DDC5DD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 w:rsidR="0035401E"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40DE5B2C" w14:textId="1B8BCB83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- ни один из участников не сделал предложение о </w:t>
      </w:r>
      <w:r w:rsidR="0035401E"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 w:rsidR="003540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2D5C911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14:paraId="5336B4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14:paraId="74AE3BD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5B3993B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14:paraId="4AE4EF1B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4BB5C2EA" w14:textId="77777777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14:paraId="170358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765DC03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14:paraId="05A472A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0CE19DA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C3616E7" w14:textId="0148B80B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39382F82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B8367B1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6053EA4D" w14:textId="77777777" w:rsidR="00881957" w:rsidRPr="00D03B0C" w:rsidRDefault="00881957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14:paraId="3B2DC6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6624BD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2A90FAE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6E6B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96123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5E451E7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1CAEC9A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787B8A6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367A414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127B54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7B6310E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228B73A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FFD45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E041D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5EF5445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024C447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2EAF77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4B24B4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DBC0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14:paraId="0D62D01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22D554F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28C5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024BD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861A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2FB6AC7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0E03C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249525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11E86D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1CB62E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142DD2F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D03814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4A82A2E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3. 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10B087A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 отчетных данных (документов). Срок хранения персональных данных - постоянно.</w:t>
      </w:r>
    </w:p>
    <w:p w14:paraId="5F50142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1E225F95" w14:textId="0B83F0C4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7B9A62E" w14:textId="295A31DB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</w:t>
      </w:r>
      <w:r w:rsidR="005641E9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 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1828FE6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аукциона 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77B4075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508A533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настоящею заявку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5A86C07" w14:textId="5631AA54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945481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41EABA3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11B0D8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5E1F9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0A329183" w14:textId="0C16BB7F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</w:p>
    <w:p w14:paraId="510501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821985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4BDF11A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47B54D1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115C781B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784F1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800B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203DE41C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0164D1E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3D63D1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F1E2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0696190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474B78E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56AE79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14352A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C7102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65C4BF6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7EFB4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1F2232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3BDA7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00383F9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42C4DF71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B7E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2BA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9A5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EC0FEB3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BCFB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5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A6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22BB749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56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4B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2D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124CBC60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6F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A09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158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4E35F6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D0CD6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6515C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7B023F7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4900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C496A8A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88E315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C221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4136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18D564D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91467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835270C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BAFFFE7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8B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D6F5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2E5E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1598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41E9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04"/>
    <w:rsid w:val="008136EA"/>
    <w:rsid w:val="00813992"/>
    <w:rsid w:val="00813E57"/>
    <w:rsid w:val="00814E6B"/>
    <w:rsid w:val="00814EF1"/>
    <w:rsid w:val="00815017"/>
    <w:rsid w:val="0081568B"/>
    <w:rsid w:val="00816378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5E47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C03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1707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AB4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96D84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BF6F37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16D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27F66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878EF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0BF1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BD82-56A2-4E60-A8CA-00EDC1A3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12</Pages>
  <Words>5103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500</cp:revision>
  <cp:lastPrinted>2023-08-21T10:00:00Z</cp:lastPrinted>
  <dcterms:created xsi:type="dcterms:W3CDTF">2021-11-22T13:04:00Z</dcterms:created>
  <dcterms:modified xsi:type="dcterms:W3CDTF">2023-10-03T06:53:00Z</dcterms:modified>
</cp:coreProperties>
</file>