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«О предоставлении разрешения на условно разрешенн</w:t>
      </w:r>
      <w:r w:rsidR="0090592E">
        <w:t>ый вид использования «магазины»</w:t>
      </w:r>
      <w:r w:rsidR="001848A0" w:rsidRPr="001848A0">
        <w:t xml:space="preserve"> код 4.4  земельного участка с 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5B27A4">
        <w:rPr>
          <w:bCs/>
        </w:rPr>
        <w:t>04</w:t>
      </w:r>
      <w:r w:rsidR="00442D8C" w:rsidRPr="001848A0">
        <w:t>.</w:t>
      </w:r>
      <w:r w:rsidR="005B27A4">
        <w:t>10</w:t>
      </w:r>
      <w:r w:rsidR="00442D8C" w:rsidRPr="001848A0">
        <w:t>.202</w:t>
      </w:r>
      <w:r w:rsidR="002235C0" w:rsidRPr="001848A0">
        <w:t>2</w:t>
      </w:r>
      <w:r w:rsidR="00442D8C" w:rsidRPr="001848A0">
        <w:t xml:space="preserve"> по </w:t>
      </w:r>
      <w:r w:rsidR="00867F20">
        <w:t>1</w:t>
      </w:r>
      <w:r w:rsidR="001318BD">
        <w:t>8</w:t>
      </w:r>
      <w:r w:rsidR="00442D8C" w:rsidRPr="001848A0">
        <w:t>.</w:t>
      </w:r>
      <w:r w:rsidR="001318BD">
        <w:t>10</w:t>
      </w:r>
      <w:r w:rsidR="00442D8C" w:rsidRPr="001848A0">
        <w:t>.202</w:t>
      </w:r>
      <w:r w:rsidR="002235C0" w:rsidRPr="001848A0">
        <w:t>2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867F20">
        <w:rPr>
          <w:bCs/>
        </w:rPr>
        <w:t>1</w:t>
      </w:r>
      <w:r w:rsidR="005B27A4">
        <w:rPr>
          <w:bCs/>
        </w:rPr>
        <w:t>8</w:t>
      </w:r>
      <w:r w:rsidR="00045FAA" w:rsidRPr="001848A0">
        <w:t xml:space="preserve"> </w:t>
      </w:r>
      <w:r w:rsidR="005B27A4">
        <w:t>октября</w:t>
      </w:r>
      <w:bookmarkStart w:id="6" w:name="_GoBack"/>
      <w:bookmarkEnd w:id="6"/>
      <w:r w:rsidR="00045FAA" w:rsidRPr="001848A0">
        <w:t xml:space="preserve"> 202</w:t>
      </w:r>
      <w:r w:rsidR="002235C0" w:rsidRPr="001848A0">
        <w:t>2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1848A0" w:rsidRPr="001848A0">
        <w:t>5</w:t>
      </w:r>
      <w:r w:rsidR="00FE7AA5" w:rsidRPr="001848A0">
        <w:t xml:space="preserve"> часов </w:t>
      </w:r>
      <w:r w:rsidR="001848A0" w:rsidRPr="001848A0">
        <w:t>0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r w:rsidR="00A927D7" w:rsidRPr="001848A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2235C0" w:rsidRPr="001848A0">
        <w:rPr>
          <w:bCs/>
        </w:rPr>
        <w:t>4</w:t>
      </w:r>
      <w:r w:rsidRPr="001848A0">
        <w:rPr>
          <w:bCs/>
        </w:rPr>
        <w:t xml:space="preserve"> часов </w:t>
      </w:r>
      <w:r w:rsidR="001848A0" w:rsidRPr="001848A0">
        <w:rPr>
          <w:bCs/>
        </w:rPr>
        <w:t>4</w:t>
      </w:r>
      <w:r w:rsidR="00243A73" w:rsidRPr="001848A0">
        <w:rPr>
          <w:bCs/>
        </w:rPr>
        <w:t>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>
        <w:rPr>
          <w:bCs/>
        </w:rPr>
        <w:t>П1</w:t>
      </w:r>
      <w:r w:rsidRPr="00B97B06">
        <w:rPr>
          <w:bCs/>
        </w:rPr>
        <w:t xml:space="preserve"> – зона</w:t>
      </w:r>
      <w:r>
        <w:rPr>
          <w:bCs/>
        </w:rPr>
        <w:t xml:space="preserve"> производственно-коммунальных объектов</w:t>
      </w:r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1848A0" w:rsidRPr="001848A0">
        <w:t xml:space="preserve">О предоставлении разрешения на условно разрешенный вид использования «магазины» код 4.4  земельного участка с </w:t>
      </w:r>
      <w:r w:rsidR="001848A0" w:rsidRPr="001848A0">
        <w:lastRenderedPageBreak/>
        <w:t>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318BD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B27A4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642BF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4203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2021-05-26T12:42:00Z</cp:lastPrinted>
  <dcterms:created xsi:type="dcterms:W3CDTF">2022-09-09T08:09:00Z</dcterms:created>
  <dcterms:modified xsi:type="dcterms:W3CDTF">2022-09-09T08:49:00Z</dcterms:modified>
</cp:coreProperties>
</file>