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bookmarkStart w:id="0" w:name="_Hlk483393019"/>
      <w:bookmarkStart w:id="1" w:name="_Hlk488413927"/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Pr="000E017F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E017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Управление муниципальной собственности Администрации г. Переславля-Залесского информирует </w:t>
      </w: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E017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о проведении аукциона по продаже </w:t>
      </w:r>
    </w:p>
    <w:p w:rsidR="00DF27CE" w:rsidRPr="00B46093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0E017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 </w:t>
      </w:r>
      <w:r w:rsidRPr="000E017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имущества</w:t>
      </w:r>
      <w:bookmarkEnd w:id="0"/>
      <w:bookmarkEnd w:id="1"/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</w:p>
    <w:p w:rsidR="00DF27CE" w:rsidRDefault="00DF27CE" w:rsidP="00DF27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здание</w:t>
      </w: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назначение: нежилое, общая площадь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2188,5</w:t>
      </w: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2-этажное здание, </w:t>
      </w: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объекта: Ярославская область, г. Переславль-Залесский,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пл. Комсомольская</w:t>
      </w: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</w:t>
      </w: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DF27CE" w:rsidRDefault="00DF27CE" w:rsidP="00DF27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75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кадастровый (условный) номер: </w:t>
      </w:r>
    </w:p>
    <w:p w:rsidR="00DF27CE" w:rsidRDefault="00DF27CE" w:rsidP="00DF27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76:18:010806:66;</w:t>
      </w:r>
    </w:p>
    <w:p w:rsidR="00DF27CE" w:rsidRPr="00065C9E" w:rsidRDefault="00DF27CE" w:rsidP="00DF27CE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5C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земельный участок, площадью 5855 </w:t>
      </w:r>
      <w:proofErr w:type="spellStart"/>
      <w:r w:rsidRPr="00065C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Pr="00065C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с кадастровым номером 76:18:010805:12, расположенный по адресу: Ярославская область, г Переславль-Залесский, </w:t>
      </w:r>
      <w:r w:rsidRPr="00065C9E">
        <w:rPr>
          <w:rFonts w:ascii="Times New Roman" w:eastAsia="Times New Roman" w:hAnsi="Times New Roman"/>
          <w:sz w:val="26"/>
          <w:szCs w:val="26"/>
          <w:lang w:eastAsia="ru-RU"/>
        </w:rPr>
        <w:t>пл. Комсомольская, д.39</w:t>
      </w:r>
      <w:r w:rsidRPr="00065C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вид разрешенного использования: для массовой застройки.</w:t>
      </w:r>
    </w:p>
    <w:p w:rsidR="00DF27CE" w:rsidRPr="00065C9E" w:rsidRDefault="00DF27CE" w:rsidP="00DF27C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27CE" w:rsidRPr="00065C9E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начала приема заявок: </w:t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11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.2018 г.</w:t>
      </w: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окончания приема </w:t>
      </w:r>
      <w:proofErr w:type="gramStart"/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заявок:</w:t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proofErr w:type="gramEnd"/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10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.2018 г. </w:t>
      </w: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аукциона: </w:t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B460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12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7</w:t>
      </w:r>
      <w:r w:rsidRPr="00B4609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.2018 г.</w:t>
      </w:r>
    </w:p>
    <w:p w:rsidR="00DF27CE" w:rsidRPr="00B46093" w:rsidRDefault="00DF27CE" w:rsidP="00DF27CE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Default="00DF27CE" w:rsidP="00DF27CE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Pr="006A5D11" w:rsidRDefault="00DF27CE" w:rsidP="00DF27CE">
      <w:pPr>
        <w:pStyle w:val="2"/>
        <w:tabs>
          <w:tab w:val="left" w:pos="0"/>
        </w:tabs>
        <w:spacing w:before="0" w:after="0"/>
        <w:ind w:left="851" w:firstLine="0"/>
        <w:jc w:val="center"/>
      </w:pPr>
      <w:bookmarkStart w:id="2" w:name="_Toc485126153"/>
      <w:r>
        <w:rPr>
          <w:rFonts w:ascii="Times New Roman" w:eastAsia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2"/>
      <w:r>
        <w:rPr>
          <w:rFonts w:ascii="Times New Roman" w:eastAsia="Times New Roman" w:hAnsi="Times New Roman" w:cs="Times New Roman"/>
          <w:i w:val="0"/>
          <w:sz w:val="26"/>
          <w:szCs w:val="26"/>
        </w:rPr>
        <w:t>.</w:t>
      </w:r>
    </w:p>
    <w:p w:rsidR="00DF27CE" w:rsidRPr="00D76251" w:rsidRDefault="00DF27CE" w:rsidP="00DF27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F27CE" w:rsidRPr="00D76251" w:rsidRDefault="00DF27CE" w:rsidP="00DF27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D76251">
        <w:rPr>
          <w:sz w:val="24"/>
          <w:szCs w:val="24"/>
        </w:rPr>
        <w:t xml:space="preserve"> 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во исполнение решения Переславль-</w:t>
      </w:r>
      <w:proofErr w:type="spellStart"/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Думы шестого созыва 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 № 40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внесении изменений в решение Переславль-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Залесской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Думы от 26.10.2017 № 90 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Прогнозного плана (программы) приватизации муниципального имущества, находящегося в собственности города Переславля-Залесского, на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D762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годов»,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постановления Администрации г. Переславля-Залесского «Об условиях приватизации муниципального имущества» </w:t>
      </w:r>
      <w:r w:rsidRPr="00251C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06.06.2018 № ПОС.03-0675/18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объявляет о проведении аукциона по продаже (приватизации) 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27CE" w:rsidRPr="0050209A" w:rsidRDefault="00DF27CE" w:rsidP="00DF27C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здание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>, назначение: нежилое,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площадь 2188,5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2-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>этажное здание, адрес объекта: Ярославская область, г. Переславль-Залесский, пл. Комсомольская, д.39, кадастровый (условный) номер: 76:18:010806:66.</w:t>
      </w:r>
    </w:p>
    <w:p w:rsidR="00DF27CE" w:rsidRDefault="00DF27CE" w:rsidP="00DF27C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09A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 права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: Дом специалистов бумагопрядильной фабрики Борисовых, вторая половина </w:t>
      </w:r>
      <w:r w:rsidRPr="0050209A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 в., вторая половина </w:t>
      </w:r>
      <w:r w:rsidRPr="0050209A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включен в перечень выявленных объектов культурного наследия Ярославской области, обладающий признаками объекта культурного наследия.</w:t>
      </w:r>
    </w:p>
    <w:p w:rsidR="00DF27CE" w:rsidRPr="0050209A" w:rsidRDefault="00DF27CE" w:rsidP="00DF27C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обязан выполнять требования</w:t>
      </w:r>
      <w:r w:rsidR="002122A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установленные ст.47.3 Федерального закона от 25.06.2002 № 73-ФЗ «</w:t>
      </w:r>
      <w:r w:rsidRPr="002946C6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F27CE" w:rsidRPr="0050209A" w:rsidRDefault="00DF27CE" w:rsidP="00DF27C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0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земельный участок</w:t>
      </w:r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площадью 5855 </w:t>
      </w:r>
      <w:proofErr w:type="spellStart"/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с кадаст</w:t>
      </w:r>
      <w:bookmarkStart w:id="3" w:name="_GoBack"/>
      <w:bookmarkEnd w:id="3"/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ровым номером 76:18:010805:12, расположенный по адресу: Ярославская область, г Переславль-Залесский, 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>пл. Комсомольская, д.39</w:t>
      </w:r>
      <w:r w:rsidRPr="00502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 разрешенного использования: для массовой застройки.</w:t>
      </w:r>
    </w:p>
    <w:p w:rsidR="00DF27CE" w:rsidRPr="0050209A" w:rsidRDefault="00DF27CE" w:rsidP="00DF27CE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09A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 права:</w:t>
      </w:r>
      <w:r w:rsidRPr="0050209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зарегистрировано.</w:t>
      </w:r>
    </w:p>
    <w:p w:rsidR="00DF27CE" w:rsidRDefault="00DF27CE" w:rsidP="00DF2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 w:rsidRPr="00D76251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аукцион по</w:t>
      </w:r>
      <w:r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данному объекту не проводился.</w:t>
      </w:r>
    </w:p>
    <w:p w:rsidR="00DF27CE" w:rsidRPr="00CD51EF" w:rsidRDefault="00DF27CE" w:rsidP="00DF2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продажи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  <w:r w:rsidRPr="00D7625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9 456 000</w:t>
      </w:r>
      <w:r w:rsidRPr="000E1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девять миллионов четыреста пять</w:t>
      </w:r>
      <w:r w:rsidR="007B3C72">
        <w:rPr>
          <w:rFonts w:ascii="Times New Roman" w:eastAsia="Times New Roman" w:hAnsi="Times New Roman"/>
          <w:b/>
          <w:sz w:val="24"/>
          <w:szCs w:val="24"/>
          <w:lang w:eastAsia="ru-RU"/>
        </w:rPr>
        <w:t>десят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шесть тысяч)</w:t>
      </w:r>
      <w:r w:rsidRPr="000E1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BA277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:</w:t>
      </w:r>
    </w:p>
    <w:p w:rsidR="00DF27CE" w:rsidRPr="000D7DD5" w:rsidRDefault="00DF27CE" w:rsidP="00DF2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земельный участок - 6 025 000 (шесть миллионов двадцать пять тысяч) рублей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 w:rsidRPr="00CD51E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НДС не облагается</w:t>
      </w: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;</w:t>
      </w:r>
    </w:p>
    <w:p w:rsidR="00DF27CE" w:rsidRPr="00C34FC4" w:rsidRDefault="00DF27CE" w:rsidP="00DF27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0D7D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- здание – 3 431 000 (три миллиона четыреста тридцать одна тысяча) рублей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, </w:t>
      </w:r>
      <w:r w:rsidRPr="00C34FC4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 том числе</w:t>
      </w:r>
      <w:r w:rsidRPr="00C34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НДС</w:t>
      </w:r>
      <w:r w:rsidRPr="00C34F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Способ приватизации</w:t>
      </w:r>
      <w:r w:rsidRPr="00D7625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аукцион, открытый по составу участников. 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napToGrid w:val="0"/>
          <w:sz w:val="16"/>
          <w:szCs w:val="16"/>
          <w:lang w:eastAsia="ru-RU"/>
        </w:rPr>
      </w:pPr>
      <w:r w:rsidRPr="00D7625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D7625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 предложения о цене муниципального имущества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D7625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заявляются участниками аукциона открыто в ходе проведения аукциона.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 - Залесского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(«шаг аукциона»): 5% начальной цены имущества.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и сроки платежа, реквизиты счетов: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платежа является валюта Российской Федерации. 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место, даты начала и окончания подачи заявок: 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аукционе с прилагаемыми документами и описью принимаются в рабочие дни 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 Переславль-Залесский, ул. Комсомольская, д. 5 (</w:t>
      </w:r>
      <w:proofErr w:type="spell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) с 9.00ч. до 13.00ч., с 14.00ч. до 18.00ч. (по московскому времени). По пятницам и в предпраздничные дни время приема заявок сокращается на один час.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Дата окончания подачи заявок: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F27CE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определения участников аукциона: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7CE" w:rsidRPr="005E00D8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  <w:r w:rsidRPr="0019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12.07.2018</w:t>
      </w:r>
      <w:r w:rsidRPr="00607263">
        <w:rPr>
          <w:rFonts w:ascii="Times New Roman" w:eastAsia="Times New Roman" w:hAnsi="Times New Roman"/>
          <w:color w:val="000000"/>
          <w:lang w:eastAsia="ru-RU"/>
        </w:rPr>
        <w:t xml:space="preserve"> с 09 час. 30 мин. по 10 час. 00 мин.</w:t>
      </w:r>
      <w:r w:rsidRPr="005E0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Ярославская область, г. Переславль–Залесский, ул. Комсомольская, д. 5, кабинет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место проведения аукциона: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 Переславль–Залесский, ул. Комсомольская, д. 5, кабинет № 13.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начала аукциона </w:t>
      </w:r>
      <w:proofErr w:type="gramStart"/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в 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76251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00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D76251">
        <w:rPr>
          <w:rFonts w:ascii="Times New Roman" w:hAnsi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условиями договора купли-продажи претенденты могут ознакомиться в дни приема заявок по адресу: г. Переславль–Залесский, ул. Комсомольская, д. 5, кабинет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 Плата за предоставление информации не взимается.</w:t>
      </w:r>
    </w:p>
    <w:p w:rsidR="00DF27CE" w:rsidRPr="00C67D79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7D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Покупателями муниципального имущества</w:t>
      </w:r>
      <w:r w:rsidRPr="00C67D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победителя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: победителем аукциона признается участник, предложивший в ходе торгов наиболее высокую цену.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внесения:</w:t>
      </w:r>
    </w:p>
    <w:p w:rsidR="00DF27CE" w:rsidRPr="000E18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на счет организатора. Задаток для участия в аукционе установлен в размере 20% начальной цены и составляет: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1 891 200</w:t>
      </w:r>
      <w:r w:rsidRPr="000E185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один </w:t>
      </w:r>
      <w:r w:rsidRPr="008E1D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миллион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восемьсот девяносто одна тысяча двести</w:t>
      </w:r>
      <w:r w:rsidRPr="008E1D7B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Реквизиты для перечисления задатка: 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 Назначение платежа – «задаток для участия в аукционе __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и далее: дату проведения аукциона и адрес имущества)». Задаток считается внесенным с момента зачисления денежных средств на расчетный счет организатора аукциона.</w:t>
      </w:r>
      <w:r w:rsidRPr="00D76251">
        <w:rPr>
          <w:rFonts w:ascii="Arial" w:hAnsi="Arial" w:cs="Arial"/>
          <w:sz w:val="24"/>
          <w:szCs w:val="24"/>
        </w:rPr>
        <w:t xml:space="preserve">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Последний срок внесения задатка – за 3 рабочих дня до окончания приема заявок, т.е. не позднее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F27CE" w:rsidRPr="00D76251" w:rsidRDefault="00DF27CE" w:rsidP="00DF2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Суммы задатков возвращаются:</w:t>
      </w:r>
    </w:p>
    <w:p w:rsidR="00DF27CE" w:rsidRPr="00D76251" w:rsidRDefault="00DF27CE" w:rsidP="00DF2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D76251">
        <w:rPr>
          <w:rFonts w:ascii="Times New Roman" w:hAnsi="Times New Roman"/>
          <w:bCs/>
          <w:sz w:val="24"/>
          <w:szCs w:val="24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DF27CE" w:rsidRPr="00D76251" w:rsidRDefault="00DF27CE" w:rsidP="00DF2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76251">
        <w:rPr>
          <w:rFonts w:ascii="Times New Roman" w:hAnsi="Times New Roman"/>
          <w:bCs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Задаток, внесенный победителем аукциона на счет организатора, засчитывается в оплату по договору купли-продажи.</w:t>
      </w:r>
    </w:p>
    <w:p w:rsidR="00DF27CE" w:rsidRPr="00D76251" w:rsidRDefault="00DF27CE" w:rsidP="00DF2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76251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представляемых претендентом документов и требования к их оформлению:</w:t>
      </w:r>
    </w:p>
    <w:p w:rsidR="00DF27CE" w:rsidRPr="00D76251" w:rsidRDefault="00DF27CE" w:rsidP="00DF27C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hyperlink r:id="rId4" w:history="1">
        <w:r w:rsidRPr="00D76251">
          <w:rPr>
            <w:rFonts w:ascii="Times New Roman" w:eastAsia="Times New Roman" w:hAnsi="Times New Roman"/>
            <w:b/>
            <w:bCs/>
            <w:lang w:eastAsia="ru-RU"/>
          </w:rPr>
          <w:t xml:space="preserve"> </w:t>
        </w:r>
        <w:r w:rsidRPr="00D76251">
          <w:rPr>
            <w:rFonts w:ascii="Times New Roman" w:eastAsia="Times New Roman" w:hAnsi="Times New Roman"/>
            <w:b/>
            <w:bCs/>
            <w:u w:val="single"/>
            <w:lang w:eastAsia="ru-RU"/>
          </w:rPr>
          <w:t>Заявка</w:t>
        </w:r>
        <w:r w:rsidRPr="00D76251">
          <w:rPr>
            <w:rFonts w:ascii="Times New Roman" w:eastAsia="Times New Roman" w:hAnsi="Times New Roman"/>
            <w:b/>
            <w:bCs/>
            <w:lang w:eastAsia="ru-RU"/>
          </w:rPr>
          <w:t xml:space="preserve"> </w:t>
        </w:r>
      </w:hyperlink>
      <w:r w:rsidRPr="00D76251">
        <w:rPr>
          <w:rFonts w:ascii="Times New Roman" w:eastAsia="Times New Roman" w:hAnsi="Times New Roman"/>
          <w:lang w:eastAsia="ru-RU"/>
        </w:rPr>
        <w:t xml:space="preserve">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Продавца, </w:t>
      </w:r>
      <w:r w:rsidRPr="00D76251">
        <w:rPr>
          <w:rFonts w:ascii="Times New Roman" w:eastAsia="Times New Roman" w:hAnsi="Times New Roman"/>
          <w:lang w:eastAsia="ru-RU"/>
        </w:rPr>
        <w:lastRenderedPageBreak/>
        <w:t>возвращается Претенденту с указанием ее номера, даты и времени (часы, минуты) принятия Продавцом.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27CE" w:rsidRPr="00C67D79" w:rsidRDefault="00DF27CE" w:rsidP="00DF2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заявку по установленной форме:</w:t>
      </w: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НА УЧАСТИЕ В АУКЦИОНЕ  </w:t>
      </w: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8E6E" id="Прямоугольник 2" o:spid="_x0000_s1026" style="position:absolute;margin-left:189pt;margin-top:10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C0AF" id="Прямоугольник 5" o:spid="_x0000_s1026" style="position:absolute;margin-left:396pt;margin-top:10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"/>
            </w:pict>
          </mc:Fallback>
        </mc:AlternateConten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  –      физическое лицо     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юридическое лицо</w:t>
      </w:r>
    </w:p>
    <w:p w:rsidR="00DF27CE" w:rsidRPr="00D76251" w:rsidRDefault="00DF27CE" w:rsidP="00DF27CE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претендента………………………………………………………………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(для физических лиц)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личность:…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……………………………………………………………...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Серия……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№…………………., выдан  «…..»………………………………………………….г.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(кем выдан)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регистрации……………………………………………………………………………………...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Телефон …………………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.Индекс…………………..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ИНН……………………….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(для юридических лиц)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лица…………………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серия……………№…………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., дата регистрации  «……»…………………………………….г.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Орган, осуществивший регистрацию………………………………………………………………….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Место выдачи…………………………………………………………………………………………....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ИНН………………………………………………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.ОГРН………………………………………...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претендента:…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…………………………………………………………………...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Почтовый адрес………………………………………………………………………………………….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Телефон…………………………Факс…………………………Индекс……………………….............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претендента…………………………………………………………………………….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DF27CE" w:rsidRPr="00D76251" w:rsidRDefault="00DF27CE" w:rsidP="00DF27CE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(ФИО или наименование)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доверенности от «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.» ………………………г.  №………………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– физического лица     или документа о государственной регистрации в качестве юридического лица представителя – юридического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лица:…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27CE" w:rsidRPr="00D76251" w:rsidRDefault="00DF27CE" w:rsidP="00DF27CE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документа, серия, номер, дата и место выдачи (регистрации), </w:t>
      </w:r>
    </w:p>
    <w:p w:rsidR="00DF27CE" w:rsidRPr="00D76251" w:rsidRDefault="00DF27CE" w:rsidP="00DF27CE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кем и когда выдан)</w:t>
      </w:r>
    </w:p>
    <w:p w:rsidR="00DF27CE" w:rsidRPr="00D76251" w:rsidRDefault="00DF27CE" w:rsidP="00DF27CE">
      <w:pPr>
        <w:spacing w:after="0" w:line="240" w:lineRule="auto"/>
        <w:ind w:left="-540" w:hanging="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DF27CE" w:rsidRPr="00D76251" w:rsidRDefault="00DF27CE" w:rsidP="00DF27CE">
      <w:pPr>
        <w:spacing w:after="0" w:line="240" w:lineRule="auto"/>
        <w:ind w:left="-540" w:hanging="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Р/</w:t>
      </w:r>
      <w:proofErr w:type="gramStart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с:…</w:t>
      </w:r>
      <w:proofErr w:type="gramEnd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 xml:space="preserve">…………………………………………………...К/с:…………………………………………………………… </w:t>
      </w: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Наименование </w:t>
      </w:r>
      <w:proofErr w:type="gramStart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банка:…</w:t>
      </w:r>
      <w:proofErr w:type="gramEnd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………………………………………………………………………………………………..</w:t>
      </w: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БИК:…</w:t>
      </w:r>
      <w:proofErr w:type="gramEnd"/>
      <w:r w:rsidRPr="00D76251">
        <w:rPr>
          <w:rFonts w:ascii="Times New Roman" w:eastAsia="Times New Roman" w:hAnsi="Times New Roman"/>
          <w:sz w:val="21"/>
          <w:szCs w:val="21"/>
          <w:lang w:eastAsia="ru-RU"/>
        </w:rPr>
        <w:t>………………………..ИНН/КПП банка………………………………………………………………………</w:t>
      </w: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  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–  ФИО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/ наименование   претендента   или   представителя   претендента</w:t>
      </w:r>
    </w:p>
    <w:p w:rsidR="00DF27CE" w:rsidRPr="00D76251" w:rsidRDefault="00DF27CE" w:rsidP="00DF27CE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…………………………………………………………………………………………………………....,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  решение   об  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участии  в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 аукционе  по  продаже  объекта  приватизации</w:t>
      </w:r>
      <w:r w:rsidRPr="00D76251">
        <w:rPr>
          <w:rFonts w:ascii="Times New Roman" w:eastAsia="Times New Roman" w:hAnsi="Times New Roman"/>
          <w:lang w:eastAsia="ru-RU"/>
        </w:rPr>
        <w:t xml:space="preserve">: 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>…………………………………………………………………………………………………………………….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b/>
          <w:sz w:val="24"/>
          <w:szCs w:val="24"/>
          <w:lang w:eastAsia="ru-RU"/>
        </w:rPr>
        <w:t>Обязуюсь: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Соблюдать условия проведения торгов, содержащиеся в информационном сообщении, опубликованном в газете «</w:t>
      </w:r>
      <w:proofErr w:type="spellStart"/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Переславская</w:t>
      </w:r>
      <w:proofErr w:type="spellEnd"/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неделя»  №</w:t>
      </w:r>
      <w:proofErr w:type="gramEnd"/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_____ от ________  201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г.,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27CE" w:rsidRPr="00D76251" w:rsidRDefault="00DF27CE" w:rsidP="00DF27C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признания победителем торгов заключить с Продавцом договор купли-продажи </w:t>
      </w:r>
      <w:r w:rsidRPr="00D76251">
        <w:rPr>
          <w:rFonts w:ascii="Times New Roman" w:hAnsi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Уплатить сумму за приобретаемое имущество, сформировавшуюся в ходе торгов в течение 10 рабочих дней с даты заключения договора купли-продажи.  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Задаток, внесенный претендентом на счет Продавца, засчитывается в оплату приобретаемого имущества.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сумма внесенного задатка не возвращается.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DF27CE" w:rsidRPr="00D76251" w:rsidRDefault="00DF27CE" w:rsidP="00DF27CE">
      <w:pPr>
        <w:tabs>
          <w:tab w:val="left" w:pos="-567"/>
        </w:tabs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С объектом приватизации, его характеристиками и документацией по объекту ознакомлен, претензий не имею.</w:t>
      </w:r>
    </w:p>
    <w:p w:rsidR="00DF27CE" w:rsidRPr="00D76251" w:rsidRDefault="00DF27CE" w:rsidP="00DF27C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данных».</w:t>
      </w:r>
    </w:p>
    <w:p w:rsidR="00DF27CE" w:rsidRPr="00D76251" w:rsidRDefault="00DF27CE" w:rsidP="00DF27CE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DF27CE" w:rsidRPr="00D76251" w:rsidRDefault="00DF27CE" w:rsidP="00DF27CE">
      <w:pPr>
        <w:tabs>
          <w:tab w:val="left" w:pos="4536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(его полномочного </w:t>
      </w:r>
      <w:proofErr w:type="gramStart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представителя)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(_____________________)</w:t>
      </w:r>
    </w:p>
    <w:p w:rsidR="00DF27CE" w:rsidRPr="00D76251" w:rsidRDefault="00DF27CE" w:rsidP="00DF2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DF27CE" w:rsidRPr="00D76251" w:rsidRDefault="00DF27CE" w:rsidP="00DF27C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7625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F27CE" w:rsidRPr="00D76251" w:rsidRDefault="00DF27CE" w:rsidP="00DF27C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 xml:space="preserve">Заявка </w:t>
      </w:r>
      <w:proofErr w:type="gramStart"/>
      <w:r w:rsidRPr="00D76251">
        <w:rPr>
          <w:rFonts w:ascii="Times New Roman" w:eastAsia="Times New Roman" w:hAnsi="Times New Roman"/>
          <w:lang w:eastAsia="ru-RU"/>
        </w:rPr>
        <w:t>принята:  _</w:t>
      </w:r>
      <w:proofErr w:type="gramEnd"/>
      <w:r w:rsidRPr="00D76251">
        <w:rPr>
          <w:rFonts w:ascii="Times New Roman" w:eastAsia="Times New Roman" w:hAnsi="Times New Roman"/>
          <w:lang w:eastAsia="ru-RU"/>
        </w:rPr>
        <w:t>___час. ____ мин.  «___</w:t>
      </w:r>
      <w:proofErr w:type="gramStart"/>
      <w:r w:rsidRPr="00D76251">
        <w:rPr>
          <w:rFonts w:ascii="Times New Roman" w:eastAsia="Times New Roman" w:hAnsi="Times New Roman"/>
          <w:lang w:eastAsia="ru-RU"/>
        </w:rPr>
        <w:t>_»_</w:t>
      </w:r>
      <w:proofErr w:type="gramEnd"/>
      <w:r w:rsidRPr="00D76251">
        <w:rPr>
          <w:rFonts w:ascii="Times New Roman" w:eastAsia="Times New Roman" w:hAnsi="Times New Roman"/>
          <w:lang w:eastAsia="ru-RU"/>
        </w:rPr>
        <w:t>_________________________   за №__________________</w:t>
      </w:r>
    </w:p>
    <w:p w:rsidR="00DF27CE" w:rsidRPr="00D76251" w:rsidRDefault="00DF27CE" w:rsidP="00DF27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540"/>
        <w:jc w:val="both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>Представитель УМС______________________________________________________________________</w:t>
      </w:r>
    </w:p>
    <w:p w:rsidR="00DF27CE" w:rsidRPr="00D76251" w:rsidRDefault="00DF27CE" w:rsidP="00DF27CE">
      <w:pPr>
        <w:spacing w:after="0" w:line="240" w:lineRule="auto"/>
        <w:ind w:left="-540"/>
        <w:jc w:val="center"/>
        <w:rPr>
          <w:rFonts w:ascii="Times New Roman" w:eastAsia="Times New Roman" w:hAnsi="Times New Roman"/>
          <w:lang w:eastAsia="ru-RU"/>
        </w:rPr>
      </w:pPr>
      <w:r w:rsidRPr="00D76251">
        <w:rPr>
          <w:rFonts w:ascii="Times New Roman" w:eastAsia="Times New Roman" w:hAnsi="Times New Roman"/>
          <w:lang w:eastAsia="ru-RU"/>
        </w:rPr>
        <w:t>(подпись, расшифровка)</w:t>
      </w:r>
    </w:p>
    <w:p w:rsidR="00DF27CE" w:rsidRPr="00D76251" w:rsidRDefault="00DF27CE" w:rsidP="00DF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D76251">
        <w:rPr>
          <w:rFonts w:ascii="Times New Roman" w:hAnsi="Times New Roman"/>
          <w:sz w:val="24"/>
          <w:szCs w:val="24"/>
          <w:lang w:eastAsia="ru-RU"/>
        </w:rPr>
        <w:t xml:space="preserve"> Одновременно с заявкой претенденты представляют следующие документы: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i/>
          <w:lang w:eastAsia="ru-RU"/>
        </w:rPr>
      </w:pPr>
      <w:r w:rsidRPr="00D76251">
        <w:rPr>
          <w:rFonts w:ascii="Times New Roman" w:hAnsi="Times New Roman"/>
          <w:i/>
          <w:sz w:val="24"/>
          <w:szCs w:val="24"/>
          <w:lang w:eastAsia="ru-RU"/>
        </w:rPr>
        <w:t>юридические лица</w:t>
      </w:r>
      <w:r w:rsidRPr="00D76251">
        <w:rPr>
          <w:i/>
          <w:lang w:eastAsia="ru-RU"/>
        </w:rPr>
        <w:t>: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избрании, приказ о назначении)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i/>
          <w:sz w:val="24"/>
          <w:szCs w:val="24"/>
          <w:lang w:eastAsia="ru-RU"/>
        </w:rPr>
        <w:t>физические лица</w:t>
      </w:r>
      <w:r w:rsidRPr="00D76251">
        <w:rPr>
          <w:rFonts w:ascii="Times New Roman" w:hAnsi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копия паспорта доверенного лица.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Такая опись составляется в двух экземплярах, один из которых остается у продавца, другой - у претендента. 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DF27CE" w:rsidRPr="00D76251" w:rsidRDefault="00DF27CE" w:rsidP="00DF27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251">
        <w:rPr>
          <w:rFonts w:ascii="Times New Roman" w:hAnsi="Times New Roman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DF27CE" w:rsidRPr="00D76251" w:rsidRDefault="00DF27CE" w:rsidP="00DF27C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F27CE" w:rsidRPr="00D76251" w:rsidRDefault="00DF27CE" w:rsidP="00DF27C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Переславль-Залесский, ул. Комсомольская, д.5 (</w:t>
      </w:r>
      <w:proofErr w:type="spellStart"/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>каб</w:t>
      </w:r>
      <w:proofErr w:type="spellEnd"/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</w:t>
      </w:r>
    </w:p>
    <w:p w:rsidR="00DF27CE" w:rsidRPr="00D76251" w:rsidRDefault="00DF27CE" w:rsidP="00DF27C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lang w:eastAsia="ru-RU"/>
        </w:rPr>
      </w:pPr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Контактное лицо </w:t>
      </w:r>
      <w:proofErr w:type="spellStart"/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Анна Ивановна</w:t>
      </w:r>
      <w:r w:rsidRPr="00D762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ведущий специалист юридического отдела УМС, тел. 3-54-22.</w:t>
      </w:r>
    </w:p>
    <w:p w:rsidR="00DF27CE" w:rsidRDefault="00DF27CE" w:rsidP="00DF27CE">
      <w:pPr>
        <w:keepNext/>
        <w:tabs>
          <w:tab w:val="left" w:pos="-3119"/>
        </w:tabs>
        <w:spacing w:after="0" w:line="240" w:lineRule="auto"/>
        <w:jc w:val="both"/>
        <w:outlineLvl w:val="0"/>
      </w:pPr>
    </w:p>
    <w:p w:rsidR="00DF27CE" w:rsidRDefault="00DF27CE" w:rsidP="00DF27CE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УМС                                                                                                 Е.В. Кузнецов</w:t>
      </w:r>
    </w:p>
    <w:p w:rsidR="00DF27CE" w:rsidRDefault="00DF27CE" w:rsidP="00DF27CE">
      <w:pPr>
        <w:keepNext/>
        <w:tabs>
          <w:tab w:val="left" w:pos="-3119"/>
        </w:tabs>
        <w:spacing w:after="0" w:line="240" w:lineRule="auto"/>
        <w:jc w:val="both"/>
        <w:outlineLvl w:val="0"/>
      </w:pPr>
    </w:p>
    <w:p w:rsidR="00DF27CE" w:rsidRDefault="00DF27CE" w:rsidP="00DF27CE">
      <w:pPr>
        <w:keepNext/>
        <w:tabs>
          <w:tab w:val="left" w:pos="-3119"/>
        </w:tabs>
        <w:spacing w:after="0" w:line="240" w:lineRule="auto"/>
        <w:jc w:val="both"/>
        <w:outlineLvl w:val="0"/>
      </w:pPr>
    </w:p>
    <w:p w:rsidR="00DF27CE" w:rsidRDefault="00DF27CE" w:rsidP="00DF27CE">
      <w:pPr>
        <w:keepNext/>
        <w:tabs>
          <w:tab w:val="left" w:pos="-3119"/>
        </w:tabs>
        <w:spacing w:after="0" w:line="240" w:lineRule="auto"/>
        <w:jc w:val="both"/>
        <w:outlineLvl w:val="0"/>
      </w:pPr>
    </w:p>
    <w:p w:rsidR="00DF27CE" w:rsidRPr="00C80872" w:rsidRDefault="00DF27CE" w:rsidP="00DF27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7E1AF5" w:rsidRDefault="007E1AF5"/>
    <w:sectPr w:rsidR="007E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E"/>
    <w:rsid w:val="0019043E"/>
    <w:rsid w:val="002122AD"/>
    <w:rsid w:val="007B3C72"/>
    <w:rsid w:val="007E1AF5"/>
    <w:rsid w:val="00AB61AE"/>
    <w:rsid w:val="00D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35DE-C73A-418A-A83C-4093F9F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C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DF27CE"/>
    <w:pPr>
      <w:keepNext/>
      <w:widowControl w:val="0"/>
      <w:spacing w:before="240" w:after="60" w:line="240" w:lineRule="auto"/>
      <w:ind w:left="576" w:hanging="576"/>
      <w:outlineLvl w:val="1"/>
    </w:pPr>
    <w:rPr>
      <w:rFonts w:ascii="Arial" w:eastAsia="Arial" w:hAnsi="Arial" w:cs="Arial"/>
      <w:b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7CE"/>
    <w:rPr>
      <w:rFonts w:ascii="Arial" w:eastAsia="Arial" w:hAnsi="Arial" w:cs="Arial"/>
      <w:b/>
      <w:i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sgup.ru/Doc/&#1047;&#1040;&#1071;&#1042;&#1050;&#1040;%20&#1053;&#1040;%20&#1059;&#1063;&#1040;&#1057;&#1058;&#1048;&#1045;%20&#1042;%20&#1040;&#1059;&#1050;&#1062;&#1048;&#1054;&#1053;&#1045;-%20&#1087;&#1088;&#1086;&#1076;&#1072;&#107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5</cp:revision>
  <dcterms:created xsi:type="dcterms:W3CDTF">2018-06-06T09:55:00Z</dcterms:created>
  <dcterms:modified xsi:type="dcterms:W3CDTF">2018-06-08T07:10:00Z</dcterms:modified>
</cp:coreProperties>
</file>