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8" w:rsidRDefault="00121EA8" w:rsidP="00121E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A8" w:rsidRDefault="00121EA8" w:rsidP="00121EA8">
      <w:pPr>
        <w:jc w:val="center"/>
      </w:pPr>
    </w:p>
    <w:p w:rsidR="00121EA8" w:rsidRDefault="00121EA8" w:rsidP="00121EA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21EA8" w:rsidRDefault="00121EA8" w:rsidP="00121EA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21EA8" w:rsidRDefault="00121EA8" w:rsidP="00121EA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21EA8" w:rsidRDefault="00121EA8" w:rsidP="00121EA8">
      <w:pPr>
        <w:pStyle w:val="2"/>
        <w:spacing w:after="0" w:line="240" w:lineRule="auto"/>
        <w:jc w:val="center"/>
        <w:rPr>
          <w:spacing w:val="0"/>
        </w:rPr>
      </w:pPr>
    </w:p>
    <w:p w:rsidR="00121EA8" w:rsidRDefault="00121EA8" w:rsidP="00121EA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21EA8" w:rsidRDefault="00121EA8" w:rsidP="00121EA8"/>
    <w:p w:rsidR="00121EA8" w:rsidRDefault="00121EA8" w:rsidP="00121EA8"/>
    <w:p w:rsidR="00121EA8" w:rsidRDefault="00121EA8" w:rsidP="00121EA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161EC">
        <w:rPr>
          <w:spacing w:val="0"/>
        </w:rPr>
        <w:t xml:space="preserve"> 11.09.2017</w:t>
      </w:r>
      <w:r>
        <w:rPr>
          <w:spacing w:val="0"/>
        </w:rPr>
        <w:t xml:space="preserve"> №</w:t>
      </w:r>
      <w:r w:rsidR="003161EC">
        <w:rPr>
          <w:spacing w:val="0"/>
        </w:rPr>
        <w:t xml:space="preserve"> ПОС.03-1240/17</w:t>
      </w:r>
      <w:r>
        <w:rPr>
          <w:spacing w:val="0"/>
        </w:rPr>
        <w:t xml:space="preserve"> </w:t>
      </w:r>
    </w:p>
    <w:p w:rsidR="00121EA8" w:rsidRDefault="00121EA8" w:rsidP="00121EA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21EA8" w:rsidRPr="00C709A3" w:rsidRDefault="00121EA8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2</w:t>
      </w:r>
      <w:r w:rsidR="002B3FD8">
        <w:t>7</w:t>
      </w:r>
      <w:r w:rsidR="00327C27" w:rsidRPr="00327C27">
        <w:t>.0</w:t>
      </w:r>
      <w:r w:rsidR="002B3FD8">
        <w:t>7</w:t>
      </w:r>
      <w:r w:rsidR="00327C27" w:rsidRPr="00327C27">
        <w:t>.2017 №</w:t>
      </w:r>
      <w:r w:rsidR="002B3FD8">
        <w:t>60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1B55C6">
        <w:t>, в целях уточнения объема финансирования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E54599">
      <w:pPr>
        <w:pStyle w:val="a8"/>
        <w:numPr>
          <w:ilvl w:val="0"/>
          <w:numId w:val="13"/>
        </w:numPr>
        <w:ind w:left="0" w:firstLine="284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1F7997" w:rsidRPr="001F7997">
        <w:t xml:space="preserve">15.07.2015 № 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 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1F7997">
        <w:t xml:space="preserve"> № 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3868EB" w:rsidRPr="00F00BCE" w:rsidRDefault="000F4308" w:rsidP="00E54599">
      <w:pPr>
        <w:ind w:firstLine="284"/>
        <w:contextualSpacing/>
        <w:jc w:val="both"/>
      </w:pPr>
      <w:r>
        <w:t xml:space="preserve">1.1. 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 п</w:t>
      </w:r>
      <w:r w:rsidR="00BD4BF6" w:rsidRPr="00F00BCE">
        <w:t>озицию «Объём финансирования муниципальной программы» изложить в следующей редакции: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905"/>
      </w:tblGrid>
      <w:tr w:rsidR="002D626F" w:rsidRPr="002D626F" w:rsidTr="002D626F">
        <w:trPr>
          <w:trHeight w:val="1208"/>
        </w:trPr>
        <w:tc>
          <w:tcPr>
            <w:tcW w:w="2009" w:type="pct"/>
          </w:tcPr>
          <w:p w:rsidR="00F00BCE" w:rsidRPr="002D626F" w:rsidRDefault="00BD4BF6" w:rsidP="00E54599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BD4BF6" w:rsidRPr="002D626F" w:rsidRDefault="00BD4BF6" w:rsidP="00E54599">
            <w:pPr>
              <w:contextualSpacing/>
              <w:jc w:val="right"/>
            </w:pPr>
          </w:p>
        </w:tc>
        <w:tc>
          <w:tcPr>
            <w:tcW w:w="2991" w:type="pct"/>
          </w:tcPr>
          <w:p w:rsidR="00BD4BF6" w:rsidRPr="00933F1A" w:rsidRDefault="002B3FD8" w:rsidP="00E54599">
            <w:pPr>
              <w:contextualSpacing/>
            </w:pPr>
            <w:r w:rsidRPr="00933F1A">
              <w:t>6</w:t>
            </w:r>
            <w:r w:rsidR="00C42AD0">
              <w:t>4</w:t>
            </w:r>
            <w:r w:rsidRPr="00933F1A">
              <w:t> 240,1</w:t>
            </w:r>
            <w:r w:rsidR="00BD4BF6" w:rsidRPr="00933F1A">
              <w:t xml:space="preserve"> тыс. руб. в том числе 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областной бюджет – </w:t>
            </w:r>
            <w:r w:rsidR="00F00BCE" w:rsidRPr="00933F1A">
              <w:t>28</w:t>
            </w:r>
            <w:r w:rsidR="002D626F" w:rsidRPr="00933F1A">
              <w:t> 658,2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местный бюджет – </w:t>
            </w:r>
            <w:r w:rsidR="002B3FD8" w:rsidRPr="00933F1A">
              <w:t>35 581,9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>в том числе по годам: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областной бюджет – 15 826,1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местный бюджет – 10 306,4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 w:rsidR="00C42AD0">
              <w:t>27 133,3</w:t>
            </w:r>
            <w:r w:rsidRPr="00933F1A">
              <w:t xml:space="preserve"> тыс. руб.,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 w:rsidR="002D626F" w:rsidRPr="00933F1A">
              <w:t>10 542,7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</w:t>
            </w:r>
            <w:r w:rsidR="002B3FD8" w:rsidRPr="00933F1A">
              <w:t>16 590,6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>в 2018 году – 8 134,9 тыс. руб.,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областной бюджет – 250,0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lastRenderedPageBreak/>
              <w:t xml:space="preserve">        - местный бюджет – 7 884,9 тыс. руб.</w:t>
            </w:r>
          </w:p>
        </w:tc>
      </w:tr>
    </w:tbl>
    <w:p w:rsidR="00044BC6" w:rsidRDefault="00044BC6" w:rsidP="00946AD8">
      <w:pPr>
        <w:tabs>
          <w:tab w:val="left" w:pos="12049"/>
        </w:tabs>
        <w:ind w:left="270"/>
        <w:contextualSpacing/>
        <w:jc w:val="both"/>
      </w:pPr>
      <w:r>
        <w:lastRenderedPageBreak/>
        <w:t>1.2.</w:t>
      </w:r>
      <w:r w:rsidRPr="00044BC6">
        <w:rPr>
          <w:bCs/>
        </w:rPr>
        <w:t xml:space="preserve"> Раздел </w:t>
      </w:r>
      <w:r>
        <w:rPr>
          <w:bCs/>
        </w:rPr>
        <w:t>III.</w:t>
      </w:r>
      <w:r w:rsidRPr="00044BC6">
        <w:rPr>
          <w:bCs/>
        </w:rPr>
        <w:t xml:space="preserve"> </w:t>
      </w:r>
      <w:r>
        <w:rPr>
          <w:bCs/>
        </w:rPr>
        <w:t>«</w:t>
      </w:r>
      <w:r w:rsidRPr="00044BC6">
        <w:rPr>
          <w:bCs/>
        </w:rPr>
        <w:t>Цели и целевые показатели</w:t>
      </w:r>
      <w:r>
        <w:rPr>
          <w:bCs/>
        </w:rPr>
        <w:t xml:space="preserve"> </w:t>
      </w:r>
      <w:proofErr w:type="gramStart"/>
      <w:r>
        <w:rPr>
          <w:bCs/>
        </w:rPr>
        <w:t>муниципальное</w:t>
      </w:r>
      <w:proofErr w:type="gramEnd"/>
      <w:r>
        <w:rPr>
          <w:bCs/>
        </w:rPr>
        <w:t xml:space="preserve"> программы» изложить в следующей редакции</w:t>
      </w:r>
      <w:r>
        <w:t>:</w:t>
      </w:r>
    </w:p>
    <w:p w:rsidR="00470AF1" w:rsidRDefault="00470AF1" w:rsidP="00946AD8">
      <w:pPr>
        <w:tabs>
          <w:tab w:val="left" w:pos="12049"/>
        </w:tabs>
        <w:ind w:left="270"/>
        <w:contextualSpacing/>
        <w:jc w:val="both"/>
      </w:pPr>
      <w:r>
        <w:t>Цели муниципальной программы:</w:t>
      </w:r>
    </w:p>
    <w:p w:rsidR="00470AF1" w:rsidRDefault="00470AF1" w:rsidP="00946AD8">
      <w:pPr>
        <w:tabs>
          <w:tab w:val="left" w:pos="12049"/>
        </w:tabs>
        <w:ind w:left="270"/>
        <w:contextualSpacing/>
        <w:jc w:val="both"/>
      </w:pPr>
      <w:r>
        <w:t>- повышение уровня экологической безопасности в городском округе город Переславль-Залесский»;</w:t>
      </w:r>
    </w:p>
    <w:p w:rsidR="00470AF1" w:rsidRDefault="00470AF1" w:rsidP="00946AD8">
      <w:pPr>
        <w:tabs>
          <w:tab w:val="left" w:pos="12049"/>
        </w:tabs>
        <w:ind w:left="270"/>
        <w:contextualSpacing/>
        <w:jc w:val="both"/>
      </w:pPr>
      <w:r>
        <w:t>- обеспечение чистоты и благоустроенности города Переславля-Залесского.</w:t>
      </w:r>
    </w:p>
    <w:p w:rsidR="00470AF1" w:rsidRDefault="00470AF1" w:rsidP="00946AD8">
      <w:pPr>
        <w:tabs>
          <w:tab w:val="left" w:pos="12049"/>
        </w:tabs>
        <w:ind w:left="270"/>
        <w:contextualSpacing/>
        <w:jc w:val="both"/>
      </w:pPr>
    </w:p>
    <w:p w:rsidR="002E34CF" w:rsidRPr="00C76033" w:rsidRDefault="002E34CF" w:rsidP="002E34CF">
      <w:pPr>
        <w:jc w:val="center"/>
      </w:pPr>
      <w:r w:rsidRPr="00C76033">
        <w:t>ГЦП «Охрана окружающей среды в г. Переславле-Залесском» на 2015 – 2017 годы</w:t>
      </w:r>
    </w:p>
    <w:tbl>
      <w:tblPr>
        <w:tblW w:w="9364" w:type="dxa"/>
        <w:jc w:val="center"/>
        <w:tblLook w:val="04A0"/>
      </w:tblPr>
      <w:tblGrid>
        <w:gridCol w:w="704"/>
        <w:gridCol w:w="2822"/>
        <w:gridCol w:w="992"/>
        <w:gridCol w:w="1398"/>
        <w:gridCol w:w="1180"/>
        <w:gridCol w:w="1139"/>
        <w:gridCol w:w="1129"/>
      </w:tblGrid>
      <w:tr w:rsidR="002E34CF" w:rsidRPr="00C76033" w:rsidTr="009332AB">
        <w:trPr>
          <w:trHeight w:val="3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 xml:space="preserve">№ </w:t>
            </w:r>
            <w:proofErr w:type="spellStart"/>
            <w:proofErr w:type="gramStart"/>
            <w:r w:rsidRPr="00C76033">
              <w:rPr>
                <w:bCs/>
              </w:rPr>
              <w:t>п</w:t>
            </w:r>
            <w:proofErr w:type="spellEnd"/>
            <w:proofErr w:type="gramEnd"/>
            <w:r w:rsidRPr="00C76033">
              <w:rPr>
                <w:bCs/>
              </w:rPr>
              <w:t>/</w:t>
            </w:r>
            <w:proofErr w:type="spellStart"/>
            <w:r w:rsidRPr="00C76033">
              <w:rPr>
                <w:bCs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rPr>
                <w:bCs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 xml:space="preserve">Ед. </w:t>
            </w:r>
            <w:proofErr w:type="spellStart"/>
            <w:r w:rsidRPr="00C76033">
              <w:rPr>
                <w:bCs/>
              </w:rPr>
              <w:t>изм</w:t>
            </w:r>
            <w:proofErr w:type="spellEnd"/>
            <w:r w:rsidRPr="00C76033">
              <w:rPr>
                <w:bCs/>
              </w:rPr>
              <w:t>.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>Значение целевого индикатора</w:t>
            </w:r>
          </w:p>
        </w:tc>
      </w:tr>
      <w:tr w:rsidR="002E34CF" w:rsidRPr="00C76033" w:rsidTr="009332AB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F" w:rsidRPr="00C76033" w:rsidRDefault="002E34CF" w:rsidP="009332AB"/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F" w:rsidRPr="00C76033" w:rsidRDefault="002E34CF" w:rsidP="009332A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4CF" w:rsidRPr="00C76033" w:rsidRDefault="002E34CF" w:rsidP="009332AB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2014</w:t>
            </w:r>
            <w:r>
              <w:t xml:space="preserve"> базовое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>2015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>2016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rPr>
                <w:bCs/>
              </w:rPr>
              <w:t>2017</w:t>
            </w:r>
            <w:r>
              <w:rPr>
                <w:bCs/>
              </w:rPr>
              <w:t xml:space="preserve"> план</w:t>
            </w:r>
          </w:p>
        </w:tc>
      </w:tr>
      <w:tr w:rsidR="002E34CF" w:rsidRPr="00C76033" w:rsidTr="009332AB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куб.м.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837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2E34CF">
            <w:pPr>
              <w:jc w:val="center"/>
            </w:pPr>
            <w:r w:rsidRPr="00C76033">
              <w:t>4</w:t>
            </w:r>
            <w:r>
              <w:t>30</w:t>
            </w:r>
          </w:p>
        </w:tc>
      </w:tr>
      <w:tr w:rsidR="002E34CF" w:rsidRPr="00C76033" w:rsidTr="009332AB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>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шт.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13 004,0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10 000,0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>
              <w:t>6 0</w:t>
            </w:r>
            <w:r w:rsidRPr="00C76033">
              <w:t>00,00</w:t>
            </w:r>
          </w:p>
        </w:tc>
      </w:tr>
      <w:tr w:rsidR="002E34CF" w:rsidRPr="00C76033" w:rsidTr="009332AB">
        <w:trPr>
          <w:trHeight w:val="22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>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470AF1">
            <w:pPr>
              <w:jc w:val="center"/>
            </w:pPr>
            <w:r w:rsidRPr="00C76033">
              <w:t>кг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1 514,74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1 500,0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2E34CF">
            <w:pPr>
              <w:jc w:val="center"/>
            </w:pPr>
            <w:r w:rsidRPr="00C76033">
              <w:t>1 </w:t>
            </w:r>
            <w:r>
              <w:t>0</w:t>
            </w:r>
            <w:r w:rsidRPr="00C76033">
              <w:t>00,0</w:t>
            </w:r>
          </w:p>
        </w:tc>
      </w:tr>
      <w:tr w:rsidR="002E34CF" w:rsidRPr="00C76033" w:rsidTr="009332AB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>Протяжённость участка реки Трубеж, охваченного уборкой ТБО и веток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470AF1">
            <w:pPr>
              <w:jc w:val="center"/>
            </w:pPr>
            <w:r w:rsidRPr="00C76033">
              <w:t>км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3</w:t>
            </w:r>
          </w:p>
        </w:tc>
      </w:tr>
      <w:tr w:rsidR="002E34CF" w:rsidRPr="00C76033" w:rsidTr="009332AB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 xml:space="preserve">Площади, подлежащие </w:t>
            </w:r>
            <w:proofErr w:type="spellStart"/>
            <w:r w:rsidRPr="00C76033">
              <w:t>акарицидной</w:t>
            </w:r>
            <w:proofErr w:type="spellEnd"/>
            <w:r w:rsidRPr="00C76033"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27,565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28,72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25,52</w:t>
            </w:r>
          </w:p>
        </w:tc>
      </w:tr>
      <w:tr w:rsidR="002E34CF" w:rsidRPr="00C76033" w:rsidTr="009332AB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CF" w:rsidRPr="00C76033" w:rsidRDefault="002E34CF" w:rsidP="009332AB">
            <w:r w:rsidRPr="00C76033">
              <w:t xml:space="preserve">Количество контейнерных площадок, обустроенных </w:t>
            </w:r>
            <w:r w:rsidRPr="00C76033">
              <w:lastRenderedPageBreak/>
              <w:t>и введённых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lastRenderedPageBreak/>
              <w:t>шт.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F" w:rsidRPr="00C76033" w:rsidRDefault="002E34CF" w:rsidP="009332AB">
            <w:pPr>
              <w:jc w:val="center"/>
            </w:pPr>
            <w:r w:rsidRPr="00C76033">
              <w:t>0</w:t>
            </w:r>
          </w:p>
        </w:tc>
      </w:tr>
    </w:tbl>
    <w:p w:rsidR="002E34CF" w:rsidRDefault="002E34CF" w:rsidP="00946AD8">
      <w:pPr>
        <w:tabs>
          <w:tab w:val="left" w:pos="12049"/>
        </w:tabs>
        <w:ind w:left="270"/>
        <w:contextualSpacing/>
        <w:jc w:val="both"/>
      </w:pPr>
    </w:p>
    <w:p w:rsidR="002E34CF" w:rsidRPr="00DD3E64" w:rsidRDefault="002E34CF" w:rsidP="002E34CF">
      <w:pPr>
        <w:tabs>
          <w:tab w:val="left" w:pos="12049"/>
        </w:tabs>
        <w:jc w:val="center"/>
        <w:rPr>
          <w:bCs/>
        </w:rPr>
      </w:pPr>
      <w:r w:rsidRPr="00DD3E64">
        <w:rPr>
          <w:bCs/>
        </w:rPr>
        <w:t>ГЦП «Благоустройство территории города Переславля-Залесского» на 2016-2018 гг.</w:t>
      </w:r>
    </w:p>
    <w:tbl>
      <w:tblPr>
        <w:tblStyle w:val="ae"/>
        <w:tblW w:w="0" w:type="auto"/>
        <w:tblInd w:w="270" w:type="dxa"/>
        <w:tblLook w:val="04A0"/>
      </w:tblPr>
      <w:tblGrid>
        <w:gridCol w:w="689"/>
        <w:gridCol w:w="1984"/>
        <w:gridCol w:w="1134"/>
        <w:gridCol w:w="1134"/>
        <w:gridCol w:w="1134"/>
        <w:gridCol w:w="1134"/>
        <w:gridCol w:w="1134"/>
        <w:gridCol w:w="958"/>
      </w:tblGrid>
      <w:tr w:rsidR="00DA46E9" w:rsidTr="00951E16">
        <w:tc>
          <w:tcPr>
            <w:tcW w:w="689" w:type="dxa"/>
            <w:vMerge w:val="restart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r>
              <w:t>№</w:t>
            </w:r>
          </w:p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A46E9" w:rsidRPr="00C76033" w:rsidRDefault="00DA46E9" w:rsidP="00DF1BC2">
            <w:r w:rsidRPr="00C76033">
              <w:rPr>
                <w:bCs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5494" w:type="dxa"/>
            <w:gridSpan w:val="5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Значение целевого индикатора</w:t>
            </w:r>
          </w:p>
        </w:tc>
      </w:tr>
      <w:tr w:rsidR="00DA46E9" w:rsidTr="00DA46E9">
        <w:tc>
          <w:tcPr>
            <w:tcW w:w="689" w:type="dxa"/>
            <w:vMerge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</w:p>
        </w:tc>
        <w:tc>
          <w:tcPr>
            <w:tcW w:w="1984" w:type="dxa"/>
            <w:vMerge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</w:p>
        </w:tc>
        <w:tc>
          <w:tcPr>
            <w:tcW w:w="1134" w:type="dxa"/>
            <w:vMerge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</w:p>
        </w:tc>
        <w:tc>
          <w:tcPr>
            <w:tcW w:w="1134" w:type="dxa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2014г.</w:t>
            </w:r>
          </w:p>
        </w:tc>
        <w:tc>
          <w:tcPr>
            <w:tcW w:w="1134" w:type="dxa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2015г.</w:t>
            </w:r>
          </w:p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базовое</w:t>
            </w:r>
          </w:p>
        </w:tc>
        <w:tc>
          <w:tcPr>
            <w:tcW w:w="1134" w:type="dxa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2016г.</w:t>
            </w:r>
          </w:p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2017г.</w:t>
            </w:r>
          </w:p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план</w:t>
            </w:r>
          </w:p>
        </w:tc>
        <w:tc>
          <w:tcPr>
            <w:tcW w:w="958" w:type="dxa"/>
          </w:tcPr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2018г.</w:t>
            </w:r>
          </w:p>
          <w:p w:rsidR="00DA46E9" w:rsidRDefault="00DA46E9" w:rsidP="00DA46E9">
            <w:pPr>
              <w:tabs>
                <w:tab w:val="left" w:pos="12049"/>
              </w:tabs>
              <w:contextualSpacing/>
              <w:jc w:val="center"/>
            </w:pPr>
            <w:r>
              <w:t>план</w:t>
            </w:r>
          </w:p>
        </w:tc>
      </w:tr>
      <w:tr w:rsidR="00DA46E9" w:rsidTr="00346000">
        <w:tc>
          <w:tcPr>
            <w:tcW w:w="689" w:type="dxa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DA46E9" w:rsidRPr="00C76033" w:rsidRDefault="00DA46E9" w:rsidP="00DF1BC2">
            <w:r w:rsidRPr="00C76033">
              <w:t>Доля площади мест массового отдыха, находящегося на содержании, в общей площади мест массового отдыха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%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-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74,5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75,5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78,0</w:t>
            </w:r>
          </w:p>
        </w:tc>
        <w:tc>
          <w:tcPr>
            <w:tcW w:w="958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80,0</w:t>
            </w:r>
          </w:p>
        </w:tc>
      </w:tr>
      <w:tr w:rsidR="00DA46E9" w:rsidTr="00346000">
        <w:tc>
          <w:tcPr>
            <w:tcW w:w="689" w:type="dxa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DA46E9" w:rsidRPr="00C76033" w:rsidRDefault="00DA46E9" w:rsidP="00DF1BC2">
            <w:r w:rsidRPr="00C76033">
              <w:t>Площадь территории содержания объектов озеленения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тыс. м</w:t>
            </w:r>
            <w:proofErr w:type="gramStart"/>
            <w:r w:rsidRPr="00C76033"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-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729,6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729,6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729,6</w:t>
            </w:r>
          </w:p>
        </w:tc>
        <w:tc>
          <w:tcPr>
            <w:tcW w:w="958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729,6</w:t>
            </w:r>
          </w:p>
        </w:tc>
      </w:tr>
      <w:tr w:rsidR="00DA46E9" w:rsidTr="00346000">
        <w:tc>
          <w:tcPr>
            <w:tcW w:w="689" w:type="dxa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DA46E9" w:rsidRPr="00C76033" w:rsidRDefault="00DA46E9" w:rsidP="00DF1BC2">
            <w:r w:rsidRPr="00C76033">
              <w:t>Количество отловленных безнадзорных животных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шт.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-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83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83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83</w:t>
            </w:r>
          </w:p>
        </w:tc>
        <w:tc>
          <w:tcPr>
            <w:tcW w:w="958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83</w:t>
            </w:r>
          </w:p>
        </w:tc>
      </w:tr>
      <w:tr w:rsidR="00DA46E9" w:rsidTr="00346000">
        <w:tc>
          <w:tcPr>
            <w:tcW w:w="689" w:type="dxa"/>
          </w:tcPr>
          <w:p w:rsidR="00DA46E9" w:rsidRDefault="00DA46E9" w:rsidP="00946AD8">
            <w:pPr>
              <w:tabs>
                <w:tab w:val="left" w:pos="12049"/>
              </w:tabs>
              <w:contextualSpacing/>
              <w:jc w:val="both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DA46E9" w:rsidRPr="00C76033" w:rsidRDefault="00DA46E9" w:rsidP="00DF1BC2">
            <w:r w:rsidRPr="00C76033">
              <w:t>Темп прироста протяженности обустроенной ливневой канализации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%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-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0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0</w:t>
            </w:r>
          </w:p>
        </w:tc>
        <w:tc>
          <w:tcPr>
            <w:tcW w:w="1134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2,4</w:t>
            </w:r>
          </w:p>
        </w:tc>
        <w:tc>
          <w:tcPr>
            <w:tcW w:w="958" w:type="dxa"/>
            <w:vAlign w:val="center"/>
          </w:tcPr>
          <w:p w:rsidR="00DA46E9" w:rsidRPr="00C76033" w:rsidRDefault="00DA46E9" w:rsidP="00DF1BC2">
            <w:pPr>
              <w:jc w:val="center"/>
            </w:pPr>
            <w:r w:rsidRPr="00C76033">
              <w:t>0</w:t>
            </w:r>
          </w:p>
        </w:tc>
      </w:tr>
    </w:tbl>
    <w:p w:rsidR="002E34CF" w:rsidRDefault="002E34CF" w:rsidP="00946AD8">
      <w:pPr>
        <w:tabs>
          <w:tab w:val="left" w:pos="12049"/>
        </w:tabs>
        <w:ind w:left="270"/>
        <w:contextualSpacing/>
        <w:jc w:val="both"/>
      </w:pPr>
    </w:p>
    <w:p w:rsidR="00F00BCE" w:rsidRPr="00044BC6" w:rsidRDefault="00044BC6" w:rsidP="00FE26E9">
      <w:pPr>
        <w:tabs>
          <w:tab w:val="left" w:pos="12049"/>
        </w:tabs>
        <w:ind w:firstLine="142"/>
        <w:contextualSpacing/>
        <w:jc w:val="both"/>
        <w:rPr>
          <w:bCs/>
        </w:rPr>
      </w:pPr>
      <w:r>
        <w:rPr>
          <w:bCs/>
        </w:rPr>
        <w:t xml:space="preserve">1.3. </w:t>
      </w:r>
      <w:r w:rsidR="00F00BCE" w:rsidRPr="002D626F"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="00F00BCE" w:rsidRPr="00044BC6">
        <w:rPr>
          <w:bCs/>
        </w:rPr>
        <w:t xml:space="preserve"> </w:t>
      </w:r>
      <w:r w:rsidR="00B30992" w:rsidRPr="00044BC6">
        <w:rPr>
          <w:bCs/>
        </w:rPr>
        <w:t>следующей редакции</w:t>
      </w:r>
      <w:r w:rsidR="00CD0E1F" w:rsidRPr="00044BC6">
        <w:rPr>
          <w:bCs/>
        </w:rPr>
        <w:t>:</w:t>
      </w:r>
    </w:p>
    <w:tbl>
      <w:tblPr>
        <w:tblW w:w="9886" w:type="dxa"/>
        <w:tblInd w:w="-176" w:type="dxa"/>
        <w:tblLayout w:type="fixed"/>
        <w:tblLook w:val="04A0"/>
      </w:tblPr>
      <w:tblGrid>
        <w:gridCol w:w="3828"/>
        <w:gridCol w:w="1298"/>
        <w:gridCol w:w="1216"/>
        <w:gridCol w:w="1233"/>
        <w:gridCol w:w="1171"/>
        <w:gridCol w:w="1140"/>
      </w:tblGrid>
      <w:tr w:rsidR="002B3FD8" w:rsidRPr="002B3FD8" w:rsidTr="002B3FD8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Оценка расходов (тыс. руб.), в том числе по годам реализации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D8" w:rsidRPr="002B3FD8" w:rsidRDefault="002B3FD8" w:rsidP="002B3FD8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D8" w:rsidRPr="002B3FD8" w:rsidRDefault="002B3FD8" w:rsidP="002B3FD8">
            <w:pPr>
              <w:rPr>
                <w:b/>
                <w:bCs/>
                <w:color w:val="000000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FD8" w:rsidRPr="002B3FD8" w:rsidRDefault="002B3FD8" w:rsidP="002B3FD8">
            <w:pPr>
              <w:rPr>
                <w:b/>
                <w:bCs/>
                <w:color w:val="000000"/>
              </w:rPr>
            </w:pP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D8" w:rsidRPr="002B3FD8" w:rsidRDefault="002B3FD8" w:rsidP="002B3FD8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FD8" w:rsidRPr="002B3FD8" w:rsidRDefault="002B3FD8" w:rsidP="002B3FD8">
            <w:pPr>
              <w:rPr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2018 год</w:t>
            </w:r>
          </w:p>
        </w:tc>
      </w:tr>
      <w:tr w:rsidR="002B3FD8" w:rsidRPr="002B3FD8" w:rsidTr="002B3FD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B3FD8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2B3FD8" w:rsidRPr="002B3FD8" w:rsidTr="002B3FD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12 138,6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8 818,2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color w:val="000000"/>
              </w:rPr>
            </w:pPr>
            <w:r w:rsidRPr="002B3FD8">
              <w:rPr>
                <w:color w:val="000000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2 039,4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2 039,4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color w:val="000000"/>
              </w:rPr>
            </w:pPr>
            <w:r w:rsidRPr="002B3FD8">
              <w:rPr>
                <w:color w:val="00000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10 099,2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800,0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481,0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8 818,2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</w:tr>
      <w:tr w:rsidR="002B3FD8" w:rsidRPr="002B3FD8" w:rsidTr="002B3FD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52 101,5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18 315,1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3FD8">
              <w:rPr>
                <w:b/>
                <w:bCs/>
                <w:i/>
                <w:iCs/>
                <w:color w:val="000000"/>
              </w:rPr>
              <w:t>8 134,9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color w:val="000000"/>
              </w:rPr>
            </w:pPr>
            <w:r w:rsidRPr="002B3FD8">
              <w:rPr>
                <w:color w:val="000000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26 618,8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15 826,1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10 542,7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250,0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color w:val="000000"/>
              </w:rPr>
            </w:pPr>
            <w:r w:rsidRPr="002B3FD8">
              <w:rPr>
                <w:color w:val="00000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25 482,7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9 825,4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7 772,4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7 884,9</w:t>
            </w:r>
          </w:p>
        </w:tc>
      </w:tr>
      <w:tr w:rsidR="002B3FD8" w:rsidRPr="002B3FD8" w:rsidTr="002B3FD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both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64 240,1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27 133,3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b/>
                <w:bCs/>
                <w:color w:val="000000"/>
              </w:rPr>
            </w:pPr>
            <w:r w:rsidRPr="002B3FD8">
              <w:rPr>
                <w:b/>
                <w:bCs/>
                <w:color w:val="000000"/>
              </w:rPr>
              <w:t>8 134,9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rPr>
                <w:color w:val="000000"/>
              </w:rPr>
            </w:pPr>
            <w:r w:rsidRPr="002B3FD8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28 658,2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2 039,4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15 826,1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10 542,7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250,0</w:t>
            </w:r>
          </w:p>
        </w:tc>
      </w:tr>
      <w:tr w:rsidR="002B3FD8" w:rsidRPr="002B3FD8" w:rsidTr="002B3FD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rPr>
                <w:color w:val="000000"/>
              </w:rPr>
            </w:pPr>
            <w:r w:rsidRPr="002B3FD8">
              <w:rPr>
                <w:color w:val="00000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35 581,9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800,0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10 306,4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2B3FD8" w:rsidRDefault="002B3FD8" w:rsidP="002B3FD8">
            <w:pPr>
              <w:jc w:val="center"/>
              <w:rPr>
                <w:color w:val="000000"/>
              </w:rPr>
            </w:pPr>
            <w:r w:rsidRPr="002B3FD8">
              <w:rPr>
                <w:color w:val="000000"/>
              </w:rPr>
              <w:t>16 590,6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D8" w:rsidRPr="00044BC6" w:rsidRDefault="002B3FD8" w:rsidP="00044BC6">
            <w:pPr>
              <w:pStyle w:val="a8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  <w:r w:rsidRPr="00044BC6">
              <w:rPr>
                <w:color w:val="000000"/>
              </w:rPr>
              <w:t>884,9</w:t>
            </w:r>
          </w:p>
        </w:tc>
      </w:tr>
    </w:tbl>
    <w:p w:rsidR="001C7E33" w:rsidRPr="00044BC6" w:rsidRDefault="00044BC6" w:rsidP="00044BC6">
      <w:pPr>
        <w:tabs>
          <w:tab w:val="left" w:pos="12049"/>
        </w:tabs>
        <w:ind w:left="270"/>
        <w:contextualSpacing/>
        <w:jc w:val="both"/>
        <w:rPr>
          <w:bCs/>
        </w:rPr>
      </w:pPr>
      <w:r w:rsidRPr="00044BC6">
        <w:rPr>
          <w:bCs/>
        </w:rPr>
        <w:tab/>
        <w:t>Цели и целевые показатели муниципальной программы</w:t>
      </w:r>
    </w:p>
    <w:p w:rsidR="00CD0E1F" w:rsidRPr="00FE26E9" w:rsidRDefault="00FE26E9" w:rsidP="00FE26E9">
      <w:pPr>
        <w:ind w:firstLine="142"/>
        <w:contextualSpacing/>
        <w:jc w:val="both"/>
      </w:pPr>
      <w:r>
        <w:t xml:space="preserve">1.4. </w:t>
      </w:r>
      <w:r w:rsidR="00B30992" w:rsidRPr="00B30992">
        <w:t>Раздел VII. «Основные сведения о подпрограммах, входящих в состав муниципальной программы г. Переславля – Залесского</w:t>
      </w:r>
      <w:r w:rsidR="00B30992">
        <w:t>» изложить в следующей редакции согласно Приложению №1.</w:t>
      </w:r>
    </w:p>
    <w:p w:rsidR="00413ABE" w:rsidRPr="00C709A3" w:rsidRDefault="00413ABE" w:rsidP="00FE26E9">
      <w:pPr>
        <w:ind w:firstLine="142"/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FE26E9">
      <w:pPr>
        <w:ind w:firstLine="142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Pr="00C709A3" w:rsidRDefault="00413ABE" w:rsidP="00FE26E9">
      <w:pPr>
        <w:ind w:firstLine="142"/>
        <w:contextualSpacing/>
        <w:jc w:val="both"/>
      </w:pPr>
    </w:p>
    <w:p w:rsidR="00413ABE" w:rsidRDefault="00413ABE" w:rsidP="00FE26E9">
      <w:pPr>
        <w:ind w:firstLine="142"/>
        <w:contextualSpacing/>
        <w:jc w:val="both"/>
      </w:pPr>
    </w:p>
    <w:p w:rsidR="00443F50" w:rsidRPr="00C709A3" w:rsidRDefault="00443F50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985466" w:rsidRPr="00C709A3" w:rsidRDefault="00985466" w:rsidP="00E54599">
      <w:pPr>
        <w:contextualSpacing/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p w:rsidR="00413ABE" w:rsidRPr="00C709A3" w:rsidRDefault="00413ABE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B30992" w:rsidRDefault="008C0156" w:rsidP="00E54599">
      <w:pPr>
        <w:ind w:left="4820"/>
        <w:contextualSpacing/>
        <w:rPr>
          <w:bCs/>
        </w:rPr>
      </w:pPr>
      <w:r w:rsidRPr="00985466">
        <w:rPr>
          <w:color w:val="002060"/>
        </w:rPr>
        <w:br w:type="page"/>
      </w:r>
      <w:r w:rsidR="00B30992" w:rsidRPr="00B30992">
        <w:rPr>
          <w:bCs/>
        </w:rPr>
        <w:lastRenderedPageBreak/>
        <w:t>Приложение № 1 к постановлению Администрации г. Переславля-Залеского</w:t>
      </w:r>
    </w:p>
    <w:p w:rsidR="00B30992" w:rsidRPr="00B30992" w:rsidRDefault="003161EC" w:rsidP="00E54599">
      <w:pPr>
        <w:ind w:left="4820"/>
        <w:contextualSpacing/>
        <w:rPr>
          <w:bCs/>
        </w:rPr>
      </w:pPr>
      <w:r>
        <w:t>от 11.09.2017 № ПОС.03-1240/17</w:t>
      </w:r>
    </w:p>
    <w:p w:rsidR="00413ABE" w:rsidRPr="00062F6F" w:rsidRDefault="00413ABE" w:rsidP="00E54599">
      <w:pPr>
        <w:tabs>
          <w:tab w:val="left" w:pos="12049"/>
        </w:tabs>
        <w:contextualSpacing/>
        <w:jc w:val="center"/>
        <w:rPr>
          <w:b/>
          <w:bCs/>
          <w:sz w:val="16"/>
          <w:szCs w:val="16"/>
        </w:rPr>
      </w:pPr>
    </w:p>
    <w:p w:rsidR="00413ABE" w:rsidRPr="00D25F8C" w:rsidRDefault="00413ABE" w:rsidP="00E54599">
      <w:pPr>
        <w:pStyle w:val="a8"/>
        <w:numPr>
          <w:ilvl w:val="0"/>
          <w:numId w:val="10"/>
        </w:numPr>
        <w:contextualSpacing/>
        <w:jc w:val="center"/>
        <w:rPr>
          <w:b/>
          <w:bCs/>
        </w:rPr>
      </w:pPr>
      <w:r w:rsidRPr="00D25F8C">
        <w:rPr>
          <w:b/>
          <w:bCs/>
        </w:rPr>
        <w:t>ОСНОВНЫЕ СВЕДЕНИЯ</w:t>
      </w:r>
    </w:p>
    <w:p w:rsidR="00413ABE" w:rsidRPr="00D25F8C" w:rsidRDefault="00413ABE" w:rsidP="00E54599">
      <w:pPr>
        <w:ind w:firstLine="22"/>
        <w:contextualSpacing/>
        <w:jc w:val="center"/>
        <w:rPr>
          <w:b/>
          <w:bCs/>
        </w:rPr>
      </w:pPr>
      <w:r w:rsidRPr="00D25F8C">
        <w:rPr>
          <w:b/>
          <w:bCs/>
        </w:rPr>
        <w:t xml:space="preserve">о подпрограммах, входящих в состав </w:t>
      </w:r>
    </w:p>
    <w:p w:rsidR="00413ABE" w:rsidRPr="00D25F8C" w:rsidRDefault="00413ABE" w:rsidP="00E54599">
      <w:pPr>
        <w:ind w:firstLine="22"/>
        <w:contextualSpacing/>
        <w:jc w:val="center"/>
        <w:rPr>
          <w:b/>
          <w:bCs/>
        </w:rPr>
      </w:pPr>
      <w:r w:rsidRPr="00D25F8C">
        <w:rPr>
          <w:b/>
          <w:bCs/>
        </w:rPr>
        <w:t xml:space="preserve">муниципальной программы г. Переславля </w:t>
      </w:r>
      <w:r w:rsidR="004F300E" w:rsidRPr="00D25F8C">
        <w:rPr>
          <w:b/>
          <w:bCs/>
        </w:rPr>
        <w:t>–</w:t>
      </w:r>
      <w:r w:rsidRPr="00D25F8C">
        <w:rPr>
          <w:b/>
          <w:bCs/>
        </w:rPr>
        <w:t xml:space="preserve"> Залесского</w:t>
      </w:r>
    </w:p>
    <w:p w:rsidR="00413ABE" w:rsidRPr="00D25F8C" w:rsidRDefault="004F300E" w:rsidP="00E54599">
      <w:pPr>
        <w:ind w:firstLine="22"/>
        <w:contextualSpacing/>
        <w:jc w:val="center"/>
        <w:rPr>
          <w:vertAlign w:val="subscript"/>
        </w:rPr>
      </w:pPr>
      <w:r w:rsidRPr="00D25F8C">
        <w:rPr>
          <w:b/>
          <w:bCs/>
        </w:rPr>
        <w:t>ГЦП «Охрана окружающей среды в г. Переславле-Залесском» на 2015 – 2017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pStyle w:val="a6"/>
              <w:tabs>
                <w:tab w:val="left" w:pos="4962"/>
              </w:tabs>
              <w:spacing w:after="0"/>
              <w:contextualSpacing/>
              <w:jc w:val="both"/>
            </w:pPr>
            <w:r w:rsidRPr="00D25F8C">
              <w:t>ГЦП «Охрана окружающей среды в г. Переславле-Залесском» на 2015 –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</w:pPr>
            <w:r w:rsidRPr="00D25F8C">
              <w:t>2015 - 2017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25F8C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985466" w:rsidRPr="00985466">
        <w:tc>
          <w:tcPr>
            <w:tcW w:w="1607" w:type="pct"/>
          </w:tcPr>
          <w:p w:rsidR="00413ABE" w:rsidRPr="0014636B" w:rsidRDefault="00413ABE" w:rsidP="00E54599">
            <w:pPr>
              <w:contextualSpacing/>
            </w:pPr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CD0E1F" w:rsidRDefault="00933F1A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12 138,6166</w:t>
            </w:r>
            <w:r w:rsidR="00CD0E1F">
              <w:t xml:space="preserve"> тыс. руб. - всего, в том числе: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2015 году – </w:t>
            </w:r>
            <w:r w:rsidR="00933F1A">
              <w:t>2 839,4510</w:t>
            </w:r>
            <w:r>
              <w:t xml:space="preserve"> тыс. руб. (в т.ч. 54,2710 тыс. руб. – расходные обязательства, недофинансированные в 2014 году за счет местного бюджета);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областной бюджет – 2 039,4510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800,0000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2016 году – 480,9956 тыс. руб.;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480,9956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2017 году – </w:t>
            </w:r>
            <w:r w:rsidR="00933F1A">
              <w:t>8 181,1700</w:t>
            </w:r>
            <w:r>
              <w:t xml:space="preserve"> тыс. руб.,</w:t>
            </w:r>
          </w:p>
          <w:p w:rsidR="00413ABE" w:rsidRPr="0014636B" w:rsidRDefault="00CD0E1F" w:rsidP="00933F1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</w:t>
            </w:r>
            <w:r w:rsidR="00933F1A">
              <w:t>8 818,1700</w:t>
            </w:r>
            <w:r>
              <w:t xml:space="preserve"> тыс. руб</w:t>
            </w:r>
            <w:r w:rsidR="00413ABE" w:rsidRPr="0014636B">
              <w:t>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663148" w:rsidP="00E54599">
            <w:pPr>
              <w:contextualSpacing/>
            </w:pPr>
            <w:r>
              <w:t>Цель</w:t>
            </w:r>
          </w:p>
        </w:tc>
        <w:tc>
          <w:tcPr>
            <w:tcW w:w="3393" w:type="pct"/>
          </w:tcPr>
          <w:p w:rsidR="00413ABE" w:rsidRPr="00D25F8C" w:rsidRDefault="008E6C87" w:rsidP="00E54599">
            <w:pPr>
              <w:contextualSpacing/>
            </w:pPr>
            <w:r w:rsidRPr="00D25F8C">
              <w:t>П</w:t>
            </w:r>
            <w:r w:rsidR="00C362AF" w:rsidRPr="00D25F8C">
              <w:t xml:space="preserve">овышение уровня экологической </w:t>
            </w:r>
            <w:r w:rsidRPr="00D25F8C">
              <w:t xml:space="preserve">безопасности </w:t>
            </w:r>
            <w:r w:rsidR="00C362AF" w:rsidRPr="00D25F8C">
              <w:t>в городском округе город Переславль-Залесский</w:t>
            </w:r>
          </w:p>
        </w:tc>
      </w:tr>
      <w:tr w:rsidR="00985466" w:rsidRPr="00985466">
        <w:trPr>
          <w:trHeight w:val="982"/>
        </w:trPr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Задачи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эффективности использования и охраны земель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модернизация инфраструктуры обращения с твёрдыми бытовыми отходами (далее - ТБО);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- п</w:t>
            </w:r>
            <w:r w:rsidRPr="00D25F8C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985466" w:rsidRPr="00985466" w:rsidTr="00C362AF">
        <w:trPr>
          <w:trHeight w:val="982"/>
        </w:trPr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Целевые показатели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ТБО, собранных, вывезенных и утилизированных от ликвидации несанкционированных свалок;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выбывшей из строя электронной техники, комплектующих и расходных материалов, химических источников тока и элемент</w:t>
            </w:r>
            <w:r w:rsidR="00917271">
              <w:t>ов, собранных и транспортирован</w:t>
            </w:r>
            <w:r w:rsidRPr="00D25F8C">
              <w:t xml:space="preserve">ных на утилизацию от бюджетных </w:t>
            </w:r>
            <w:r w:rsidRPr="00D25F8C">
              <w:lastRenderedPageBreak/>
              <w:t>организаций и населения города;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протяжённость участка реки Трубеж, охваченного уборкой ТБО и веток деревьев;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 xml:space="preserve">- площади, подлежащие </w:t>
            </w:r>
            <w:proofErr w:type="spellStart"/>
            <w:r w:rsidRPr="00D25F8C">
              <w:t>акарицидной</w:t>
            </w:r>
            <w:proofErr w:type="spellEnd"/>
            <w:r w:rsidRPr="00D25F8C">
              <w:t xml:space="preserve"> обработке;</w:t>
            </w:r>
          </w:p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- количество контейнерных площадок, обустроенных и введённых в эксплуатацию.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CD3EA2" w:rsidP="00E54599">
            <w:pPr>
              <w:contextualSpacing/>
            </w:pPr>
            <w:r>
              <w:lastRenderedPageBreak/>
              <w:t>Муниципальный п</w:t>
            </w:r>
            <w:r w:rsidR="00413ABE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</w:pPr>
            <w:r w:rsidRPr="00D25F8C">
              <w:t>постановление Администрации г. Переславля-Залесского от 20.05.2015 № ПОС.03-0757/15</w:t>
            </w:r>
          </w:p>
        </w:tc>
      </w:tr>
    </w:tbl>
    <w:p w:rsidR="00413ABE" w:rsidRPr="00985466" w:rsidRDefault="00413ABE" w:rsidP="00E54599">
      <w:pPr>
        <w:contextualSpacing/>
        <w:rPr>
          <w:color w:val="002060"/>
        </w:rPr>
      </w:pPr>
    </w:p>
    <w:p w:rsidR="00C51CF2" w:rsidRPr="00D25F8C" w:rsidRDefault="004F300E" w:rsidP="00E54599">
      <w:pPr>
        <w:ind w:firstLine="22"/>
        <w:contextualSpacing/>
        <w:jc w:val="center"/>
        <w:rPr>
          <w:b/>
        </w:rPr>
      </w:pPr>
      <w:r w:rsidRPr="00D25F8C">
        <w:rPr>
          <w:b/>
        </w:rPr>
        <w:t xml:space="preserve">ГЦП «Благоустройство территории города Переславля-Залесского» на 2016-2018 гг.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pStyle w:val="a6"/>
              <w:tabs>
                <w:tab w:val="left" w:pos="4962"/>
              </w:tabs>
              <w:spacing w:after="0"/>
              <w:contextualSpacing/>
              <w:jc w:val="both"/>
            </w:pPr>
            <w:r w:rsidRPr="00D25F8C"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2016-2018 годы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25F8C"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14636B" w:rsidRDefault="00C51CF2" w:rsidP="00E54599">
            <w:pPr>
              <w:contextualSpacing/>
            </w:pPr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2D626F" w:rsidRPr="0023629A" w:rsidRDefault="00933F1A" w:rsidP="00E54599">
            <w:pPr>
              <w:ind w:firstLine="109"/>
              <w:contextualSpacing/>
              <w:jc w:val="both"/>
            </w:pPr>
            <w:r>
              <w:t>52 101,49145</w:t>
            </w:r>
            <w:r w:rsidR="002D626F" w:rsidRPr="0023629A">
              <w:t xml:space="preserve"> тыс. руб. в том числе: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- средства областного бюджета –26 618,75920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 xml:space="preserve">- средства городского бюджета – </w:t>
            </w:r>
            <w:r w:rsidR="00933F1A">
              <w:t>25 482,73225</w:t>
            </w:r>
            <w:r w:rsidRPr="0023629A">
              <w:t xml:space="preserve"> тыс. руб.</w:t>
            </w:r>
          </w:p>
          <w:p w:rsidR="002D626F" w:rsidRPr="009079F2" w:rsidRDefault="002D626F" w:rsidP="00E54599">
            <w:pPr>
              <w:ind w:firstLine="109"/>
              <w:contextualSpacing/>
              <w:jc w:val="both"/>
            </w:pPr>
            <w:r w:rsidRPr="009079F2">
              <w:t>в том числе по годам: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2016 г. – 25</w:t>
            </w:r>
            <w:r>
              <w:t> 651,48433</w:t>
            </w:r>
            <w:r w:rsidRPr="00AC3085">
              <w:t xml:space="preserve"> тыс. руб., в том числе: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- средства областного бюджета – 15 826,077</w:t>
            </w:r>
            <w:r>
              <w:t>20</w:t>
            </w:r>
            <w:r w:rsidRPr="00AC3085">
              <w:t xml:space="preserve"> тыс. руб.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>
              <w:t>-</w:t>
            </w:r>
            <w:r w:rsidRPr="00AC3085">
              <w:t xml:space="preserve"> средства городского бюджета – </w:t>
            </w:r>
            <w:r>
              <w:t>9 825,40713</w:t>
            </w:r>
            <w:r w:rsidRPr="00AC3085">
              <w:t xml:space="preserve">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 xml:space="preserve">2017 г.- </w:t>
            </w:r>
            <w:r w:rsidR="00933F1A">
              <w:t>18 315,10912</w:t>
            </w:r>
            <w:r w:rsidRPr="0023629A">
              <w:t xml:space="preserve"> тыс. руб., в том числе: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 xml:space="preserve"> средства областного бюджета – 10 542</w:t>
            </w:r>
            <w:r>
              <w:t>,68</w:t>
            </w:r>
            <w:r w:rsidRPr="0023629A">
              <w:t>600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 xml:space="preserve">- средства городского бюджета – </w:t>
            </w:r>
            <w:r w:rsidR="00933F1A">
              <w:t>7 772,42312</w:t>
            </w:r>
            <w:r w:rsidRPr="0023629A">
              <w:t xml:space="preserve"> тыс. руб.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2018 г. – 8 1</w:t>
            </w:r>
            <w:r>
              <w:t>34</w:t>
            </w:r>
            <w:r w:rsidRPr="00AC3085">
              <w:t>,</w:t>
            </w:r>
            <w:r>
              <w:t>89800</w:t>
            </w:r>
            <w:r w:rsidRPr="00AC3085">
              <w:t xml:space="preserve"> тыс. руб., в том числе: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 xml:space="preserve">- средства областного бюджета – </w:t>
            </w:r>
            <w:r>
              <w:t>249,99600</w:t>
            </w:r>
            <w:r w:rsidRPr="00AC3085">
              <w:t xml:space="preserve"> тыс. руб.</w:t>
            </w:r>
          </w:p>
          <w:p w:rsidR="00C51CF2" w:rsidRPr="002D626F" w:rsidRDefault="002D626F" w:rsidP="00E54599">
            <w:pPr>
              <w:ind w:firstLine="109"/>
              <w:contextualSpacing/>
              <w:jc w:val="both"/>
              <w:rPr>
                <w:color w:val="FF0000"/>
              </w:rPr>
            </w:pPr>
            <w:r w:rsidRPr="00AC3085">
              <w:t>- средства городского бюджета – 7 884,9</w:t>
            </w:r>
            <w:r>
              <w:t>0200</w:t>
            </w:r>
            <w:r w:rsidRPr="00AC3085">
              <w:t xml:space="preserve"> тыс. руб.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Цель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Обеспечение чистоты и благоустроенности города Переславля-Залесского</w:t>
            </w:r>
          </w:p>
        </w:tc>
      </w:tr>
      <w:tr w:rsidR="00985466" w:rsidRPr="00985466" w:rsidTr="00706D3F">
        <w:trPr>
          <w:trHeight w:val="982"/>
        </w:trPr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Задачи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1.</w:t>
            </w:r>
            <w:r w:rsidRPr="00D25F8C">
              <w:tab/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2.</w:t>
            </w:r>
            <w:r w:rsidRPr="00D25F8C">
              <w:tab/>
              <w:t xml:space="preserve"> озеленение территории города Переславля-Залесского;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3.</w:t>
            </w:r>
            <w:r w:rsidRPr="00D25F8C">
              <w:tab/>
              <w:t>организация мероприятий по регулированию численности безнадзорных животных;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4.</w:t>
            </w:r>
            <w:r w:rsidRPr="00D25F8C">
              <w:tab/>
              <w:t xml:space="preserve"> обустройство ливневой канализации.</w:t>
            </w:r>
          </w:p>
        </w:tc>
      </w:tr>
      <w:tr w:rsidR="00985466" w:rsidRPr="00985466" w:rsidTr="00706D3F">
        <w:trPr>
          <w:trHeight w:val="1701"/>
        </w:trPr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Целевые показатели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1.</w:t>
            </w:r>
            <w:r w:rsidRPr="00D25F8C">
              <w:tab/>
              <w:t xml:space="preserve">доля площади мест массового отдыха, находящейся на содержании, в общей площади мест массового отдыха; 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2.</w:t>
            </w:r>
            <w:r w:rsidRPr="00D25F8C">
              <w:tab/>
              <w:t>площадь территории содержания объектов озеленения;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3.</w:t>
            </w:r>
            <w:r w:rsidRPr="00D25F8C">
              <w:tab/>
              <w:t>количество отловленных безнадзорных животных;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4.</w:t>
            </w:r>
            <w:r w:rsidRPr="00D25F8C">
              <w:tab/>
              <w:t>темп прироста протяженности обустроенной ливневой канализации.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D3EA2" w:rsidP="00E54599">
            <w:pPr>
              <w:contextualSpacing/>
            </w:pPr>
            <w:r>
              <w:t>Муниципальный п</w:t>
            </w:r>
            <w:r w:rsidR="00C51CF2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постановление Администрации г. Переславля-Залесского от 13.04.2016 № ПОС.03-0492/16</w:t>
            </w:r>
          </w:p>
        </w:tc>
      </w:tr>
    </w:tbl>
    <w:p w:rsidR="00C51CF2" w:rsidRPr="00985466" w:rsidRDefault="00C51CF2" w:rsidP="00E54599">
      <w:pPr>
        <w:contextualSpacing/>
        <w:rPr>
          <w:color w:val="002060"/>
        </w:rPr>
      </w:pPr>
    </w:p>
    <w:sectPr w:rsidR="00C51CF2" w:rsidRPr="00985466" w:rsidSect="00E5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89" w:rsidRDefault="00F56D89" w:rsidP="000D3B47">
      <w:r>
        <w:separator/>
      </w:r>
    </w:p>
  </w:endnote>
  <w:endnote w:type="continuationSeparator" w:id="0">
    <w:p w:rsidR="00F56D89" w:rsidRDefault="00F56D89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89" w:rsidRDefault="00F56D89" w:rsidP="000D3B47">
      <w:r>
        <w:separator/>
      </w:r>
    </w:p>
  </w:footnote>
  <w:footnote w:type="continuationSeparator" w:id="0">
    <w:p w:rsidR="00F56D89" w:rsidRDefault="00F56D89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328CA"/>
    <w:rsid w:val="00036FE8"/>
    <w:rsid w:val="00042D77"/>
    <w:rsid w:val="00044BC6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21EA8"/>
    <w:rsid w:val="00143EE2"/>
    <w:rsid w:val="00144B83"/>
    <w:rsid w:val="0014636B"/>
    <w:rsid w:val="001507F6"/>
    <w:rsid w:val="00156D5D"/>
    <w:rsid w:val="00167539"/>
    <w:rsid w:val="001768E0"/>
    <w:rsid w:val="00177BF7"/>
    <w:rsid w:val="00185A03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3FD8"/>
    <w:rsid w:val="002B7C03"/>
    <w:rsid w:val="002C4F01"/>
    <w:rsid w:val="002D626F"/>
    <w:rsid w:val="002E34CF"/>
    <w:rsid w:val="003161EC"/>
    <w:rsid w:val="003226BB"/>
    <w:rsid w:val="003279C8"/>
    <w:rsid w:val="00327C27"/>
    <w:rsid w:val="00354FB5"/>
    <w:rsid w:val="00355592"/>
    <w:rsid w:val="00374852"/>
    <w:rsid w:val="003868EB"/>
    <w:rsid w:val="003A1607"/>
    <w:rsid w:val="003C0F1C"/>
    <w:rsid w:val="003D2118"/>
    <w:rsid w:val="003D4898"/>
    <w:rsid w:val="003D6B63"/>
    <w:rsid w:val="003D7923"/>
    <w:rsid w:val="003E6C9A"/>
    <w:rsid w:val="00413ABE"/>
    <w:rsid w:val="00443F50"/>
    <w:rsid w:val="00445D09"/>
    <w:rsid w:val="004574CB"/>
    <w:rsid w:val="00461927"/>
    <w:rsid w:val="00470AF1"/>
    <w:rsid w:val="0047129D"/>
    <w:rsid w:val="00471AA8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7F66"/>
    <w:rsid w:val="005542E5"/>
    <w:rsid w:val="00555B91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03E07"/>
    <w:rsid w:val="00625C59"/>
    <w:rsid w:val="00662814"/>
    <w:rsid w:val="00663148"/>
    <w:rsid w:val="00672A3D"/>
    <w:rsid w:val="006B2105"/>
    <w:rsid w:val="006C1AF6"/>
    <w:rsid w:val="006D5C0C"/>
    <w:rsid w:val="006D5EE1"/>
    <w:rsid w:val="006E4457"/>
    <w:rsid w:val="00703284"/>
    <w:rsid w:val="0070507A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B621F"/>
    <w:rsid w:val="007C1685"/>
    <w:rsid w:val="007C281B"/>
    <w:rsid w:val="00801E7C"/>
    <w:rsid w:val="00817CBB"/>
    <w:rsid w:val="0082296B"/>
    <w:rsid w:val="0083381E"/>
    <w:rsid w:val="008433A4"/>
    <w:rsid w:val="008506B2"/>
    <w:rsid w:val="00864929"/>
    <w:rsid w:val="00896501"/>
    <w:rsid w:val="008A14BD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7271"/>
    <w:rsid w:val="00920578"/>
    <w:rsid w:val="00933BE9"/>
    <w:rsid w:val="00933F1A"/>
    <w:rsid w:val="00946AD8"/>
    <w:rsid w:val="009549E5"/>
    <w:rsid w:val="00955098"/>
    <w:rsid w:val="009655AC"/>
    <w:rsid w:val="00966F22"/>
    <w:rsid w:val="009721B2"/>
    <w:rsid w:val="009853D1"/>
    <w:rsid w:val="00985466"/>
    <w:rsid w:val="00993B66"/>
    <w:rsid w:val="009A07CE"/>
    <w:rsid w:val="009A318B"/>
    <w:rsid w:val="009C4215"/>
    <w:rsid w:val="009F3C55"/>
    <w:rsid w:val="00A02752"/>
    <w:rsid w:val="00A1488E"/>
    <w:rsid w:val="00A22280"/>
    <w:rsid w:val="00A37D1F"/>
    <w:rsid w:val="00A47515"/>
    <w:rsid w:val="00A53FB8"/>
    <w:rsid w:val="00A64A59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3C37"/>
    <w:rsid w:val="00BC11E5"/>
    <w:rsid w:val="00BC1FCB"/>
    <w:rsid w:val="00BC21F5"/>
    <w:rsid w:val="00BC68AF"/>
    <w:rsid w:val="00BD1D8F"/>
    <w:rsid w:val="00BD4BF6"/>
    <w:rsid w:val="00BE2317"/>
    <w:rsid w:val="00BE30F4"/>
    <w:rsid w:val="00BE3D98"/>
    <w:rsid w:val="00C0056D"/>
    <w:rsid w:val="00C12D29"/>
    <w:rsid w:val="00C3236F"/>
    <w:rsid w:val="00C362AF"/>
    <w:rsid w:val="00C42AD0"/>
    <w:rsid w:val="00C45D0B"/>
    <w:rsid w:val="00C51CF2"/>
    <w:rsid w:val="00C5220F"/>
    <w:rsid w:val="00C55080"/>
    <w:rsid w:val="00C709A3"/>
    <w:rsid w:val="00C73C6A"/>
    <w:rsid w:val="00C76033"/>
    <w:rsid w:val="00C766A6"/>
    <w:rsid w:val="00C82FB5"/>
    <w:rsid w:val="00CA36CF"/>
    <w:rsid w:val="00CB753A"/>
    <w:rsid w:val="00CB765E"/>
    <w:rsid w:val="00CD0E1F"/>
    <w:rsid w:val="00CD3EA2"/>
    <w:rsid w:val="00CF0D4F"/>
    <w:rsid w:val="00CF7729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E02173"/>
    <w:rsid w:val="00E2051A"/>
    <w:rsid w:val="00E32E30"/>
    <w:rsid w:val="00E333E3"/>
    <w:rsid w:val="00E42AF2"/>
    <w:rsid w:val="00E43F11"/>
    <w:rsid w:val="00E54599"/>
    <w:rsid w:val="00E60E69"/>
    <w:rsid w:val="00E63693"/>
    <w:rsid w:val="00EE1E35"/>
    <w:rsid w:val="00EF14DA"/>
    <w:rsid w:val="00EF7270"/>
    <w:rsid w:val="00F00BCE"/>
    <w:rsid w:val="00F34EAD"/>
    <w:rsid w:val="00F56D89"/>
    <w:rsid w:val="00F60A94"/>
    <w:rsid w:val="00F742E2"/>
    <w:rsid w:val="00FA2B90"/>
    <w:rsid w:val="00FB25F5"/>
    <w:rsid w:val="00FB72ED"/>
    <w:rsid w:val="00FC4F33"/>
    <w:rsid w:val="00FD15BB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CC74-6FF8-490E-B0D8-5558A04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2017-09-07T07:04:00Z</cp:lastPrinted>
  <dcterms:created xsi:type="dcterms:W3CDTF">2017-09-11T12:52:00Z</dcterms:created>
  <dcterms:modified xsi:type="dcterms:W3CDTF">2017-09-11T11:54:00Z</dcterms:modified>
</cp:coreProperties>
</file>